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2A2DF" w14:textId="125E24D2" w:rsidR="00276ED4" w:rsidRPr="00E6468F" w:rsidRDefault="002B410A" w:rsidP="0016287E">
      <w:pPr>
        <w:jc w:val="center"/>
        <w:rPr>
          <w:rFonts w:asciiTheme="minorHAnsi" w:hAnsiTheme="minorHAnsi" w:cstheme="minorHAnsi"/>
          <w:b/>
          <w:sz w:val="36"/>
          <w:szCs w:val="36"/>
        </w:rPr>
      </w:pPr>
      <w:r w:rsidRPr="00E6468F">
        <w:rPr>
          <w:rFonts w:asciiTheme="minorHAnsi" w:hAnsiTheme="minorHAnsi" w:cstheme="minorHAnsi"/>
          <w:b/>
          <w:sz w:val="36"/>
          <w:szCs w:val="36"/>
        </w:rPr>
        <w:t xml:space="preserve">OZNÁMENÍ O VYHLÁŠENÍ VÝBĚROVÉHO ŘÍZENÍ </w:t>
      </w:r>
      <w:r w:rsidR="00276ED4" w:rsidRPr="00E6468F">
        <w:rPr>
          <w:rFonts w:asciiTheme="minorHAnsi" w:hAnsiTheme="minorHAnsi" w:cstheme="minorHAnsi"/>
          <w:b/>
          <w:sz w:val="36"/>
          <w:szCs w:val="36"/>
        </w:rPr>
        <w:t>na služební místo</w:t>
      </w:r>
      <w:r w:rsidR="003673DC">
        <w:rPr>
          <w:rFonts w:asciiTheme="minorHAnsi" w:hAnsiTheme="minorHAnsi" w:cstheme="minorHAnsi"/>
          <w:b/>
          <w:sz w:val="36"/>
          <w:szCs w:val="36"/>
        </w:rPr>
        <w:t xml:space="preserve"> </w:t>
      </w:r>
      <w:r w:rsidR="00000803">
        <w:rPr>
          <w:rFonts w:asciiTheme="minorHAnsi" w:hAnsiTheme="minorHAnsi" w:cstheme="minorHAnsi"/>
          <w:b/>
          <w:sz w:val="36"/>
          <w:szCs w:val="36"/>
        </w:rPr>
        <w:t>ministerského</w:t>
      </w:r>
      <w:r w:rsidR="0092254A" w:rsidRPr="004676F1">
        <w:rPr>
          <w:rFonts w:asciiTheme="minorHAnsi" w:hAnsiTheme="minorHAnsi" w:cstheme="minorHAnsi"/>
          <w:b/>
          <w:sz w:val="36"/>
          <w:szCs w:val="36"/>
        </w:rPr>
        <w:t xml:space="preserve"> rad</w:t>
      </w:r>
      <w:r w:rsidR="00000803">
        <w:rPr>
          <w:rFonts w:asciiTheme="minorHAnsi" w:hAnsiTheme="minorHAnsi" w:cstheme="minorHAnsi"/>
          <w:b/>
          <w:sz w:val="36"/>
          <w:szCs w:val="36"/>
        </w:rPr>
        <w:t>y</w:t>
      </w:r>
      <w:r w:rsidR="003673DC">
        <w:rPr>
          <w:rFonts w:asciiTheme="minorHAnsi" w:hAnsiTheme="minorHAnsi" w:cstheme="minorHAnsi"/>
          <w:b/>
          <w:sz w:val="36"/>
          <w:szCs w:val="36"/>
        </w:rPr>
        <w:t xml:space="preserve"> č. 309</w:t>
      </w:r>
      <w:r w:rsidR="0092254A" w:rsidRPr="004676F1">
        <w:rPr>
          <w:rFonts w:asciiTheme="minorHAnsi" w:hAnsiTheme="minorHAnsi" w:cstheme="minorHAnsi"/>
          <w:b/>
          <w:sz w:val="36"/>
          <w:szCs w:val="36"/>
        </w:rPr>
        <w:t xml:space="preserve"> </w:t>
      </w:r>
      <w:r w:rsidR="003673DC">
        <w:rPr>
          <w:rFonts w:asciiTheme="minorHAnsi" w:hAnsiTheme="minorHAnsi" w:cstheme="minorHAnsi"/>
          <w:b/>
          <w:sz w:val="36"/>
          <w:szCs w:val="36"/>
        </w:rPr>
        <w:t>–</w:t>
      </w:r>
      <w:r w:rsidR="003C51CE">
        <w:rPr>
          <w:rFonts w:asciiTheme="minorHAnsi" w:hAnsiTheme="minorHAnsi" w:cstheme="minorHAnsi"/>
          <w:b/>
          <w:sz w:val="36"/>
          <w:szCs w:val="36"/>
        </w:rPr>
        <w:t xml:space="preserve"> </w:t>
      </w:r>
      <w:r w:rsidR="003673DC">
        <w:rPr>
          <w:rFonts w:asciiTheme="minorHAnsi" w:hAnsiTheme="minorHAnsi" w:cstheme="minorHAnsi"/>
          <w:b/>
          <w:sz w:val="36"/>
          <w:szCs w:val="36"/>
        </w:rPr>
        <w:t>Odbor interního auditu</w:t>
      </w:r>
      <w:r w:rsidR="0092254A" w:rsidRPr="004676F1">
        <w:rPr>
          <w:rFonts w:asciiTheme="minorHAnsi" w:hAnsiTheme="minorHAnsi" w:cstheme="minorHAnsi"/>
          <w:b/>
          <w:sz w:val="36"/>
          <w:szCs w:val="36"/>
        </w:rPr>
        <w:t xml:space="preserve"> a veřejnosprávní kontroly</w:t>
      </w:r>
      <w:r w:rsidR="0039322B" w:rsidRPr="004676F1">
        <w:rPr>
          <w:rFonts w:asciiTheme="minorHAnsi" w:hAnsiTheme="minorHAnsi" w:cstheme="minorHAnsi"/>
          <w:b/>
          <w:sz w:val="36"/>
          <w:szCs w:val="36"/>
        </w:rPr>
        <w:t xml:space="preserve"> </w:t>
      </w:r>
      <w:r w:rsidR="00000803">
        <w:rPr>
          <w:rFonts w:asciiTheme="minorHAnsi" w:hAnsiTheme="minorHAnsi" w:cstheme="minorHAnsi"/>
          <w:b/>
          <w:sz w:val="36"/>
          <w:szCs w:val="36"/>
        </w:rPr>
        <w:t>v Ministerstvu kultury</w:t>
      </w:r>
    </w:p>
    <w:p w14:paraId="458A33A1" w14:textId="77777777" w:rsidR="00893817" w:rsidRPr="00E6468F" w:rsidRDefault="00893817" w:rsidP="00D621D9">
      <w:pPr>
        <w:jc w:val="center"/>
        <w:rPr>
          <w:rFonts w:asciiTheme="minorHAnsi" w:hAnsiTheme="minorHAnsi" w:cstheme="minorHAnsi"/>
          <w:b/>
          <w:i/>
          <w:color w:val="FF0000"/>
        </w:rPr>
      </w:pPr>
    </w:p>
    <w:p w14:paraId="3D96937F" w14:textId="4BB43B43" w:rsidR="00276ED4" w:rsidRPr="00E6468F" w:rsidRDefault="00C22C0B" w:rsidP="00D621D9">
      <w:pPr>
        <w:ind w:left="6372"/>
        <w:rPr>
          <w:rFonts w:asciiTheme="minorHAnsi" w:hAnsiTheme="minorHAnsi" w:cstheme="minorHAnsi"/>
          <w:color w:val="FF0000"/>
        </w:rPr>
      </w:pPr>
      <w:r>
        <w:rPr>
          <w:rFonts w:asciiTheme="minorHAnsi" w:hAnsiTheme="minorHAnsi" w:cstheme="minorHAnsi"/>
        </w:rPr>
        <w:t xml:space="preserve">       </w:t>
      </w:r>
      <w:r w:rsidR="00276ED4" w:rsidRPr="00E6468F">
        <w:rPr>
          <w:rFonts w:asciiTheme="minorHAnsi" w:hAnsiTheme="minorHAnsi" w:cstheme="minorHAnsi"/>
        </w:rPr>
        <w:t>Č.</w:t>
      </w:r>
      <w:r w:rsidR="009373D7">
        <w:rPr>
          <w:rFonts w:asciiTheme="minorHAnsi" w:hAnsiTheme="minorHAnsi" w:cstheme="minorHAnsi"/>
        </w:rPr>
        <w:t xml:space="preserve"> </w:t>
      </w:r>
      <w:r w:rsidR="00276ED4" w:rsidRPr="00E6468F">
        <w:rPr>
          <w:rFonts w:asciiTheme="minorHAnsi" w:hAnsiTheme="minorHAnsi" w:cstheme="minorHAnsi"/>
        </w:rPr>
        <w:t>j.</w:t>
      </w:r>
      <w:r w:rsidR="00F94ECD" w:rsidRPr="00E6468F">
        <w:rPr>
          <w:rFonts w:asciiTheme="minorHAnsi" w:hAnsiTheme="minorHAnsi" w:cstheme="minorHAnsi"/>
        </w:rPr>
        <w:t>:</w:t>
      </w:r>
      <w:r w:rsidR="00276ED4" w:rsidRPr="00E6468F">
        <w:rPr>
          <w:rFonts w:asciiTheme="minorHAnsi" w:hAnsiTheme="minorHAnsi" w:cstheme="minorHAnsi"/>
        </w:rPr>
        <w:t xml:space="preserve"> </w:t>
      </w:r>
      <w:r w:rsidR="003673DC" w:rsidRPr="003673DC">
        <w:rPr>
          <w:rFonts w:asciiTheme="minorHAnsi" w:hAnsiTheme="minorHAnsi" w:cstheme="minorHAnsi"/>
        </w:rPr>
        <w:t>MK 4862/2023 OŘLZ</w:t>
      </w:r>
    </w:p>
    <w:p w14:paraId="1F6286C7" w14:textId="5504269C" w:rsidR="00E6468F" w:rsidRDefault="00C22C0B" w:rsidP="002F35FB">
      <w:pPr>
        <w:ind w:left="6372"/>
        <w:rPr>
          <w:rFonts w:asciiTheme="minorHAnsi" w:hAnsiTheme="minorHAnsi" w:cstheme="minorHAnsi"/>
        </w:rPr>
      </w:pPr>
      <w:r>
        <w:rPr>
          <w:rFonts w:asciiTheme="minorHAnsi" w:hAnsiTheme="minorHAnsi" w:cstheme="minorHAnsi"/>
        </w:rPr>
        <w:t xml:space="preserve">       </w:t>
      </w:r>
      <w:r w:rsidR="008464A8" w:rsidRPr="004676F1">
        <w:rPr>
          <w:rFonts w:asciiTheme="minorHAnsi" w:hAnsiTheme="minorHAnsi" w:cstheme="minorHAnsi"/>
        </w:rPr>
        <w:t>V Praze dne</w:t>
      </w:r>
      <w:r w:rsidR="00F85637" w:rsidRPr="004676F1">
        <w:rPr>
          <w:rFonts w:asciiTheme="minorHAnsi" w:hAnsiTheme="minorHAnsi" w:cstheme="minorHAnsi"/>
        </w:rPr>
        <w:t xml:space="preserve"> </w:t>
      </w:r>
      <w:r w:rsidR="004676F1" w:rsidRPr="004676F1">
        <w:rPr>
          <w:rFonts w:asciiTheme="minorHAnsi" w:hAnsiTheme="minorHAnsi" w:cstheme="minorHAnsi"/>
        </w:rPr>
        <w:t>2</w:t>
      </w:r>
      <w:r w:rsidR="00000803">
        <w:rPr>
          <w:rFonts w:asciiTheme="minorHAnsi" w:hAnsiTheme="minorHAnsi" w:cstheme="minorHAnsi"/>
        </w:rPr>
        <w:t>4</w:t>
      </w:r>
      <w:r w:rsidR="00F85637" w:rsidRPr="004676F1">
        <w:rPr>
          <w:rFonts w:asciiTheme="minorHAnsi" w:hAnsiTheme="minorHAnsi" w:cstheme="minorHAnsi"/>
        </w:rPr>
        <w:t>.</w:t>
      </w:r>
      <w:r w:rsidR="004676F1" w:rsidRPr="004676F1">
        <w:rPr>
          <w:rFonts w:asciiTheme="minorHAnsi" w:hAnsiTheme="minorHAnsi" w:cstheme="minorHAnsi"/>
        </w:rPr>
        <w:t xml:space="preserve"> ledna 2023</w:t>
      </w:r>
    </w:p>
    <w:p w14:paraId="18AA16AC" w14:textId="77777777" w:rsidR="002F35FB" w:rsidRPr="002F35FB" w:rsidRDefault="002F35FB" w:rsidP="002F35FB">
      <w:pPr>
        <w:ind w:left="6372"/>
        <w:rPr>
          <w:rFonts w:asciiTheme="minorHAnsi" w:hAnsiTheme="minorHAnsi" w:cstheme="minorHAnsi"/>
        </w:rPr>
      </w:pPr>
    </w:p>
    <w:p w14:paraId="2151D643" w14:textId="4FC8D4EA" w:rsidR="00893817" w:rsidRPr="00E6468F" w:rsidRDefault="00163AD0" w:rsidP="00163AD0">
      <w:pPr>
        <w:rPr>
          <w:rFonts w:asciiTheme="minorHAnsi" w:hAnsiTheme="minorHAnsi" w:cstheme="minorHAnsi"/>
          <w:b/>
        </w:rPr>
      </w:pPr>
      <w:r w:rsidRPr="00E6468F">
        <w:rPr>
          <w:rFonts w:asciiTheme="minorHAnsi" w:hAnsiTheme="minorHAnsi" w:cstheme="minorHAnsi"/>
          <w:b/>
        </w:rPr>
        <w:t xml:space="preserve">1. </w:t>
      </w:r>
      <w:r w:rsidR="00804DCC" w:rsidRPr="00E6468F">
        <w:rPr>
          <w:rFonts w:asciiTheme="minorHAnsi" w:hAnsiTheme="minorHAnsi" w:cstheme="minorHAnsi"/>
          <w:b/>
        </w:rPr>
        <w:t>Údaje o s</w:t>
      </w:r>
      <w:r w:rsidR="00956E57" w:rsidRPr="00E6468F">
        <w:rPr>
          <w:rFonts w:asciiTheme="minorHAnsi" w:hAnsiTheme="minorHAnsi" w:cstheme="minorHAnsi"/>
          <w:b/>
        </w:rPr>
        <w:t>lužební</w:t>
      </w:r>
      <w:r w:rsidR="00804DCC" w:rsidRPr="00E6468F">
        <w:rPr>
          <w:rFonts w:asciiTheme="minorHAnsi" w:hAnsiTheme="minorHAnsi" w:cstheme="minorHAnsi"/>
          <w:b/>
        </w:rPr>
        <w:t>m</w:t>
      </w:r>
      <w:r w:rsidR="00956E57" w:rsidRPr="00E6468F">
        <w:rPr>
          <w:rFonts w:asciiTheme="minorHAnsi" w:hAnsiTheme="minorHAnsi" w:cstheme="minorHAnsi"/>
          <w:b/>
        </w:rPr>
        <w:t xml:space="preserve"> míst</w:t>
      </w:r>
      <w:r w:rsidR="00804DCC" w:rsidRPr="00E6468F">
        <w:rPr>
          <w:rFonts w:asciiTheme="minorHAnsi" w:hAnsiTheme="minorHAnsi" w:cstheme="minorHAnsi"/>
          <w:b/>
        </w:rPr>
        <w:t>ě</w:t>
      </w:r>
    </w:p>
    <w:p w14:paraId="386C1EEC" w14:textId="299465A1" w:rsidR="004676F1" w:rsidRDefault="00A51328" w:rsidP="00A51328">
      <w:pPr>
        <w:rPr>
          <w:rFonts w:asciiTheme="minorHAnsi" w:hAnsiTheme="minorHAnsi" w:cstheme="minorHAnsi"/>
          <w:color w:val="000000" w:themeColor="text1"/>
        </w:rPr>
      </w:pPr>
      <w:r w:rsidRPr="00A22AEB">
        <w:rPr>
          <w:rFonts w:asciiTheme="minorHAnsi" w:hAnsiTheme="minorHAnsi" w:cstheme="minorHAnsi"/>
        </w:rPr>
        <w:t>Státní tajemnice v Ministerstvu kultury</w:t>
      </w:r>
      <w:r w:rsidR="00F94686" w:rsidRPr="00A22AEB">
        <w:rPr>
          <w:rFonts w:asciiTheme="minorHAnsi" w:hAnsiTheme="minorHAnsi" w:cstheme="minorHAnsi"/>
        </w:rPr>
        <w:t>,</w:t>
      </w:r>
      <w:r w:rsidR="00C0487A" w:rsidRPr="00A22AEB">
        <w:rPr>
          <w:rFonts w:asciiTheme="minorHAnsi" w:hAnsiTheme="minorHAnsi" w:cstheme="minorHAnsi"/>
        </w:rPr>
        <w:t xml:space="preserve"> </w:t>
      </w:r>
      <w:r w:rsidR="00C0487A" w:rsidRPr="00E6468F">
        <w:rPr>
          <w:rFonts w:asciiTheme="minorHAnsi" w:hAnsiTheme="minorHAnsi" w:cstheme="minorHAnsi"/>
        </w:rPr>
        <w:t>jako s</w:t>
      </w:r>
      <w:r w:rsidR="00276ED4" w:rsidRPr="00E6468F">
        <w:rPr>
          <w:rFonts w:asciiTheme="minorHAnsi" w:hAnsiTheme="minorHAnsi" w:cstheme="minorHAnsi"/>
        </w:rPr>
        <w:t>lužební orgán</w:t>
      </w:r>
      <w:r w:rsidR="00C0487A" w:rsidRPr="00E6468F">
        <w:rPr>
          <w:rFonts w:asciiTheme="minorHAnsi" w:hAnsiTheme="minorHAnsi" w:cstheme="minorHAnsi"/>
        </w:rPr>
        <w:t xml:space="preserve"> příslušný podle § 10 odst. 1 </w:t>
      </w:r>
      <w:r w:rsidR="00C0487A" w:rsidRPr="00A22AEB">
        <w:rPr>
          <w:rFonts w:asciiTheme="minorHAnsi" w:hAnsiTheme="minorHAnsi" w:cstheme="minorHAnsi"/>
        </w:rPr>
        <w:t>písm. </w:t>
      </w:r>
      <w:r w:rsidRPr="00A22AEB">
        <w:rPr>
          <w:rFonts w:asciiTheme="minorHAnsi" w:hAnsiTheme="minorHAnsi" w:cstheme="minorHAnsi"/>
        </w:rPr>
        <w:t>f</w:t>
      </w:r>
      <w:r w:rsidR="00C0487A" w:rsidRPr="00A22AEB">
        <w:rPr>
          <w:rFonts w:asciiTheme="minorHAnsi" w:hAnsiTheme="minorHAnsi" w:cstheme="minorHAnsi"/>
        </w:rPr>
        <w:t xml:space="preserve">) </w:t>
      </w:r>
      <w:r w:rsidR="00C0487A" w:rsidRPr="00E6468F">
        <w:rPr>
          <w:rFonts w:asciiTheme="minorHAnsi" w:hAnsiTheme="minorHAnsi" w:cstheme="minorHAnsi"/>
        </w:rPr>
        <w:t>zákona č</w:t>
      </w:r>
      <w:r w:rsidR="0020305A" w:rsidRPr="00E6468F">
        <w:rPr>
          <w:rFonts w:asciiTheme="minorHAnsi" w:hAnsiTheme="minorHAnsi" w:cstheme="minorHAnsi"/>
        </w:rPr>
        <w:t>. </w:t>
      </w:r>
      <w:r w:rsidR="00C0487A" w:rsidRPr="00E6468F">
        <w:rPr>
          <w:rFonts w:asciiTheme="minorHAnsi" w:hAnsiTheme="minorHAnsi" w:cstheme="minorHAnsi"/>
        </w:rPr>
        <w:t>234/2014 Sb., o státní službě</w:t>
      </w:r>
      <w:r w:rsidR="003E630C" w:rsidRPr="00E6468F">
        <w:rPr>
          <w:rFonts w:asciiTheme="minorHAnsi" w:hAnsiTheme="minorHAnsi" w:cstheme="minorHAnsi"/>
        </w:rPr>
        <w:t>, ve znění pozdějších předpisů</w:t>
      </w:r>
      <w:r w:rsidR="00C0487A" w:rsidRPr="00E6468F">
        <w:rPr>
          <w:rFonts w:asciiTheme="minorHAnsi" w:hAnsiTheme="minorHAnsi" w:cstheme="minorHAnsi"/>
        </w:rPr>
        <w:t xml:space="preserve"> (dále jen „zákon</w:t>
      </w:r>
      <w:r w:rsidR="004E4570" w:rsidRPr="00E6468F">
        <w:rPr>
          <w:rFonts w:asciiTheme="minorHAnsi" w:hAnsiTheme="minorHAnsi" w:cstheme="minorHAnsi"/>
        </w:rPr>
        <w:t xml:space="preserve"> o státní službě</w:t>
      </w:r>
      <w:r w:rsidR="00C0487A" w:rsidRPr="00E6468F">
        <w:rPr>
          <w:rFonts w:asciiTheme="minorHAnsi" w:hAnsiTheme="minorHAnsi" w:cstheme="minorHAnsi"/>
        </w:rPr>
        <w:t>“),</w:t>
      </w:r>
      <w:r w:rsidR="00276ED4" w:rsidRPr="00E6468F">
        <w:rPr>
          <w:rFonts w:asciiTheme="minorHAnsi" w:hAnsiTheme="minorHAnsi" w:cstheme="minorHAnsi"/>
          <w:color w:val="FF0000"/>
        </w:rPr>
        <w:t xml:space="preserve"> </w:t>
      </w:r>
      <w:r w:rsidR="00276ED4" w:rsidRPr="00E6468F">
        <w:rPr>
          <w:rFonts w:asciiTheme="minorHAnsi" w:hAnsiTheme="minorHAnsi" w:cstheme="minorHAnsi"/>
        </w:rPr>
        <w:t>vyhlašuje výběrové řízení na</w:t>
      </w:r>
      <w:r w:rsidR="003E630C" w:rsidRPr="00E6468F">
        <w:rPr>
          <w:rFonts w:asciiTheme="minorHAnsi" w:hAnsiTheme="minorHAnsi" w:cstheme="minorHAnsi"/>
        </w:rPr>
        <w:t> </w:t>
      </w:r>
      <w:r w:rsidR="00276ED4" w:rsidRPr="00E6468F">
        <w:rPr>
          <w:rFonts w:asciiTheme="minorHAnsi" w:hAnsiTheme="minorHAnsi" w:cstheme="minorHAnsi"/>
        </w:rPr>
        <w:t>služební místo</w:t>
      </w:r>
      <w:r w:rsidR="00F85637">
        <w:rPr>
          <w:rFonts w:asciiTheme="minorHAnsi" w:hAnsiTheme="minorHAnsi" w:cstheme="minorHAnsi"/>
        </w:rPr>
        <w:t xml:space="preserve"> </w:t>
      </w:r>
      <w:r w:rsidR="003673DC">
        <w:rPr>
          <w:rFonts w:asciiTheme="minorHAnsi" w:hAnsiTheme="minorHAnsi" w:cstheme="minorHAnsi"/>
          <w:b/>
        </w:rPr>
        <w:t>Ministersk</w:t>
      </w:r>
      <w:r w:rsidR="00000803">
        <w:rPr>
          <w:rFonts w:asciiTheme="minorHAnsi" w:hAnsiTheme="minorHAnsi" w:cstheme="minorHAnsi"/>
          <w:b/>
        </w:rPr>
        <w:t>ého</w:t>
      </w:r>
      <w:r w:rsidR="003673DC">
        <w:rPr>
          <w:rFonts w:asciiTheme="minorHAnsi" w:hAnsiTheme="minorHAnsi" w:cstheme="minorHAnsi"/>
          <w:b/>
        </w:rPr>
        <w:t xml:space="preserve"> rad</w:t>
      </w:r>
      <w:r w:rsidR="00000803">
        <w:rPr>
          <w:rFonts w:asciiTheme="minorHAnsi" w:hAnsiTheme="minorHAnsi" w:cstheme="minorHAnsi"/>
          <w:b/>
        </w:rPr>
        <w:t>y</w:t>
      </w:r>
      <w:r w:rsidR="003673DC">
        <w:rPr>
          <w:rFonts w:asciiTheme="minorHAnsi" w:hAnsiTheme="minorHAnsi" w:cstheme="minorHAnsi"/>
          <w:b/>
        </w:rPr>
        <w:t xml:space="preserve"> č. 309 </w:t>
      </w:r>
      <w:r w:rsidR="00A0294A" w:rsidRPr="004676F1">
        <w:rPr>
          <w:rFonts w:asciiTheme="minorHAnsi" w:hAnsiTheme="minorHAnsi" w:cstheme="minorHAnsi"/>
          <w:b/>
        </w:rPr>
        <w:t>v</w:t>
      </w:r>
      <w:r w:rsidRPr="004676F1">
        <w:rPr>
          <w:rFonts w:asciiTheme="minorHAnsi" w:hAnsiTheme="minorHAnsi" w:cstheme="minorHAnsi"/>
          <w:b/>
        </w:rPr>
        <w:t> Ministerstvu kultury</w:t>
      </w:r>
      <w:r w:rsidR="00976EA4" w:rsidRPr="004676F1">
        <w:rPr>
          <w:rFonts w:asciiTheme="minorHAnsi" w:hAnsiTheme="minorHAnsi" w:cstheme="minorHAnsi"/>
          <w:b/>
        </w:rPr>
        <w:t>, v</w:t>
      </w:r>
      <w:r w:rsidR="00F85637" w:rsidRPr="004676F1">
        <w:rPr>
          <w:rFonts w:asciiTheme="minorHAnsi" w:hAnsiTheme="minorHAnsi" w:cstheme="minorHAnsi"/>
          <w:b/>
        </w:rPr>
        <w:t xml:space="preserve"> Odboru interního auditu a veřejnosprávní kontroly</w:t>
      </w:r>
      <w:r w:rsidR="00976EA4" w:rsidRPr="004676F1">
        <w:rPr>
          <w:rFonts w:asciiTheme="minorHAnsi" w:hAnsiTheme="minorHAnsi" w:cstheme="minorHAnsi"/>
        </w:rPr>
        <w:t xml:space="preserve">, </w:t>
      </w:r>
      <w:r w:rsidR="002E598D" w:rsidRPr="00E6468F">
        <w:rPr>
          <w:rFonts w:asciiTheme="minorHAnsi" w:hAnsiTheme="minorHAnsi" w:cstheme="minorHAnsi"/>
        </w:rPr>
        <w:t>se</w:t>
      </w:r>
      <w:r w:rsidR="00976EA4" w:rsidRPr="00E6468F">
        <w:rPr>
          <w:rFonts w:asciiTheme="minorHAnsi" w:hAnsiTheme="minorHAnsi" w:cstheme="minorHAnsi"/>
        </w:rPr>
        <w:t xml:space="preserve"> služebním působišt</w:t>
      </w:r>
      <w:r w:rsidR="002E598D" w:rsidRPr="00E6468F">
        <w:rPr>
          <w:rFonts w:asciiTheme="minorHAnsi" w:hAnsiTheme="minorHAnsi" w:cstheme="minorHAnsi"/>
        </w:rPr>
        <w:t>ěm</w:t>
      </w:r>
      <w:r w:rsidR="00C5641F" w:rsidRPr="00E6468F">
        <w:rPr>
          <w:rFonts w:asciiTheme="minorHAnsi" w:hAnsiTheme="minorHAnsi" w:cstheme="minorHAnsi"/>
        </w:rPr>
        <w:t xml:space="preserve"> </w:t>
      </w:r>
      <w:r w:rsidR="00C5641F" w:rsidRPr="004676F1">
        <w:rPr>
          <w:rFonts w:asciiTheme="minorHAnsi" w:hAnsiTheme="minorHAnsi" w:cstheme="minorHAnsi"/>
          <w:b/>
        </w:rPr>
        <w:t>v </w:t>
      </w:r>
      <w:r w:rsidR="005939D6" w:rsidRPr="004676F1">
        <w:rPr>
          <w:rFonts w:asciiTheme="minorHAnsi" w:hAnsiTheme="minorHAnsi" w:cstheme="minorHAnsi"/>
          <w:b/>
        </w:rPr>
        <w:t>Praze</w:t>
      </w:r>
      <w:r w:rsidR="00976EA4" w:rsidRPr="00E6468F">
        <w:rPr>
          <w:rFonts w:asciiTheme="minorHAnsi" w:hAnsiTheme="minorHAnsi" w:cstheme="minorHAnsi"/>
          <w:color w:val="000000" w:themeColor="text1"/>
        </w:rPr>
        <w:t>.</w:t>
      </w:r>
    </w:p>
    <w:p w14:paraId="3D0B87F6" w14:textId="77777777" w:rsidR="00000803" w:rsidRPr="00000803" w:rsidRDefault="00000803" w:rsidP="00A51328">
      <w:pPr>
        <w:rPr>
          <w:rFonts w:asciiTheme="minorHAnsi" w:hAnsiTheme="minorHAnsi" w:cstheme="minorHAnsi"/>
          <w:color w:val="000000" w:themeColor="text1"/>
        </w:rPr>
      </w:pPr>
    </w:p>
    <w:p w14:paraId="0989247B" w14:textId="6D493CC0" w:rsidR="00000803" w:rsidRDefault="00C82C72" w:rsidP="00A51328">
      <w:pPr>
        <w:rPr>
          <w:rFonts w:asciiTheme="minorHAnsi" w:hAnsiTheme="minorHAnsi" w:cstheme="minorHAnsi"/>
          <w:b/>
        </w:rPr>
      </w:pPr>
      <w:r w:rsidRPr="00E6468F">
        <w:rPr>
          <w:rFonts w:asciiTheme="minorHAnsi" w:hAnsiTheme="minorHAnsi" w:cstheme="minorHAnsi"/>
        </w:rPr>
        <w:t>Na</w:t>
      </w:r>
      <w:r w:rsidR="002455F6" w:rsidRPr="00E6468F">
        <w:rPr>
          <w:rFonts w:asciiTheme="minorHAnsi" w:hAnsiTheme="minorHAnsi" w:cstheme="minorHAnsi"/>
        </w:rPr>
        <w:t> </w:t>
      </w:r>
      <w:r w:rsidRPr="00E6468F">
        <w:rPr>
          <w:rFonts w:asciiTheme="minorHAnsi" w:hAnsiTheme="minorHAnsi" w:cstheme="minorHAnsi"/>
        </w:rPr>
        <w:t xml:space="preserve">služebním místě je </w:t>
      </w:r>
      <w:r w:rsidR="002C1174" w:rsidRPr="00E6468F">
        <w:rPr>
          <w:rFonts w:asciiTheme="minorHAnsi" w:hAnsiTheme="minorHAnsi" w:cstheme="minorHAnsi"/>
        </w:rPr>
        <w:t xml:space="preserve">státní </w:t>
      </w:r>
      <w:r w:rsidRPr="00E6468F">
        <w:rPr>
          <w:rFonts w:asciiTheme="minorHAnsi" w:hAnsiTheme="minorHAnsi" w:cstheme="minorHAnsi"/>
        </w:rPr>
        <w:t xml:space="preserve">služba </w:t>
      </w:r>
      <w:r w:rsidR="002C1174" w:rsidRPr="00E6468F">
        <w:rPr>
          <w:rFonts w:asciiTheme="minorHAnsi" w:hAnsiTheme="minorHAnsi" w:cstheme="minorHAnsi"/>
        </w:rPr>
        <w:t xml:space="preserve">(dále jen „služba“) </w:t>
      </w:r>
      <w:r w:rsidRPr="00E6468F">
        <w:rPr>
          <w:rFonts w:asciiTheme="minorHAnsi" w:hAnsiTheme="minorHAnsi" w:cstheme="minorHAnsi"/>
        </w:rPr>
        <w:t xml:space="preserve">vykonávána </w:t>
      </w:r>
      <w:r w:rsidRPr="004676F1">
        <w:rPr>
          <w:rFonts w:asciiTheme="minorHAnsi" w:hAnsiTheme="minorHAnsi" w:cstheme="minorHAnsi"/>
        </w:rPr>
        <w:t>v</w:t>
      </w:r>
      <w:r w:rsidR="007C5A2A" w:rsidRPr="004676F1">
        <w:rPr>
          <w:rFonts w:asciiTheme="minorHAnsi" w:hAnsiTheme="minorHAnsi" w:cstheme="minorHAnsi"/>
        </w:rPr>
        <w:t> </w:t>
      </w:r>
      <w:r w:rsidRPr="004676F1">
        <w:rPr>
          <w:rFonts w:asciiTheme="minorHAnsi" w:hAnsiTheme="minorHAnsi" w:cstheme="minorHAnsi"/>
        </w:rPr>
        <w:t xml:space="preserve">oboru </w:t>
      </w:r>
      <w:r w:rsidRPr="00E6468F">
        <w:rPr>
          <w:rFonts w:asciiTheme="minorHAnsi" w:hAnsiTheme="minorHAnsi" w:cstheme="minorHAnsi"/>
        </w:rPr>
        <w:t>služby</w:t>
      </w:r>
      <w:r w:rsidR="00581FB4">
        <w:rPr>
          <w:rFonts w:asciiTheme="minorHAnsi" w:hAnsiTheme="minorHAnsi" w:cstheme="minorHAnsi"/>
        </w:rPr>
        <w:t xml:space="preserve"> </w:t>
      </w:r>
      <w:r w:rsidR="00581FB4" w:rsidRPr="004676F1">
        <w:rPr>
          <w:rFonts w:asciiTheme="minorHAnsi" w:hAnsiTheme="minorHAnsi" w:cstheme="minorHAnsi"/>
          <w:b/>
        </w:rPr>
        <w:t>3 - Audit</w:t>
      </w:r>
      <w:r w:rsidRPr="004676F1">
        <w:rPr>
          <w:rFonts w:asciiTheme="minorHAnsi" w:hAnsiTheme="minorHAnsi" w:cstheme="minorHAnsi"/>
          <w:b/>
        </w:rPr>
        <w:t>.</w:t>
      </w:r>
    </w:p>
    <w:p w14:paraId="1F449F75" w14:textId="77777777" w:rsidR="004676F1" w:rsidRPr="004676F1" w:rsidRDefault="004676F1" w:rsidP="00A51328">
      <w:pPr>
        <w:rPr>
          <w:rFonts w:asciiTheme="minorHAnsi" w:hAnsiTheme="minorHAnsi" w:cstheme="minorHAnsi"/>
          <w:b/>
        </w:rPr>
      </w:pPr>
    </w:p>
    <w:p w14:paraId="32B2C9DC" w14:textId="451ADB68" w:rsidR="00581FB4" w:rsidRPr="00000803" w:rsidRDefault="008C7EAE" w:rsidP="00000803">
      <w:pPr>
        <w:spacing w:before="0"/>
        <w:rPr>
          <w:rFonts w:asciiTheme="minorHAnsi" w:hAnsiTheme="minorHAnsi" w:cstheme="minorHAnsi"/>
        </w:rPr>
      </w:pPr>
      <w:r w:rsidRPr="00000803">
        <w:rPr>
          <w:rFonts w:asciiTheme="minorHAnsi" w:hAnsiTheme="minorHAnsi" w:cstheme="minorHAnsi"/>
        </w:rPr>
        <w:t>Na služebním místě jsou vykonávány zejména následující činnosti:</w:t>
      </w:r>
    </w:p>
    <w:p w14:paraId="1521E3B7" w14:textId="77777777" w:rsidR="003673DC" w:rsidRPr="003673DC" w:rsidRDefault="003673DC" w:rsidP="00000803">
      <w:pPr>
        <w:spacing w:before="0"/>
        <w:rPr>
          <w:rFonts w:asciiTheme="minorHAnsi" w:hAnsiTheme="minorHAnsi" w:cstheme="minorHAnsi"/>
        </w:rPr>
      </w:pPr>
    </w:p>
    <w:p w14:paraId="6AF1A5C9" w14:textId="265CB4F6" w:rsidR="003673DC" w:rsidRPr="003673DC" w:rsidRDefault="00000803" w:rsidP="00000803">
      <w:pPr>
        <w:pStyle w:val="Odstavecseseznamem"/>
        <w:numPr>
          <w:ilvl w:val="0"/>
          <w:numId w:val="27"/>
        </w:numPr>
        <w:overflowPunct w:val="0"/>
        <w:autoSpaceDE w:val="0"/>
        <w:autoSpaceDN w:val="0"/>
        <w:adjustRightInd w:val="0"/>
        <w:spacing w:before="0"/>
        <w:rPr>
          <w:rFonts w:asciiTheme="minorHAnsi" w:hAnsiTheme="minorHAnsi" w:cstheme="minorHAnsi"/>
          <w:snapToGrid w:val="0"/>
        </w:rPr>
      </w:pPr>
      <w:r>
        <w:rPr>
          <w:rFonts w:asciiTheme="minorHAnsi" w:hAnsiTheme="minorHAnsi" w:cstheme="minorHAnsi"/>
        </w:rPr>
        <w:t xml:space="preserve">Zaměstnanec </w:t>
      </w:r>
      <w:r w:rsidR="003673DC" w:rsidRPr="003673DC">
        <w:rPr>
          <w:rFonts w:asciiTheme="minorHAnsi" w:hAnsiTheme="minorHAnsi" w:cstheme="minorHAnsi"/>
        </w:rPr>
        <w:t>provádí nezávislé a objektivní přezkoumávání a vyhodnocování operací a vnitřního kontrolního systému, předkládá doporučení ke zdokonalování kvality vnitřního kontrolního systému, k předcházení nebo ke zmírnění rizik a k přijetí opatření k nápravě zjištěných nedostatků;</w:t>
      </w:r>
    </w:p>
    <w:p w14:paraId="53720189" w14:textId="77777777" w:rsidR="003673DC" w:rsidRPr="003673DC" w:rsidRDefault="003673DC" w:rsidP="00000803">
      <w:pPr>
        <w:pStyle w:val="Odstavecseseznamem"/>
        <w:numPr>
          <w:ilvl w:val="0"/>
          <w:numId w:val="27"/>
        </w:numPr>
        <w:overflowPunct w:val="0"/>
        <w:autoSpaceDE w:val="0"/>
        <w:autoSpaceDN w:val="0"/>
        <w:adjustRightInd w:val="0"/>
        <w:spacing w:before="0"/>
        <w:rPr>
          <w:rFonts w:asciiTheme="minorHAnsi" w:hAnsiTheme="minorHAnsi" w:cstheme="minorHAnsi"/>
          <w:snapToGrid w:val="0"/>
        </w:rPr>
      </w:pPr>
      <w:r w:rsidRPr="003673DC">
        <w:rPr>
          <w:rFonts w:asciiTheme="minorHAnsi" w:hAnsiTheme="minorHAnsi" w:cstheme="minorHAnsi"/>
          <w:snapToGrid w:val="0"/>
        </w:rPr>
        <w:t>s využitím všech auditorských metod ověřuje, zda údaje vykázané ve finančních, účetních a jiných výkazech ministerstva věrně zobrazují majetek, zdroje jeho financování a hospodaření sním, prověřuje a hodnotí systémy zajištění příjmů ministerstva, včetně vymáhání pohledávek, financováni jeho činnosti a zajištění správy veřejných prostředků, zkoumá výběrovým způsobem hospodárnost, efektivnost a účelnost operací i přiměřenost a účinnost vnitřního kontrolního systému;</w:t>
      </w:r>
    </w:p>
    <w:p w14:paraId="57B1C5CD" w14:textId="77777777" w:rsidR="003673DC" w:rsidRPr="003673DC" w:rsidRDefault="003673DC" w:rsidP="00000803">
      <w:pPr>
        <w:pStyle w:val="Odstavecseseznamem"/>
        <w:numPr>
          <w:ilvl w:val="0"/>
          <w:numId w:val="27"/>
        </w:numPr>
        <w:overflowPunct w:val="0"/>
        <w:autoSpaceDE w:val="0"/>
        <w:autoSpaceDN w:val="0"/>
        <w:adjustRightInd w:val="0"/>
        <w:spacing w:before="0"/>
        <w:rPr>
          <w:rFonts w:asciiTheme="minorHAnsi" w:hAnsiTheme="minorHAnsi" w:cstheme="minorHAnsi"/>
          <w:snapToGrid w:val="0"/>
        </w:rPr>
      </w:pPr>
      <w:r w:rsidRPr="003673DC">
        <w:rPr>
          <w:rFonts w:asciiTheme="minorHAnsi" w:hAnsiTheme="minorHAnsi" w:cstheme="minorHAnsi"/>
          <w:snapToGrid w:val="0"/>
        </w:rPr>
        <w:t>dbá na přijetí opatření k nápravě nedostatků zjištěných při auditní činnosti a ověřuje jejich implementaci;</w:t>
      </w:r>
    </w:p>
    <w:p w14:paraId="59FE2BED" w14:textId="77777777" w:rsidR="003673DC" w:rsidRPr="003673DC" w:rsidRDefault="003673DC" w:rsidP="00000803">
      <w:pPr>
        <w:pStyle w:val="Odstavecseseznamem"/>
        <w:numPr>
          <w:ilvl w:val="0"/>
          <w:numId w:val="27"/>
        </w:numPr>
        <w:overflowPunct w:val="0"/>
        <w:autoSpaceDE w:val="0"/>
        <w:autoSpaceDN w:val="0"/>
        <w:adjustRightInd w:val="0"/>
        <w:spacing w:before="0"/>
        <w:rPr>
          <w:rFonts w:asciiTheme="minorHAnsi" w:hAnsiTheme="minorHAnsi" w:cstheme="minorHAnsi"/>
          <w:snapToGrid w:val="0"/>
        </w:rPr>
      </w:pPr>
      <w:r w:rsidRPr="003673DC">
        <w:rPr>
          <w:rFonts w:asciiTheme="minorHAnsi" w:hAnsiTheme="minorHAnsi" w:cstheme="minorHAnsi"/>
          <w:snapToGrid w:val="0"/>
        </w:rPr>
        <w:t>spolupracuje při tvorbě plánů auditní a kontrolní činnosti;</w:t>
      </w:r>
    </w:p>
    <w:p w14:paraId="06E816DE" w14:textId="77777777" w:rsidR="003673DC" w:rsidRPr="003673DC" w:rsidRDefault="003673DC" w:rsidP="00000803">
      <w:pPr>
        <w:pStyle w:val="Odstavecseseznamem"/>
        <w:numPr>
          <w:ilvl w:val="0"/>
          <w:numId w:val="27"/>
        </w:numPr>
        <w:overflowPunct w:val="0"/>
        <w:autoSpaceDE w:val="0"/>
        <w:autoSpaceDN w:val="0"/>
        <w:adjustRightInd w:val="0"/>
        <w:spacing w:before="0"/>
        <w:rPr>
          <w:rFonts w:asciiTheme="minorHAnsi" w:hAnsiTheme="minorHAnsi" w:cstheme="minorHAnsi"/>
          <w:snapToGrid w:val="0"/>
        </w:rPr>
      </w:pPr>
      <w:r w:rsidRPr="003673DC">
        <w:rPr>
          <w:rFonts w:asciiTheme="minorHAnsi" w:hAnsiTheme="minorHAnsi" w:cstheme="minorHAnsi"/>
          <w:snapToGrid w:val="0"/>
        </w:rPr>
        <w:t>předkládá návrhy na zlepšování systému interního auditu ministerstva, podílí se na tvorbě a rozvoji metod prověřování a ostatních auditních postupů;</w:t>
      </w:r>
    </w:p>
    <w:p w14:paraId="10C1E81E" w14:textId="77777777" w:rsidR="003673DC" w:rsidRPr="003673DC" w:rsidRDefault="003673DC" w:rsidP="00000803">
      <w:pPr>
        <w:pStyle w:val="Odstavecseseznamem"/>
        <w:numPr>
          <w:ilvl w:val="0"/>
          <w:numId w:val="27"/>
        </w:numPr>
        <w:overflowPunct w:val="0"/>
        <w:autoSpaceDE w:val="0"/>
        <w:autoSpaceDN w:val="0"/>
        <w:adjustRightInd w:val="0"/>
        <w:spacing w:before="0"/>
        <w:rPr>
          <w:rFonts w:asciiTheme="minorHAnsi" w:hAnsiTheme="minorHAnsi" w:cstheme="minorHAnsi"/>
          <w:snapToGrid w:val="0"/>
        </w:rPr>
      </w:pPr>
      <w:r w:rsidRPr="003673DC">
        <w:rPr>
          <w:rFonts w:asciiTheme="minorHAnsi" w:hAnsiTheme="minorHAnsi" w:cstheme="minorHAnsi"/>
          <w:snapToGrid w:val="0"/>
        </w:rPr>
        <w:t>vykonává interní audity ve všech oblastech ministerstva a následné veřejnosprávní kontroly;</w:t>
      </w:r>
    </w:p>
    <w:p w14:paraId="79F2737A" w14:textId="77777777" w:rsidR="003673DC" w:rsidRPr="003673DC" w:rsidRDefault="003673DC" w:rsidP="00000803">
      <w:pPr>
        <w:pStyle w:val="Odstavecseseznamem"/>
        <w:numPr>
          <w:ilvl w:val="0"/>
          <w:numId w:val="27"/>
        </w:numPr>
        <w:overflowPunct w:val="0"/>
        <w:autoSpaceDE w:val="0"/>
        <w:autoSpaceDN w:val="0"/>
        <w:adjustRightInd w:val="0"/>
        <w:spacing w:before="0"/>
        <w:rPr>
          <w:rFonts w:asciiTheme="minorHAnsi" w:hAnsiTheme="minorHAnsi" w:cstheme="minorHAnsi"/>
          <w:snapToGrid w:val="0"/>
        </w:rPr>
      </w:pPr>
      <w:r w:rsidRPr="003673DC">
        <w:rPr>
          <w:rFonts w:asciiTheme="minorHAnsi" w:hAnsiTheme="minorHAnsi" w:cstheme="minorHAnsi"/>
          <w:snapToGrid w:val="0"/>
        </w:rPr>
        <w:t>spolupracuje s ostatními zaměstnanci ministerstva při přípravě, zabezpečení a realizaci činnosti odboru interního auditu a veřejnosprávní kontroly;</w:t>
      </w:r>
    </w:p>
    <w:p w14:paraId="65451271" w14:textId="77777777" w:rsidR="003673DC" w:rsidRPr="003673DC" w:rsidRDefault="003673DC" w:rsidP="00000803">
      <w:pPr>
        <w:pStyle w:val="Odstavecseseznamem"/>
        <w:numPr>
          <w:ilvl w:val="0"/>
          <w:numId w:val="27"/>
        </w:numPr>
        <w:overflowPunct w:val="0"/>
        <w:autoSpaceDE w:val="0"/>
        <w:autoSpaceDN w:val="0"/>
        <w:adjustRightInd w:val="0"/>
        <w:spacing w:before="0"/>
        <w:rPr>
          <w:rFonts w:asciiTheme="minorHAnsi" w:hAnsiTheme="minorHAnsi" w:cstheme="minorHAnsi"/>
          <w:snapToGrid w:val="0"/>
        </w:rPr>
      </w:pPr>
      <w:r w:rsidRPr="003673DC">
        <w:rPr>
          <w:rFonts w:asciiTheme="minorHAnsi" w:hAnsiTheme="minorHAnsi" w:cstheme="minorHAnsi"/>
          <w:snapToGrid w:val="0"/>
        </w:rPr>
        <w:t>poskytuje konzultační a poradenskou činnost v rámci útvarů ministerstva včetně poradenské služby při tvorbě a aktualizaci Rezortního interního protikorupčního programu;</w:t>
      </w:r>
    </w:p>
    <w:p w14:paraId="25E17476" w14:textId="77777777" w:rsidR="003673DC" w:rsidRPr="003673DC" w:rsidRDefault="003673DC" w:rsidP="00000803">
      <w:pPr>
        <w:pStyle w:val="Odstavecseseznamem"/>
        <w:numPr>
          <w:ilvl w:val="0"/>
          <w:numId w:val="27"/>
        </w:numPr>
        <w:overflowPunct w:val="0"/>
        <w:autoSpaceDE w:val="0"/>
        <w:autoSpaceDN w:val="0"/>
        <w:adjustRightInd w:val="0"/>
        <w:spacing w:before="0"/>
        <w:rPr>
          <w:rFonts w:asciiTheme="minorHAnsi" w:hAnsiTheme="minorHAnsi" w:cstheme="minorHAnsi"/>
          <w:snapToGrid w:val="0"/>
        </w:rPr>
      </w:pPr>
      <w:r w:rsidRPr="003673DC">
        <w:rPr>
          <w:rFonts w:asciiTheme="minorHAnsi" w:hAnsiTheme="minorHAnsi" w:cstheme="minorHAnsi"/>
          <w:snapToGrid w:val="0"/>
        </w:rPr>
        <w:t>soustavně si zvyšuje svoji profesní způsobilost, účastní se systému dalšího vzdělávání zaměstnanců;</w:t>
      </w:r>
    </w:p>
    <w:p w14:paraId="553D8C90" w14:textId="77777777" w:rsidR="003673DC" w:rsidRPr="003673DC" w:rsidRDefault="003673DC" w:rsidP="00000803">
      <w:pPr>
        <w:pStyle w:val="Odstavecseseznamem"/>
        <w:numPr>
          <w:ilvl w:val="0"/>
          <w:numId w:val="27"/>
        </w:numPr>
        <w:overflowPunct w:val="0"/>
        <w:autoSpaceDE w:val="0"/>
        <w:autoSpaceDN w:val="0"/>
        <w:adjustRightInd w:val="0"/>
        <w:spacing w:before="0"/>
        <w:rPr>
          <w:rFonts w:asciiTheme="minorHAnsi" w:hAnsiTheme="minorHAnsi" w:cstheme="minorHAnsi"/>
          <w:snapToGrid w:val="0"/>
        </w:rPr>
      </w:pPr>
      <w:r w:rsidRPr="003673DC">
        <w:rPr>
          <w:rFonts w:asciiTheme="minorHAnsi" w:hAnsiTheme="minorHAnsi" w:cstheme="minorHAnsi"/>
          <w:snapToGrid w:val="0"/>
        </w:rPr>
        <w:t>spolupracuje s vnějšími kontrolními organy a dalšími subjekty při plánování, koordinaci a výkonu auditní a kontrolní činnosti v rezortu ministerstva;</w:t>
      </w:r>
    </w:p>
    <w:p w14:paraId="354644E8" w14:textId="77777777" w:rsidR="003673DC" w:rsidRPr="003673DC" w:rsidRDefault="003673DC" w:rsidP="00000803">
      <w:pPr>
        <w:pStyle w:val="Odstavecseseznamem"/>
        <w:numPr>
          <w:ilvl w:val="0"/>
          <w:numId w:val="27"/>
        </w:numPr>
        <w:overflowPunct w:val="0"/>
        <w:autoSpaceDE w:val="0"/>
        <w:autoSpaceDN w:val="0"/>
        <w:adjustRightInd w:val="0"/>
        <w:spacing w:before="0"/>
        <w:rPr>
          <w:rFonts w:asciiTheme="minorHAnsi" w:hAnsiTheme="minorHAnsi" w:cstheme="minorHAnsi"/>
          <w:snapToGrid w:val="0"/>
        </w:rPr>
      </w:pPr>
      <w:r w:rsidRPr="003673DC">
        <w:rPr>
          <w:rFonts w:asciiTheme="minorHAnsi" w:hAnsiTheme="minorHAnsi" w:cstheme="minorHAnsi"/>
          <w:snapToGrid w:val="0"/>
        </w:rPr>
        <w:t>vypracovává odborné materiály pro jednání vlády k výsledkům finančních kontrol v rezortu ministerstva a stanoviska k vládním materiálům tykajícím se systému finanční kontroly;</w:t>
      </w:r>
    </w:p>
    <w:p w14:paraId="63CE54E4" w14:textId="0891BFEB" w:rsidR="003673DC" w:rsidRPr="003673DC" w:rsidRDefault="003673DC" w:rsidP="00000803">
      <w:pPr>
        <w:pStyle w:val="Odstavecseseznamem"/>
        <w:numPr>
          <w:ilvl w:val="0"/>
          <w:numId w:val="27"/>
        </w:numPr>
        <w:overflowPunct w:val="0"/>
        <w:autoSpaceDE w:val="0"/>
        <w:autoSpaceDN w:val="0"/>
        <w:adjustRightInd w:val="0"/>
        <w:spacing w:before="0"/>
        <w:rPr>
          <w:rFonts w:asciiTheme="minorHAnsi" w:hAnsiTheme="minorHAnsi" w:cstheme="minorHAnsi"/>
          <w:snapToGrid w:val="0"/>
        </w:rPr>
      </w:pPr>
      <w:r w:rsidRPr="003673DC">
        <w:rPr>
          <w:rFonts w:asciiTheme="minorHAnsi" w:hAnsiTheme="minorHAnsi" w:cstheme="minorHAnsi"/>
          <w:snapToGrid w:val="0"/>
        </w:rPr>
        <w:t>zajišť</w:t>
      </w:r>
      <w:r w:rsidR="00000803">
        <w:rPr>
          <w:rFonts w:asciiTheme="minorHAnsi" w:hAnsiTheme="minorHAnsi" w:cstheme="minorHAnsi"/>
          <w:snapToGrid w:val="0"/>
        </w:rPr>
        <w:t xml:space="preserve">uje </w:t>
      </w:r>
      <w:r w:rsidRPr="003673DC">
        <w:rPr>
          <w:rFonts w:asciiTheme="minorHAnsi" w:hAnsiTheme="minorHAnsi" w:cstheme="minorHAnsi"/>
          <w:snapToGrid w:val="0"/>
        </w:rPr>
        <w:t>interní audit</w:t>
      </w:r>
      <w:r w:rsidR="00000803">
        <w:rPr>
          <w:rFonts w:asciiTheme="minorHAnsi" w:hAnsiTheme="minorHAnsi" w:cstheme="minorHAnsi"/>
          <w:snapToGrid w:val="0"/>
        </w:rPr>
        <w:t xml:space="preserve"> </w:t>
      </w:r>
      <w:r w:rsidRPr="003673DC">
        <w:rPr>
          <w:rFonts w:asciiTheme="minorHAnsi" w:hAnsiTheme="minorHAnsi" w:cstheme="minorHAnsi"/>
          <w:snapToGrid w:val="0"/>
        </w:rPr>
        <w:t>a aktivit</w:t>
      </w:r>
      <w:r w:rsidR="00000803">
        <w:rPr>
          <w:rFonts w:asciiTheme="minorHAnsi" w:hAnsiTheme="minorHAnsi" w:cstheme="minorHAnsi"/>
          <w:snapToGrid w:val="0"/>
        </w:rPr>
        <w:t>y</w:t>
      </w:r>
      <w:r w:rsidRPr="003673DC">
        <w:rPr>
          <w:rFonts w:asciiTheme="minorHAnsi" w:hAnsiTheme="minorHAnsi" w:cstheme="minorHAnsi"/>
          <w:snapToGrid w:val="0"/>
        </w:rPr>
        <w:t xml:space="preserve"> souvisejících s Národním plánem obnovy (NPO);</w:t>
      </w:r>
    </w:p>
    <w:p w14:paraId="7D9B9C25" w14:textId="77777777" w:rsidR="003673DC" w:rsidRPr="003673DC" w:rsidRDefault="003673DC" w:rsidP="00000803">
      <w:pPr>
        <w:pStyle w:val="Odstavecseseznamem"/>
        <w:numPr>
          <w:ilvl w:val="0"/>
          <w:numId w:val="27"/>
        </w:numPr>
        <w:overflowPunct w:val="0"/>
        <w:autoSpaceDE w:val="0"/>
        <w:autoSpaceDN w:val="0"/>
        <w:adjustRightInd w:val="0"/>
        <w:spacing w:before="0"/>
        <w:rPr>
          <w:rFonts w:asciiTheme="minorHAnsi" w:hAnsiTheme="minorHAnsi" w:cstheme="minorHAnsi"/>
          <w:snapToGrid w:val="0"/>
        </w:rPr>
      </w:pPr>
      <w:r w:rsidRPr="003673DC">
        <w:rPr>
          <w:rFonts w:asciiTheme="minorHAnsi" w:hAnsiTheme="minorHAnsi" w:cstheme="minorHAnsi"/>
          <w:snapToGrid w:val="0"/>
        </w:rPr>
        <w:t>podle pokynů ředitele odboru interního auditu a veřejnosprávní kontroly plní další úkoly související s pracovní náplní odboru interního auditu a veřejnosprávní kontroly;</w:t>
      </w:r>
    </w:p>
    <w:p w14:paraId="55C2382B" w14:textId="7E6BC43A" w:rsidR="003673DC" w:rsidRDefault="003673DC" w:rsidP="00000803">
      <w:pPr>
        <w:pStyle w:val="Odstavecseseznamem"/>
        <w:numPr>
          <w:ilvl w:val="0"/>
          <w:numId w:val="27"/>
        </w:numPr>
        <w:overflowPunct w:val="0"/>
        <w:autoSpaceDE w:val="0"/>
        <w:autoSpaceDN w:val="0"/>
        <w:adjustRightInd w:val="0"/>
        <w:spacing w:before="0"/>
        <w:rPr>
          <w:rFonts w:asciiTheme="minorHAnsi" w:hAnsiTheme="minorHAnsi" w:cstheme="minorHAnsi"/>
        </w:rPr>
      </w:pPr>
      <w:r w:rsidRPr="003673DC">
        <w:rPr>
          <w:rFonts w:asciiTheme="minorHAnsi" w:hAnsiTheme="minorHAnsi" w:cstheme="minorHAnsi"/>
        </w:rPr>
        <w:t>podle potřeb a odborných požadavků spolupracuje na vyřizování stížností, petic, oznámení a podnětů v rezortu ministerstva.</w:t>
      </w:r>
    </w:p>
    <w:p w14:paraId="0753D970" w14:textId="36C9549C" w:rsidR="00000803" w:rsidRDefault="00000803" w:rsidP="00000803">
      <w:pPr>
        <w:pStyle w:val="Odstavecseseznamem"/>
        <w:overflowPunct w:val="0"/>
        <w:autoSpaceDE w:val="0"/>
        <w:autoSpaceDN w:val="0"/>
        <w:adjustRightInd w:val="0"/>
        <w:spacing w:before="0"/>
        <w:ind w:left="360"/>
        <w:rPr>
          <w:rFonts w:asciiTheme="minorHAnsi" w:hAnsiTheme="minorHAnsi" w:cstheme="minorHAnsi"/>
        </w:rPr>
      </w:pPr>
    </w:p>
    <w:p w14:paraId="64BFC3FB" w14:textId="77777777" w:rsidR="00000803" w:rsidRPr="003673DC" w:rsidRDefault="00000803" w:rsidP="00000803">
      <w:pPr>
        <w:pStyle w:val="Odstavecseseznamem"/>
        <w:overflowPunct w:val="0"/>
        <w:autoSpaceDE w:val="0"/>
        <w:autoSpaceDN w:val="0"/>
        <w:adjustRightInd w:val="0"/>
        <w:spacing w:before="0"/>
        <w:ind w:left="360"/>
        <w:rPr>
          <w:rFonts w:asciiTheme="minorHAnsi" w:hAnsiTheme="minorHAnsi" w:cstheme="minorHAnsi"/>
        </w:rPr>
      </w:pPr>
      <w:bookmarkStart w:id="0" w:name="_GoBack"/>
      <w:bookmarkEnd w:id="0"/>
    </w:p>
    <w:p w14:paraId="7BB9E47E" w14:textId="3ADD16C4" w:rsidR="007C5A2A" w:rsidRPr="00B22151" w:rsidRDefault="00956E57" w:rsidP="00B22151">
      <w:pPr>
        <w:overflowPunct w:val="0"/>
        <w:autoSpaceDE w:val="0"/>
        <w:autoSpaceDN w:val="0"/>
        <w:adjustRightInd w:val="0"/>
        <w:spacing w:before="0"/>
        <w:rPr>
          <w:rFonts w:asciiTheme="minorHAnsi" w:hAnsiTheme="minorHAnsi" w:cstheme="minorHAnsi"/>
        </w:rPr>
      </w:pPr>
      <w:r w:rsidRPr="00B22151">
        <w:rPr>
          <w:rFonts w:asciiTheme="minorHAnsi" w:hAnsiTheme="minorHAnsi" w:cstheme="minorHAnsi"/>
          <w:b/>
        </w:rPr>
        <w:lastRenderedPageBreak/>
        <w:t>2</w:t>
      </w:r>
      <w:r w:rsidR="00EB28ED" w:rsidRPr="00B22151">
        <w:rPr>
          <w:rFonts w:asciiTheme="minorHAnsi" w:hAnsiTheme="minorHAnsi" w:cstheme="minorHAnsi"/>
          <w:b/>
        </w:rPr>
        <w:t>.</w:t>
      </w:r>
      <w:r w:rsidR="000C7FB8" w:rsidRPr="00B22151">
        <w:rPr>
          <w:rFonts w:asciiTheme="minorHAnsi" w:hAnsiTheme="minorHAnsi" w:cstheme="minorHAnsi"/>
          <w:b/>
        </w:rPr>
        <w:t xml:space="preserve"> </w:t>
      </w:r>
      <w:r w:rsidR="00804DCC" w:rsidRPr="00B22151">
        <w:rPr>
          <w:rFonts w:asciiTheme="minorHAnsi" w:hAnsiTheme="minorHAnsi" w:cstheme="minorHAnsi"/>
          <w:b/>
        </w:rPr>
        <w:t>Údaje o složkách platu</w:t>
      </w:r>
    </w:p>
    <w:p w14:paraId="3A01831A" w14:textId="640AC871" w:rsidR="00956E57" w:rsidRPr="00E6468F" w:rsidRDefault="003C7B13" w:rsidP="00174EC1">
      <w:pPr>
        <w:rPr>
          <w:rFonts w:asciiTheme="minorHAnsi" w:hAnsiTheme="minorHAnsi" w:cstheme="minorHAnsi"/>
          <w:b/>
          <w:bCs/>
        </w:rPr>
      </w:pPr>
      <w:r w:rsidRPr="00E6468F">
        <w:rPr>
          <w:rFonts w:asciiTheme="minorHAnsi" w:hAnsiTheme="minorHAnsi" w:cstheme="minorHAnsi"/>
          <w:b/>
          <w:bCs/>
        </w:rPr>
        <w:t>Z</w:t>
      </w:r>
      <w:r w:rsidR="003E34A6" w:rsidRPr="00E6468F">
        <w:rPr>
          <w:rFonts w:asciiTheme="minorHAnsi" w:hAnsiTheme="minorHAnsi" w:cstheme="minorHAnsi"/>
          <w:b/>
          <w:bCs/>
        </w:rPr>
        <w:t>veřejnění uvedených údajů o složkách platu nepředstavuje veřejný příslib</w:t>
      </w:r>
      <w:r w:rsidRPr="00E6468F">
        <w:rPr>
          <w:rFonts w:asciiTheme="minorHAnsi" w:hAnsiTheme="minorHAnsi" w:cstheme="minorHAnsi"/>
          <w:b/>
          <w:bCs/>
        </w:rPr>
        <w:t>.</w:t>
      </w:r>
    </w:p>
    <w:p w14:paraId="62106B51" w14:textId="7833083D" w:rsidR="00804DCC" w:rsidRPr="006D11C9" w:rsidRDefault="00956E57" w:rsidP="00174EC1">
      <w:pPr>
        <w:rPr>
          <w:rFonts w:asciiTheme="minorHAnsi" w:hAnsiTheme="minorHAnsi" w:cstheme="minorHAnsi"/>
        </w:rPr>
      </w:pPr>
      <w:r w:rsidRPr="00E6468F">
        <w:rPr>
          <w:rFonts w:asciiTheme="minorHAnsi" w:hAnsiTheme="minorHAnsi" w:cstheme="minorHAnsi"/>
        </w:rPr>
        <w:t xml:space="preserve">Služební místo je zařazeno podle přílohy č. 1 k zákonu </w:t>
      </w:r>
      <w:r w:rsidR="00804DCC" w:rsidRPr="00E6468F">
        <w:rPr>
          <w:rFonts w:asciiTheme="minorHAnsi" w:hAnsiTheme="minorHAnsi" w:cstheme="minorHAnsi"/>
        </w:rPr>
        <w:t xml:space="preserve">o státní službě </w:t>
      </w:r>
      <w:r w:rsidRPr="00E6468F">
        <w:rPr>
          <w:rFonts w:asciiTheme="minorHAnsi" w:hAnsiTheme="minorHAnsi" w:cstheme="minorHAnsi"/>
        </w:rPr>
        <w:t>do</w:t>
      </w:r>
      <w:r w:rsidRPr="00E6468F">
        <w:rPr>
          <w:rFonts w:asciiTheme="minorHAnsi" w:hAnsiTheme="minorHAnsi" w:cstheme="minorHAnsi"/>
          <w:i/>
        </w:rPr>
        <w:t xml:space="preserve"> </w:t>
      </w:r>
      <w:r w:rsidR="006D11C9" w:rsidRPr="003673DC">
        <w:rPr>
          <w:rFonts w:asciiTheme="minorHAnsi" w:hAnsiTheme="minorHAnsi" w:cstheme="minorHAnsi"/>
          <w:b/>
        </w:rPr>
        <w:t>1</w:t>
      </w:r>
      <w:r w:rsidR="003673DC" w:rsidRPr="003673DC">
        <w:rPr>
          <w:rFonts w:asciiTheme="minorHAnsi" w:hAnsiTheme="minorHAnsi" w:cstheme="minorHAnsi"/>
          <w:b/>
        </w:rPr>
        <w:t>3</w:t>
      </w:r>
      <w:r w:rsidRPr="003673DC">
        <w:rPr>
          <w:rFonts w:asciiTheme="minorHAnsi" w:hAnsiTheme="minorHAnsi" w:cstheme="minorHAnsi"/>
          <w:b/>
        </w:rPr>
        <w:t>.</w:t>
      </w:r>
      <w:r w:rsidRPr="003673DC">
        <w:rPr>
          <w:rFonts w:asciiTheme="minorHAnsi" w:hAnsiTheme="minorHAnsi" w:cstheme="minorHAnsi"/>
          <w:b/>
          <w:i/>
        </w:rPr>
        <w:t xml:space="preserve"> </w:t>
      </w:r>
      <w:r w:rsidRPr="003673DC">
        <w:rPr>
          <w:rFonts w:asciiTheme="minorHAnsi" w:hAnsiTheme="minorHAnsi" w:cstheme="minorHAnsi"/>
          <w:b/>
        </w:rPr>
        <w:t>platové třídy</w:t>
      </w:r>
      <w:r w:rsidRPr="006D11C9">
        <w:rPr>
          <w:rFonts w:asciiTheme="minorHAnsi" w:hAnsiTheme="minorHAnsi" w:cstheme="minorHAnsi"/>
        </w:rPr>
        <w:t xml:space="preserve">. </w:t>
      </w:r>
    </w:p>
    <w:p w14:paraId="694096E3" w14:textId="77777777" w:rsidR="00D0106D" w:rsidRPr="00B22151" w:rsidRDefault="00D0106D" w:rsidP="00174EC1">
      <w:pPr>
        <w:rPr>
          <w:rFonts w:asciiTheme="minorHAnsi" w:hAnsiTheme="minorHAnsi" w:cstheme="minorHAnsi"/>
          <w:b/>
          <w:bCs/>
          <w:sz w:val="12"/>
        </w:rPr>
      </w:pPr>
    </w:p>
    <w:p w14:paraId="3D876BF1" w14:textId="687846CA" w:rsidR="00317EC4" w:rsidRPr="000C7FB8" w:rsidRDefault="00804DCC" w:rsidP="00174EC1">
      <w:pPr>
        <w:rPr>
          <w:rFonts w:asciiTheme="minorHAnsi" w:hAnsiTheme="minorHAnsi" w:cstheme="minorHAnsi"/>
          <w:b/>
          <w:bCs/>
        </w:rPr>
      </w:pPr>
      <w:r w:rsidRPr="000C7FB8">
        <w:rPr>
          <w:rFonts w:asciiTheme="minorHAnsi" w:hAnsiTheme="minorHAnsi" w:cstheme="minorHAnsi"/>
          <w:b/>
          <w:bCs/>
        </w:rPr>
        <w:t>2.1</w:t>
      </w:r>
      <w:r w:rsidR="00E91D8E" w:rsidRPr="000C7FB8">
        <w:rPr>
          <w:rFonts w:asciiTheme="minorHAnsi" w:hAnsiTheme="minorHAnsi" w:cstheme="minorHAnsi"/>
          <w:b/>
          <w:bCs/>
        </w:rPr>
        <w:t xml:space="preserve"> </w:t>
      </w:r>
      <w:r w:rsidRPr="000C7FB8">
        <w:rPr>
          <w:rFonts w:asciiTheme="minorHAnsi" w:hAnsiTheme="minorHAnsi" w:cstheme="minorHAnsi"/>
          <w:b/>
          <w:bCs/>
        </w:rPr>
        <w:t xml:space="preserve">Platový tarif </w:t>
      </w:r>
      <w:bookmarkStart w:id="1" w:name="_Hlk119161055"/>
    </w:p>
    <w:bookmarkEnd w:id="1"/>
    <w:p w14:paraId="260A2BB3" w14:textId="1832235F" w:rsidR="00967017" w:rsidRPr="00E6468F" w:rsidRDefault="00EB28ED" w:rsidP="00174EC1">
      <w:pPr>
        <w:rPr>
          <w:rFonts w:asciiTheme="minorHAnsi" w:hAnsiTheme="minorHAnsi" w:cstheme="minorHAnsi"/>
        </w:rPr>
      </w:pPr>
      <w:r w:rsidRPr="00E6468F">
        <w:rPr>
          <w:rFonts w:asciiTheme="minorHAnsi" w:hAnsiTheme="minorHAnsi" w:cstheme="minorHAnsi"/>
        </w:rPr>
        <w:t xml:space="preserve">Státnímu zaměstnanci přísluší </w:t>
      </w:r>
      <w:r w:rsidRPr="006D11C9">
        <w:rPr>
          <w:rFonts w:asciiTheme="minorHAnsi" w:hAnsiTheme="minorHAnsi" w:cstheme="minorHAnsi"/>
          <w:b/>
        </w:rPr>
        <w:t xml:space="preserve">platový tarif </w:t>
      </w:r>
      <w:r w:rsidR="00967017" w:rsidRPr="006D11C9">
        <w:rPr>
          <w:rFonts w:asciiTheme="minorHAnsi" w:hAnsiTheme="minorHAnsi" w:cstheme="minorHAnsi"/>
          <w:b/>
        </w:rPr>
        <w:t xml:space="preserve">od </w:t>
      </w:r>
      <w:r w:rsidR="003673DC">
        <w:rPr>
          <w:rFonts w:asciiTheme="minorHAnsi" w:hAnsiTheme="minorHAnsi" w:cstheme="minorHAnsi"/>
          <w:b/>
        </w:rPr>
        <w:t>30 780</w:t>
      </w:r>
      <w:r w:rsidR="006D11C9" w:rsidRPr="006D11C9">
        <w:rPr>
          <w:rFonts w:asciiTheme="minorHAnsi" w:hAnsiTheme="minorHAnsi" w:cstheme="minorHAnsi"/>
          <w:b/>
        </w:rPr>
        <w:t xml:space="preserve"> Kč </w:t>
      </w:r>
      <w:r w:rsidR="00967017" w:rsidRPr="006D11C9">
        <w:rPr>
          <w:rFonts w:asciiTheme="minorHAnsi" w:hAnsiTheme="minorHAnsi" w:cstheme="minorHAnsi"/>
          <w:b/>
        </w:rPr>
        <w:t>do</w:t>
      </w:r>
      <w:r w:rsidR="006D11C9" w:rsidRPr="006D11C9">
        <w:rPr>
          <w:rFonts w:asciiTheme="minorHAnsi" w:hAnsiTheme="minorHAnsi" w:cstheme="minorHAnsi"/>
          <w:b/>
        </w:rPr>
        <w:t xml:space="preserve"> </w:t>
      </w:r>
      <w:r w:rsidR="003673DC">
        <w:rPr>
          <w:rFonts w:asciiTheme="minorHAnsi" w:hAnsiTheme="minorHAnsi" w:cstheme="minorHAnsi"/>
          <w:b/>
        </w:rPr>
        <w:t>45 420</w:t>
      </w:r>
      <w:r w:rsidR="00967017" w:rsidRPr="006D11C9">
        <w:rPr>
          <w:rFonts w:asciiTheme="minorHAnsi" w:hAnsiTheme="minorHAnsi" w:cstheme="minorHAnsi"/>
          <w:b/>
        </w:rPr>
        <w:t xml:space="preserve"> </w:t>
      </w:r>
      <w:r w:rsidR="00317EC4" w:rsidRPr="006D11C9">
        <w:rPr>
          <w:rFonts w:asciiTheme="minorHAnsi" w:hAnsiTheme="minorHAnsi" w:cstheme="minorHAnsi"/>
          <w:b/>
        </w:rPr>
        <w:t>Kč</w:t>
      </w:r>
      <w:r w:rsidRPr="00E6468F">
        <w:rPr>
          <w:rFonts w:asciiTheme="minorHAnsi" w:hAnsiTheme="minorHAnsi" w:cstheme="minorHAnsi"/>
        </w:rPr>
        <w:t>.</w:t>
      </w:r>
    </w:p>
    <w:p w14:paraId="53648953" w14:textId="5165AE8F" w:rsidR="00E91D8E" w:rsidRDefault="00967017" w:rsidP="00174EC1">
      <w:pPr>
        <w:rPr>
          <w:rFonts w:asciiTheme="minorHAnsi" w:hAnsiTheme="minorHAnsi" w:cstheme="minorHAnsi"/>
        </w:rPr>
      </w:pPr>
      <w:r w:rsidRPr="00E6468F">
        <w:rPr>
          <w:rFonts w:asciiTheme="minorHAnsi" w:hAnsiTheme="minorHAnsi" w:cstheme="minorHAnsi"/>
        </w:rPr>
        <w:t>St</w:t>
      </w:r>
      <w:r w:rsidR="00956E57" w:rsidRPr="00E6468F">
        <w:rPr>
          <w:rFonts w:asciiTheme="minorHAnsi" w:hAnsiTheme="minorHAnsi" w:cstheme="minorHAnsi"/>
        </w:rPr>
        <w:t>átní zaměstnanec se zařadí do platového stupně podle započitatelné praxe a míry jejího zápočtu podle § 3 nařízení vlády č. 304/2014 Sb.,</w:t>
      </w:r>
      <w:r w:rsidR="00317EC4" w:rsidRPr="00E6468F">
        <w:rPr>
          <w:rFonts w:asciiTheme="minorHAnsi" w:hAnsiTheme="minorHAnsi" w:cstheme="minorHAnsi"/>
        </w:rPr>
        <w:t xml:space="preserve"> o platových poměrech státních zaměstnanců,</w:t>
      </w:r>
      <w:r w:rsidR="00E91D8E" w:rsidRPr="00E6468F">
        <w:rPr>
          <w:rFonts w:asciiTheme="minorHAnsi" w:hAnsiTheme="minorHAnsi" w:cstheme="minorHAnsi"/>
        </w:rPr>
        <w:t xml:space="preserve"> ve znění pozdějších předpisů (dále jen „nařízení vlády č. 304/2014 Sb.).</w:t>
      </w:r>
    </w:p>
    <w:p w14:paraId="44E68A4D" w14:textId="77777777" w:rsidR="000C7FB8" w:rsidRPr="00B22151" w:rsidRDefault="000C7FB8" w:rsidP="00174EC1">
      <w:pPr>
        <w:rPr>
          <w:rFonts w:asciiTheme="minorHAnsi" w:hAnsiTheme="minorHAnsi" w:cstheme="minorHAnsi"/>
          <w:sz w:val="12"/>
        </w:rPr>
      </w:pPr>
    </w:p>
    <w:p w14:paraId="062BE008" w14:textId="65C429A7" w:rsidR="00831AE2" w:rsidRPr="000C7FB8" w:rsidRDefault="00831AE2" w:rsidP="00174EC1">
      <w:pPr>
        <w:rPr>
          <w:rFonts w:asciiTheme="minorHAnsi" w:hAnsiTheme="minorHAnsi" w:cstheme="minorHAnsi"/>
          <w:b/>
          <w:bCs/>
        </w:rPr>
      </w:pPr>
      <w:r w:rsidRPr="000C7FB8">
        <w:rPr>
          <w:rFonts w:asciiTheme="minorHAnsi" w:hAnsiTheme="minorHAnsi" w:cstheme="minorHAnsi"/>
          <w:b/>
          <w:bCs/>
        </w:rPr>
        <w:t>2.2 Osobní příplatek</w:t>
      </w:r>
    </w:p>
    <w:p w14:paraId="5972CE0D" w14:textId="67FC5922" w:rsidR="00831AE2" w:rsidRPr="00E6468F" w:rsidRDefault="00831AE2" w:rsidP="00174EC1">
      <w:pPr>
        <w:rPr>
          <w:rFonts w:asciiTheme="minorHAnsi" w:hAnsiTheme="minorHAnsi" w:cstheme="minorHAnsi"/>
        </w:rPr>
      </w:pPr>
      <w:r w:rsidRPr="00E6468F">
        <w:rPr>
          <w:rFonts w:asciiTheme="minorHAnsi" w:hAnsiTheme="minorHAnsi" w:cstheme="minorHAnsi"/>
        </w:rPr>
        <w:t xml:space="preserve">Rozpětí od </w:t>
      </w:r>
      <w:r w:rsidR="003673DC">
        <w:rPr>
          <w:rFonts w:asciiTheme="minorHAnsi" w:hAnsiTheme="minorHAnsi" w:cstheme="minorHAnsi"/>
          <w:b/>
        </w:rPr>
        <w:t>2 271</w:t>
      </w:r>
      <w:r w:rsidR="006D11C9" w:rsidRPr="00403BB2">
        <w:rPr>
          <w:rFonts w:asciiTheme="minorHAnsi" w:hAnsiTheme="minorHAnsi" w:cstheme="minorHAnsi"/>
          <w:b/>
        </w:rPr>
        <w:t xml:space="preserve"> Kč </w:t>
      </w:r>
      <w:r w:rsidRPr="00403BB2">
        <w:rPr>
          <w:rFonts w:asciiTheme="minorHAnsi" w:hAnsiTheme="minorHAnsi" w:cstheme="minorHAnsi"/>
          <w:b/>
        </w:rPr>
        <w:t xml:space="preserve">do </w:t>
      </w:r>
      <w:r w:rsidR="006D11C9" w:rsidRPr="00403BB2">
        <w:rPr>
          <w:rFonts w:asciiTheme="minorHAnsi" w:hAnsiTheme="minorHAnsi" w:cstheme="minorHAnsi"/>
          <w:b/>
        </w:rPr>
        <w:t>6</w:t>
      </w:r>
      <w:r w:rsidR="003673DC">
        <w:rPr>
          <w:rFonts w:asciiTheme="minorHAnsi" w:hAnsiTheme="minorHAnsi" w:cstheme="minorHAnsi"/>
          <w:b/>
        </w:rPr>
        <w:t xml:space="preserve"> 813</w:t>
      </w:r>
      <w:r w:rsidR="00403BB2" w:rsidRPr="00403BB2">
        <w:rPr>
          <w:rFonts w:asciiTheme="minorHAnsi" w:hAnsiTheme="minorHAnsi" w:cstheme="minorHAnsi"/>
          <w:b/>
        </w:rPr>
        <w:t xml:space="preserve"> </w:t>
      </w:r>
      <w:r w:rsidRPr="00403BB2">
        <w:rPr>
          <w:rFonts w:asciiTheme="minorHAnsi" w:hAnsiTheme="minorHAnsi" w:cstheme="minorHAnsi"/>
          <w:b/>
        </w:rPr>
        <w:t>Kč</w:t>
      </w:r>
      <w:r w:rsidRPr="00403BB2">
        <w:rPr>
          <w:rFonts w:asciiTheme="minorHAnsi" w:hAnsiTheme="minorHAnsi" w:cstheme="minorHAnsi"/>
        </w:rPr>
        <w:t xml:space="preserve"> </w:t>
      </w:r>
      <w:r w:rsidRPr="00E6468F">
        <w:rPr>
          <w:rFonts w:asciiTheme="minorHAnsi" w:hAnsiTheme="minorHAnsi" w:cstheme="minorHAnsi"/>
        </w:rPr>
        <w:t xml:space="preserve">odpovídá </w:t>
      </w:r>
      <w:r w:rsidRPr="00403BB2">
        <w:rPr>
          <w:rFonts w:asciiTheme="minorHAnsi" w:hAnsiTheme="minorHAnsi" w:cstheme="minorHAnsi"/>
          <w:b/>
        </w:rPr>
        <w:t>průměrné výši osobního příplatku</w:t>
      </w:r>
      <w:r w:rsidRPr="00E6468F">
        <w:rPr>
          <w:rFonts w:asciiTheme="minorHAnsi" w:hAnsiTheme="minorHAnsi" w:cstheme="minorHAnsi"/>
        </w:rPr>
        <w:t xml:space="preserve"> při dosahování dobrých výsledků ve služebním hodnocení ve služebních úřadech v České republice. </w:t>
      </w:r>
    </w:p>
    <w:p w14:paraId="653147C6" w14:textId="6D0DBCAE" w:rsidR="00485C07" w:rsidRDefault="00831AE2" w:rsidP="00174EC1">
      <w:pPr>
        <w:rPr>
          <w:rFonts w:asciiTheme="minorHAnsi" w:hAnsiTheme="minorHAnsi" w:cstheme="minorHAnsi"/>
        </w:rPr>
      </w:pPr>
      <w:r w:rsidRPr="00E6468F">
        <w:rPr>
          <w:rFonts w:asciiTheme="minorHAnsi" w:hAnsiTheme="minorHAnsi" w:cstheme="minorHAnsi"/>
        </w:rPr>
        <w:t>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w:t>
      </w:r>
    </w:p>
    <w:p w14:paraId="430C4A6F" w14:textId="77777777" w:rsidR="00403BB2" w:rsidRPr="00B22151" w:rsidRDefault="00403BB2" w:rsidP="00174EC1">
      <w:pPr>
        <w:rPr>
          <w:rFonts w:asciiTheme="minorHAnsi" w:hAnsiTheme="minorHAnsi" w:cstheme="minorHAnsi"/>
          <w:sz w:val="12"/>
        </w:rPr>
      </w:pPr>
    </w:p>
    <w:p w14:paraId="77F32C83" w14:textId="4211C796" w:rsidR="005379C8" w:rsidRPr="00485C07" w:rsidRDefault="005379C8" w:rsidP="00174EC1">
      <w:pPr>
        <w:rPr>
          <w:rFonts w:asciiTheme="minorHAnsi" w:hAnsiTheme="minorHAnsi" w:cstheme="minorHAnsi"/>
          <w:b/>
          <w:bCs/>
        </w:rPr>
      </w:pPr>
      <w:r w:rsidRPr="00485C07">
        <w:rPr>
          <w:rFonts w:asciiTheme="minorHAnsi" w:hAnsiTheme="minorHAnsi" w:cstheme="minorHAnsi"/>
          <w:b/>
          <w:bCs/>
        </w:rPr>
        <w:t>2.</w:t>
      </w:r>
      <w:r w:rsidR="00403BB2">
        <w:rPr>
          <w:rFonts w:asciiTheme="minorHAnsi" w:hAnsiTheme="minorHAnsi" w:cstheme="minorHAnsi"/>
          <w:b/>
          <w:bCs/>
        </w:rPr>
        <w:t>3</w:t>
      </w:r>
      <w:r w:rsidRPr="00485C07">
        <w:rPr>
          <w:rFonts w:asciiTheme="minorHAnsi" w:hAnsiTheme="minorHAnsi" w:cstheme="minorHAnsi"/>
          <w:b/>
          <w:bCs/>
        </w:rPr>
        <w:t xml:space="preserve"> Odměny</w:t>
      </w:r>
    </w:p>
    <w:p w14:paraId="1606AE2C" w14:textId="629CDB2F" w:rsidR="00381FE8" w:rsidRDefault="003C7B13" w:rsidP="00B22151">
      <w:pPr>
        <w:rPr>
          <w:rFonts w:asciiTheme="minorHAnsi" w:hAnsiTheme="minorHAnsi" w:cstheme="minorHAnsi"/>
          <w:color w:val="000000" w:themeColor="text1"/>
        </w:rPr>
      </w:pPr>
      <w:r w:rsidRPr="00E6468F">
        <w:rPr>
          <w:rFonts w:asciiTheme="minorHAnsi" w:hAnsiTheme="minorHAnsi" w:cstheme="minorHAnsi"/>
          <w:color w:val="000000" w:themeColor="text1"/>
        </w:rPr>
        <w:t>Státnímu zaměstnanci, který splnil mimořádné nebo zvlášť významné služební úkoly nebo který dobrovolně převzal splnění naléhavých služebních úkolů za nepřítomného státního zaměstnance, lze poskytnout odměnu a státnímu zaměstnanci, který se bezprostředně nebo významně podílel na splnění předem stanoveného mimořádně náročného služebního úkolu, jež je z hlediska působnosti služebního úřadu zvlášť významné, lze poskytnout cílovou odměnu.</w:t>
      </w:r>
    </w:p>
    <w:p w14:paraId="36918CDE" w14:textId="77777777" w:rsidR="00B22151" w:rsidRPr="00B22151" w:rsidRDefault="00B22151" w:rsidP="00B22151">
      <w:pPr>
        <w:rPr>
          <w:rFonts w:asciiTheme="minorHAnsi" w:hAnsiTheme="minorHAnsi" w:cstheme="minorHAnsi"/>
          <w:color w:val="000000" w:themeColor="text1"/>
          <w:sz w:val="12"/>
        </w:rPr>
      </w:pPr>
    </w:p>
    <w:p w14:paraId="776C9651" w14:textId="575D747E" w:rsidR="001C0014" w:rsidRPr="00EA2211" w:rsidRDefault="001C0014" w:rsidP="00EA2211">
      <w:pPr>
        <w:rPr>
          <w:rFonts w:asciiTheme="minorHAnsi" w:hAnsiTheme="minorHAnsi" w:cstheme="minorHAnsi"/>
          <w:b/>
          <w:bCs/>
        </w:rPr>
      </w:pPr>
      <w:r w:rsidRPr="00EA2211">
        <w:rPr>
          <w:rFonts w:asciiTheme="minorHAnsi" w:hAnsiTheme="minorHAnsi" w:cstheme="minorHAnsi"/>
          <w:b/>
          <w:bCs/>
        </w:rPr>
        <w:t>3.</w:t>
      </w:r>
      <w:r w:rsidR="00EA2211">
        <w:rPr>
          <w:rFonts w:asciiTheme="minorHAnsi" w:hAnsiTheme="minorHAnsi" w:cstheme="minorHAnsi"/>
          <w:b/>
          <w:bCs/>
        </w:rPr>
        <w:t xml:space="preserve"> </w:t>
      </w:r>
      <w:r w:rsidRPr="00EA2211">
        <w:rPr>
          <w:rFonts w:asciiTheme="minorHAnsi" w:hAnsiTheme="minorHAnsi" w:cstheme="minorHAnsi"/>
          <w:b/>
          <w:bCs/>
        </w:rPr>
        <w:t>Údaje o podmínkách výkonu služby</w:t>
      </w:r>
    </w:p>
    <w:p w14:paraId="0508AB61" w14:textId="25385D26" w:rsidR="001C0014" w:rsidRPr="00E6468F" w:rsidRDefault="001C0014" w:rsidP="00EA2211">
      <w:pPr>
        <w:rPr>
          <w:rFonts w:asciiTheme="minorHAnsi" w:hAnsiTheme="minorHAnsi" w:cstheme="minorHAnsi"/>
          <w:color w:val="FF0000"/>
        </w:rPr>
      </w:pPr>
      <w:r w:rsidRPr="00E6468F">
        <w:rPr>
          <w:rFonts w:asciiTheme="minorHAnsi" w:hAnsiTheme="minorHAnsi" w:cstheme="minorHAnsi"/>
        </w:rPr>
        <w:t xml:space="preserve">Služba na služebním místě bude vykonávána ve služebním poměru na dobu </w:t>
      </w:r>
      <w:r w:rsidRPr="00403BB2">
        <w:rPr>
          <w:rFonts w:asciiTheme="minorHAnsi" w:hAnsiTheme="minorHAnsi" w:cstheme="minorHAnsi"/>
          <w:b/>
        </w:rPr>
        <w:t>neurčito</w:t>
      </w:r>
      <w:r w:rsidRPr="00C22C0B">
        <w:rPr>
          <w:rFonts w:asciiTheme="minorHAnsi" w:hAnsiTheme="minorHAnsi" w:cstheme="minorHAnsi"/>
          <w:b/>
        </w:rPr>
        <w:t>u</w:t>
      </w:r>
      <w:r w:rsidR="008D1373" w:rsidRPr="00C22C0B">
        <w:rPr>
          <w:rFonts w:asciiTheme="minorHAnsi" w:hAnsiTheme="minorHAnsi" w:cstheme="minorHAnsi"/>
        </w:rPr>
        <w:t xml:space="preserve">. </w:t>
      </w:r>
    </w:p>
    <w:p w14:paraId="7A26469B" w14:textId="7B033526" w:rsidR="008D1373" w:rsidRPr="00403BB2" w:rsidRDefault="008D1373" w:rsidP="00EA2211">
      <w:pPr>
        <w:rPr>
          <w:rFonts w:asciiTheme="minorHAnsi" w:hAnsiTheme="minorHAnsi" w:cstheme="minorHAnsi"/>
          <w:color w:val="FF0000"/>
        </w:rPr>
      </w:pPr>
      <w:r w:rsidRPr="00E6468F">
        <w:rPr>
          <w:rFonts w:asciiTheme="minorHAnsi" w:hAnsiTheme="minorHAnsi" w:cstheme="minorHAnsi"/>
        </w:rPr>
        <w:t>Předpokládaným dnem nástupu do služby na služebním místě je</w:t>
      </w:r>
      <w:r w:rsidRPr="00E6468F">
        <w:rPr>
          <w:rFonts w:asciiTheme="minorHAnsi" w:hAnsiTheme="minorHAnsi" w:cstheme="minorHAnsi"/>
          <w:i/>
          <w:color w:val="FF0000"/>
        </w:rPr>
        <w:t xml:space="preserve"> </w:t>
      </w:r>
      <w:r w:rsidR="00403BB2" w:rsidRPr="00403BB2">
        <w:rPr>
          <w:rFonts w:asciiTheme="minorHAnsi" w:hAnsiTheme="minorHAnsi" w:cstheme="minorHAnsi"/>
          <w:b/>
        </w:rPr>
        <w:t>1. března 2023.</w:t>
      </w:r>
    </w:p>
    <w:p w14:paraId="296F970E" w14:textId="70F57D07" w:rsidR="008D1373" w:rsidRPr="00E6468F" w:rsidRDefault="008D1373" w:rsidP="00EA2211">
      <w:pPr>
        <w:rPr>
          <w:rFonts w:asciiTheme="minorHAnsi" w:hAnsiTheme="minorHAnsi" w:cstheme="minorHAnsi"/>
          <w:color w:val="FF0000"/>
        </w:rPr>
      </w:pPr>
      <w:r w:rsidRPr="00E6468F">
        <w:rPr>
          <w:rFonts w:asciiTheme="minorHAnsi" w:hAnsiTheme="minorHAnsi" w:cstheme="minorHAnsi"/>
        </w:rPr>
        <w:t xml:space="preserve">Délka stanovené týdenní služební doby </w:t>
      </w:r>
      <w:r w:rsidRPr="00403BB2">
        <w:rPr>
          <w:rFonts w:asciiTheme="minorHAnsi" w:hAnsiTheme="minorHAnsi" w:cstheme="minorHAnsi"/>
        </w:rPr>
        <w:t>je</w:t>
      </w:r>
      <w:r w:rsidRPr="00B95768">
        <w:rPr>
          <w:rFonts w:asciiTheme="minorHAnsi" w:hAnsiTheme="minorHAnsi" w:cstheme="minorHAnsi"/>
          <w:color w:val="FF0000"/>
        </w:rPr>
        <w:t xml:space="preserve"> </w:t>
      </w:r>
      <w:r w:rsidR="00B95768" w:rsidRPr="00403BB2">
        <w:rPr>
          <w:rFonts w:asciiTheme="minorHAnsi" w:hAnsiTheme="minorHAnsi" w:cstheme="minorHAnsi"/>
          <w:b/>
        </w:rPr>
        <w:t>40</w:t>
      </w:r>
      <w:r w:rsidRPr="00403BB2">
        <w:rPr>
          <w:rFonts w:asciiTheme="minorHAnsi" w:hAnsiTheme="minorHAnsi" w:cstheme="minorHAnsi"/>
          <w:b/>
        </w:rPr>
        <w:t xml:space="preserve"> hodin</w:t>
      </w:r>
      <w:r w:rsidRPr="00E6468F">
        <w:rPr>
          <w:rFonts w:asciiTheme="minorHAnsi" w:hAnsiTheme="minorHAnsi" w:cstheme="minorHAnsi"/>
        </w:rPr>
        <w:t>.</w:t>
      </w:r>
    </w:p>
    <w:p w14:paraId="6070B4ED" w14:textId="25F394C6" w:rsidR="008D1373" w:rsidRPr="00EA2211" w:rsidRDefault="001C0014" w:rsidP="00EA2211">
      <w:pPr>
        <w:rPr>
          <w:rFonts w:asciiTheme="minorHAnsi" w:hAnsiTheme="minorHAnsi" w:cstheme="minorHAnsi"/>
        </w:rPr>
      </w:pPr>
      <w:r w:rsidRPr="00EA2211">
        <w:rPr>
          <w:rFonts w:asciiTheme="minorHAnsi" w:hAnsiTheme="minorHAnsi" w:cstheme="minorHAnsi"/>
        </w:rPr>
        <w:t>Další údaje o podmínkách výkonu služby naleznete na internetové stránce</w:t>
      </w:r>
      <w:r w:rsidR="00DC3F5D" w:rsidRPr="00EA2211">
        <w:rPr>
          <w:rFonts w:asciiTheme="minorHAnsi" w:hAnsiTheme="minorHAnsi" w:cstheme="minorHAnsi"/>
        </w:rPr>
        <w:t xml:space="preserve"> Ministerstva vnitra</w:t>
      </w:r>
      <w:r w:rsidR="00EA2211" w:rsidRPr="00EA2211">
        <w:rPr>
          <w:rFonts w:asciiTheme="minorHAnsi" w:hAnsiTheme="minorHAnsi" w:cstheme="minorHAnsi"/>
        </w:rPr>
        <w:t xml:space="preserve"> </w:t>
      </w:r>
      <w:hyperlink r:id="rId8" w:history="1">
        <w:r w:rsidR="00EA2211" w:rsidRPr="00C22C0B">
          <w:rPr>
            <w:rStyle w:val="Hypertextovodkaz"/>
            <w:rFonts w:asciiTheme="minorHAnsi" w:hAnsiTheme="minorHAnsi" w:cstheme="minorHAnsi"/>
          </w:rPr>
          <w:t>https://www.mvcr.cz/sluzba/soubor/ssp-c-3-2022-priloha-c-3b-podminky-vykonu-sluzby-text.aspx</w:t>
        </w:r>
      </w:hyperlink>
      <w:r w:rsidR="008D1373" w:rsidRPr="00C22C0B">
        <w:rPr>
          <w:rFonts w:asciiTheme="minorHAnsi" w:hAnsiTheme="minorHAnsi" w:cstheme="minorHAnsi"/>
        </w:rPr>
        <w:t>.</w:t>
      </w:r>
    </w:p>
    <w:p w14:paraId="3FA54AF7" w14:textId="77777777" w:rsidR="00C22C0B" w:rsidRPr="00C22C0B" w:rsidRDefault="00C22C0B" w:rsidP="00EF7A86">
      <w:pPr>
        <w:rPr>
          <w:rFonts w:asciiTheme="minorHAnsi" w:hAnsiTheme="minorHAnsi" w:cstheme="minorHAnsi"/>
          <w:b/>
          <w:bCs/>
          <w:sz w:val="12"/>
        </w:rPr>
      </w:pPr>
    </w:p>
    <w:p w14:paraId="7178475E" w14:textId="1C95F358" w:rsidR="00801ACD" w:rsidRPr="00EF7A86" w:rsidRDefault="00801ACD" w:rsidP="00EF7A86">
      <w:pPr>
        <w:rPr>
          <w:rFonts w:asciiTheme="minorHAnsi" w:hAnsiTheme="minorHAnsi" w:cstheme="minorHAnsi"/>
          <w:b/>
          <w:bCs/>
        </w:rPr>
      </w:pPr>
      <w:r w:rsidRPr="00EF7A86">
        <w:rPr>
          <w:rFonts w:asciiTheme="minorHAnsi" w:hAnsiTheme="minorHAnsi" w:cstheme="minorHAnsi"/>
          <w:b/>
          <w:bCs/>
        </w:rPr>
        <w:t>4.</w:t>
      </w:r>
      <w:r w:rsidR="00EF7A86">
        <w:rPr>
          <w:rFonts w:asciiTheme="minorHAnsi" w:hAnsiTheme="minorHAnsi" w:cstheme="minorHAnsi"/>
          <w:b/>
          <w:bCs/>
        </w:rPr>
        <w:t xml:space="preserve"> </w:t>
      </w:r>
      <w:r w:rsidRPr="00EF7A86">
        <w:rPr>
          <w:rFonts w:asciiTheme="minorHAnsi" w:hAnsiTheme="minorHAnsi" w:cstheme="minorHAnsi"/>
          <w:b/>
          <w:bCs/>
        </w:rPr>
        <w:t>Podání žádosti</w:t>
      </w:r>
    </w:p>
    <w:p w14:paraId="4A05ED7C" w14:textId="4F17BE98" w:rsidR="00801ACD" w:rsidRPr="00E6468F" w:rsidRDefault="00801ACD" w:rsidP="00EF7A86">
      <w:pPr>
        <w:rPr>
          <w:rFonts w:asciiTheme="minorHAnsi" w:hAnsiTheme="minorHAnsi" w:cstheme="minorHAnsi"/>
        </w:rPr>
      </w:pPr>
      <w:r w:rsidRPr="00E6468F">
        <w:rPr>
          <w:rFonts w:asciiTheme="minorHAnsi" w:hAnsiTheme="minorHAnsi" w:cstheme="minorHAnsi"/>
        </w:rPr>
        <w:t>Posuzovány budou žádosti</w:t>
      </w:r>
      <w:bookmarkStart w:id="2" w:name="_Ref123247971"/>
      <w:r w:rsidRPr="00E6468F">
        <w:rPr>
          <w:rStyle w:val="Znakapoznpodarou"/>
          <w:rFonts w:asciiTheme="minorHAnsi" w:hAnsiTheme="minorHAnsi" w:cstheme="minorHAnsi"/>
        </w:rPr>
        <w:footnoteReference w:id="1"/>
      </w:r>
      <w:bookmarkEnd w:id="2"/>
      <w:r w:rsidRPr="00E6468F">
        <w:rPr>
          <w:rFonts w:asciiTheme="minorHAnsi" w:hAnsiTheme="minorHAnsi" w:cstheme="minorHAnsi"/>
        </w:rPr>
        <w:t xml:space="preserve"> </w:t>
      </w:r>
      <w:r w:rsidRPr="00E6468F">
        <w:rPr>
          <w:rFonts w:asciiTheme="minorHAnsi" w:eastAsia="Times New Roman" w:hAnsiTheme="minorHAnsi" w:cstheme="minorHAnsi"/>
          <w:lang w:eastAsia="cs-CZ"/>
        </w:rPr>
        <w:t xml:space="preserve">o přijetí do služebního poměru a </w:t>
      </w:r>
      <w:r w:rsidRPr="00E6468F">
        <w:rPr>
          <w:rFonts w:asciiTheme="minorHAnsi" w:eastAsia="Times New Roman" w:hAnsiTheme="minorHAnsi" w:cstheme="minorHAnsi"/>
          <w:color w:val="000000" w:themeColor="text1"/>
          <w:lang w:eastAsia="cs-CZ"/>
        </w:rPr>
        <w:t xml:space="preserve">zařazení na služební místo </w:t>
      </w:r>
      <w:r w:rsidRPr="00E6468F">
        <w:rPr>
          <w:rFonts w:asciiTheme="minorHAnsi" w:eastAsia="Times New Roman" w:hAnsiTheme="minorHAnsi" w:cstheme="minorHAnsi"/>
          <w:lang w:eastAsia="cs-CZ"/>
        </w:rPr>
        <w:t>(dále jen „žádost“)</w:t>
      </w:r>
      <w:r w:rsidRPr="00E6468F">
        <w:rPr>
          <w:rFonts w:asciiTheme="minorHAnsi" w:hAnsiTheme="minorHAnsi" w:cstheme="minorHAnsi"/>
        </w:rPr>
        <w:t xml:space="preserve"> podané ve lhůtě do </w:t>
      </w:r>
      <w:r w:rsidR="00000803">
        <w:rPr>
          <w:rFonts w:asciiTheme="minorHAnsi" w:hAnsiTheme="minorHAnsi" w:cstheme="minorHAnsi"/>
          <w:b/>
        </w:rPr>
        <w:t>6</w:t>
      </w:r>
      <w:r w:rsidR="00B30EAB" w:rsidRPr="00B30EAB">
        <w:rPr>
          <w:rFonts w:asciiTheme="minorHAnsi" w:hAnsiTheme="minorHAnsi" w:cstheme="minorHAnsi"/>
          <w:b/>
        </w:rPr>
        <w:t>. února 2023</w:t>
      </w:r>
      <w:r w:rsidRPr="00B30EAB">
        <w:rPr>
          <w:rFonts w:asciiTheme="minorHAnsi" w:hAnsiTheme="minorHAnsi" w:cstheme="minorHAnsi"/>
        </w:rPr>
        <w:t> </w:t>
      </w:r>
      <w:r w:rsidRPr="00E6468F">
        <w:rPr>
          <w:rFonts w:asciiTheme="minorHAnsi" w:hAnsiTheme="minorHAnsi" w:cstheme="minorHAnsi"/>
        </w:rPr>
        <w:t>tj. v této lhůtě</w:t>
      </w:r>
      <w:r w:rsidR="00463AA6">
        <w:rPr>
          <w:rFonts w:asciiTheme="minorHAnsi" w:hAnsiTheme="minorHAnsi" w:cstheme="minorHAnsi"/>
        </w:rPr>
        <w:t>:</w:t>
      </w:r>
    </w:p>
    <w:p w14:paraId="607487E2" w14:textId="125A547D" w:rsidR="00801ACD" w:rsidRPr="00463AA6" w:rsidRDefault="00801ACD" w:rsidP="00463AA6">
      <w:pPr>
        <w:pStyle w:val="Odstavecseseznamem"/>
        <w:numPr>
          <w:ilvl w:val="0"/>
          <w:numId w:val="24"/>
        </w:numPr>
        <w:rPr>
          <w:rFonts w:asciiTheme="minorHAnsi" w:hAnsiTheme="minorHAnsi" w:cstheme="minorHAnsi"/>
        </w:rPr>
      </w:pPr>
      <w:r w:rsidRPr="00463AA6">
        <w:rPr>
          <w:rFonts w:asciiTheme="minorHAnsi" w:hAnsiTheme="minorHAnsi" w:cstheme="minorHAnsi"/>
        </w:rPr>
        <w:t xml:space="preserve">doručené služebnímu orgánu prostřednictvím provozovatele poštovních služeb na adresu služebního úřadu </w:t>
      </w:r>
      <w:r w:rsidR="0087110E" w:rsidRPr="00B30EAB">
        <w:rPr>
          <w:rFonts w:asciiTheme="minorHAnsi" w:hAnsiTheme="minorHAnsi" w:cstheme="minorHAnsi"/>
          <w:b/>
        </w:rPr>
        <w:t>Ministerstvo kultury, Maltézské náměstí 1, 118 00 Praha 1</w:t>
      </w:r>
      <w:r w:rsidRPr="00463AA6">
        <w:rPr>
          <w:rFonts w:asciiTheme="minorHAnsi" w:hAnsiTheme="minorHAnsi" w:cstheme="minorHAnsi"/>
        </w:rPr>
        <w:t xml:space="preserve">, </w:t>
      </w:r>
    </w:p>
    <w:p w14:paraId="68BD9902" w14:textId="77777777" w:rsidR="00463AA6" w:rsidRDefault="00801ACD" w:rsidP="00463AA6">
      <w:pPr>
        <w:pStyle w:val="Odstavecseseznamem"/>
        <w:numPr>
          <w:ilvl w:val="0"/>
          <w:numId w:val="24"/>
        </w:numPr>
        <w:rPr>
          <w:rFonts w:asciiTheme="minorHAnsi" w:hAnsiTheme="minorHAnsi" w:cstheme="minorHAnsi"/>
        </w:rPr>
      </w:pPr>
      <w:r w:rsidRPr="00463AA6">
        <w:rPr>
          <w:rFonts w:asciiTheme="minorHAnsi" w:hAnsiTheme="minorHAnsi" w:cstheme="minorHAnsi"/>
        </w:rPr>
        <w:t>podané osobně na podatelnu služebního úřadu na výše uvedené adrese,</w:t>
      </w:r>
    </w:p>
    <w:p w14:paraId="7D8A4C51" w14:textId="77777777" w:rsidR="00463AA6" w:rsidRDefault="00801ACD" w:rsidP="00EF7A86">
      <w:pPr>
        <w:pStyle w:val="Odstavecseseznamem"/>
        <w:numPr>
          <w:ilvl w:val="0"/>
          <w:numId w:val="24"/>
        </w:numPr>
        <w:rPr>
          <w:rFonts w:asciiTheme="minorHAnsi" w:hAnsiTheme="minorHAnsi" w:cstheme="minorHAnsi"/>
        </w:rPr>
      </w:pPr>
      <w:r w:rsidRPr="00463AA6">
        <w:rPr>
          <w:rFonts w:asciiTheme="minorHAnsi" w:hAnsiTheme="minorHAnsi" w:cstheme="minorHAnsi"/>
        </w:rPr>
        <w:t xml:space="preserve">podané v elektronické podobě podepsané uznávaným elektronickým podpisem na adresu elektronické pošty služebního úřadu </w:t>
      </w:r>
      <w:r w:rsidR="00EF7A86" w:rsidRPr="00B30EAB">
        <w:rPr>
          <w:rFonts w:asciiTheme="minorHAnsi" w:hAnsiTheme="minorHAnsi" w:cstheme="minorHAnsi"/>
          <w:b/>
        </w:rPr>
        <w:t>kariera@mkcr.cz</w:t>
      </w:r>
      <w:r w:rsidRPr="00463AA6">
        <w:rPr>
          <w:rFonts w:asciiTheme="minorHAnsi" w:hAnsiTheme="minorHAnsi" w:cstheme="minorHAnsi"/>
        </w:rPr>
        <w:t>, nebo</w:t>
      </w:r>
    </w:p>
    <w:p w14:paraId="66B63B1B" w14:textId="710F9314" w:rsidR="00801ACD" w:rsidRPr="00463AA6" w:rsidRDefault="00801ACD" w:rsidP="00EF7A86">
      <w:pPr>
        <w:pStyle w:val="Odstavecseseznamem"/>
        <w:numPr>
          <w:ilvl w:val="0"/>
          <w:numId w:val="24"/>
        </w:numPr>
        <w:rPr>
          <w:rFonts w:asciiTheme="minorHAnsi" w:hAnsiTheme="minorHAnsi" w:cstheme="minorHAnsi"/>
        </w:rPr>
      </w:pPr>
      <w:r w:rsidRPr="00463AA6">
        <w:rPr>
          <w:rFonts w:asciiTheme="minorHAnsi" w:hAnsiTheme="minorHAnsi" w:cstheme="minorHAnsi"/>
        </w:rPr>
        <w:t xml:space="preserve">podané v elektronické podobě prostřednictvím datové schránky </w:t>
      </w:r>
      <w:r w:rsidR="0087110E" w:rsidRPr="00B30EAB">
        <w:rPr>
          <w:rFonts w:asciiTheme="minorHAnsi" w:hAnsiTheme="minorHAnsi" w:cstheme="minorHAnsi"/>
          <w:b/>
        </w:rPr>
        <w:t>8spaaur</w:t>
      </w:r>
      <w:r w:rsidRPr="00463AA6">
        <w:rPr>
          <w:rFonts w:asciiTheme="minorHAnsi" w:hAnsiTheme="minorHAnsi" w:cstheme="minorHAnsi"/>
        </w:rPr>
        <w:t>.</w:t>
      </w:r>
    </w:p>
    <w:p w14:paraId="155753A3" w14:textId="726ED1C6" w:rsidR="00801ACD" w:rsidRPr="00E6468F" w:rsidRDefault="00801ACD" w:rsidP="00EF7A86">
      <w:pPr>
        <w:rPr>
          <w:rFonts w:asciiTheme="minorHAnsi" w:hAnsiTheme="minorHAnsi" w:cstheme="minorHAnsi"/>
          <w:color w:val="000000" w:themeColor="text1"/>
        </w:rPr>
      </w:pPr>
      <w:r w:rsidRPr="00E6468F">
        <w:rPr>
          <w:rFonts w:asciiTheme="minorHAnsi" w:hAnsiTheme="minorHAnsi" w:cstheme="minorHAnsi"/>
          <w:color w:val="000000" w:themeColor="text1"/>
        </w:rPr>
        <w:lastRenderedPageBreak/>
        <w:t>Obálka, resp. datová zpráva, obsahující žádost včetně požadovaných listin (příloh) musí být označena slovy: „</w:t>
      </w:r>
      <w:r w:rsidRPr="00B30EAB">
        <w:rPr>
          <w:rFonts w:asciiTheme="minorHAnsi" w:hAnsiTheme="minorHAnsi" w:cstheme="minorHAnsi"/>
          <w:b/>
          <w:color w:val="000000" w:themeColor="text1"/>
        </w:rPr>
        <w:t>Neotevírat</w:t>
      </w:r>
      <w:r w:rsidRPr="00E6468F">
        <w:rPr>
          <w:rFonts w:asciiTheme="minorHAnsi" w:hAnsiTheme="minorHAnsi" w:cstheme="minorHAnsi"/>
          <w:color w:val="000000" w:themeColor="text1"/>
        </w:rPr>
        <w:t>“ a slovy „</w:t>
      </w:r>
      <w:r w:rsidRPr="00B30EAB">
        <w:rPr>
          <w:rFonts w:asciiTheme="minorHAnsi" w:hAnsiTheme="minorHAnsi" w:cstheme="minorHAnsi"/>
          <w:b/>
          <w:color w:val="000000" w:themeColor="text1"/>
        </w:rPr>
        <w:t>Výběrové řízení na služební místo</w:t>
      </w:r>
      <w:r w:rsidR="00B30EAB" w:rsidRPr="00B30EAB">
        <w:rPr>
          <w:rFonts w:asciiTheme="minorHAnsi" w:hAnsiTheme="minorHAnsi" w:cstheme="minorHAnsi"/>
          <w:b/>
          <w:color w:val="000000" w:themeColor="text1"/>
        </w:rPr>
        <w:t xml:space="preserve"> ministersk</w:t>
      </w:r>
      <w:r w:rsidR="00000803">
        <w:rPr>
          <w:rFonts w:asciiTheme="minorHAnsi" w:hAnsiTheme="minorHAnsi" w:cstheme="minorHAnsi"/>
          <w:b/>
          <w:color w:val="000000" w:themeColor="text1"/>
        </w:rPr>
        <w:t>ého</w:t>
      </w:r>
      <w:r w:rsidR="00B30EAB" w:rsidRPr="00B30EAB">
        <w:rPr>
          <w:rFonts w:asciiTheme="minorHAnsi" w:hAnsiTheme="minorHAnsi" w:cstheme="minorHAnsi"/>
          <w:b/>
          <w:color w:val="000000" w:themeColor="text1"/>
        </w:rPr>
        <w:t xml:space="preserve"> rad</w:t>
      </w:r>
      <w:r w:rsidR="00000803">
        <w:rPr>
          <w:rFonts w:asciiTheme="minorHAnsi" w:hAnsiTheme="minorHAnsi" w:cstheme="minorHAnsi"/>
          <w:b/>
          <w:color w:val="000000" w:themeColor="text1"/>
        </w:rPr>
        <w:t>y</w:t>
      </w:r>
      <w:r w:rsidR="00B30EAB" w:rsidRPr="00B30EAB">
        <w:rPr>
          <w:rFonts w:asciiTheme="minorHAnsi" w:hAnsiTheme="minorHAnsi" w:cstheme="minorHAnsi"/>
          <w:b/>
          <w:color w:val="000000" w:themeColor="text1"/>
        </w:rPr>
        <w:t xml:space="preserve"> č. 3</w:t>
      </w:r>
      <w:r w:rsidR="003673DC">
        <w:rPr>
          <w:rFonts w:asciiTheme="minorHAnsi" w:hAnsiTheme="minorHAnsi" w:cstheme="minorHAnsi"/>
          <w:b/>
          <w:color w:val="000000" w:themeColor="text1"/>
        </w:rPr>
        <w:t>09</w:t>
      </w:r>
      <w:r w:rsidR="00B30EAB" w:rsidRPr="00B30EAB">
        <w:rPr>
          <w:rFonts w:asciiTheme="minorHAnsi" w:hAnsiTheme="minorHAnsi" w:cstheme="minorHAnsi"/>
          <w:b/>
          <w:color w:val="000000" w:themeColor="text1"/>
        </w:rPr>
        <w:t xml:space="preserve"> –</w:t>
      </w:r>
      <w:r w:rsidR="003673DC">
        <w:rPr>
          <w:rFonts w:asciiTheme="minorHAnsi" w:hAnsiTheme="minorHAnsi" w:cstheme="minorHAnsi"/>
          <w:b/>
          <w:color w:val="000000" w:themeColor="text1"/>
        </w:rPr>
        <w:t xml:space="preserve"> </w:t>
      </w:r>
      <w:r w:rsidR="00B30EAB" w:rsidRPr="00B30EAB">
        <w:rPr>
          <w:rFonts w:asciiTheme="minorHAnsi" w:hAnsiTheme="minorHAnsi" w:cstheme="minorHAnsi"/>
          <w:b/>
          <w:color w:val="000000" w:themeColor="text1"/>
        </w:rPr>
        <w:t>Odbor interního auditu a veřejnosprávní kontroly</w:t>
      </w:r>
      <w:r w:rsidR="00000803">
        <w:rPr>
          <w:rFonts w:asciiTheme="minorHAnsi" w:hAnsiTheme="minorHAnsi" w:cstheme="minorHAnsi"/>
          <w:b/>
          <w:color w:val="000000" w:themeColor="text1"/>
        </w:rPr>
        <w:t xml:space="preserve"> v Ministerstvu kultury</w:t>
      </w:r>
      <w:r w:rsidR="00B30EAB">
        <w:rPr>
          <w:rFonts w:asciiTheme="minorHAnsi" w:hAnsiTheme="minorHAnsi" w:cstheme="minorHAnsi"/>
          <w:color w:val="000000" w:themeColor="text1"/>
        </w:rPr>
        <w:t>“.</w:t>
      </w:r>
    </w:p>
    <w:p w14:paraId="4ABB21FA" w14:textId="04EBDCBA" w:rsidR="00C623F1" w:rsidRDefault="00801ACD" w:rsidP="00F36C6E">
      <w:pPr>
        <w:rPr>
          <w:rFonts w:asciiTheme="minorHAnsi" w:hAnsiTheme="minorHAnsi" w:cstheme="minorHAnsi"/>
        </w:rPr>
      </w:pPr>
      <w:r w:rsidRPr="00E6468F">
        <w:rPr>
          <w:rFonts w:asciiTheme="minorHAnsi" w:hAnsiTheme="minorHAnsi" w:cstheme="minorHAnsi"/>
          <w:b/>
        </w:rPr>
        <w:t>V žádosti je žadatel povinen uvést ID datové schránky nebo elektronickou adresu</w:t>
      </w:r>
      <w:r w:rsidRPr="00E6468F">
        <w:rPr>
          <w:rFonts w:asciiTheme="minorHAnsi" w:hAnsiTheme="minorHAnsi" w:cstheme="minorHAnsi"/>
        </w:rPr>
        <w:t xml:space="preserve">, na kterou mu budou doručovány písemnosti ve výběrovém řízení. </w:t>
      </w:r>
    </w:p>
    <w:p w14:paraId="0FCA0F32" w14:textId="77777777" w:rsidR="00B22151" w:rsidRPr="00B22151" w:rsidRDefault="00B22151" w:rsidP="00F36C6E">
      <w:pPr>
        <w:rPr>
          <w:rFonts w:asciiTheme="minorHAnsi" w:hAnsiTheme="minorHAnsi" w:cstheme="minorHAnsi"/>
          <w:sz w:val="12"/>
        </w:rPr>
      </w:pPr>
    </w:p>
    <w:p w14:paraId="3F104D17" w14:textId="08D5DE9E" w:rsidR="00801ACD" w:rsidRPr="00C623F1" w:rsidRDefault="00801ACD" w:rsidP="00C22C0B">
      <w:pPr>
        <w:rPr>
          <w:rFonts w:asciiTheme="minorHAnsi" w:hAnsiTheme="minorHAnsi" w:cstheme="minorHAnsi"/>
          <w:b/>
          <w:bCs/>
        </w:rPr>
      </w:pPr>
      <w:r w:rsidRPr="00C623F1">
        <w:rPr>
          <w:rFonts w:asciiTheme="minorHAnsi" w:hAnsiTheme="minorHAnsi" w:cstheme="minorHAnsi"/>
          <w:b/>
          <w:bCs/>
        </w:rPr>
        <w:t>5.</w:t>
      </w:r>
      <w:r w:rsidR="00C623F1">
        <w:rPr>
          <w:rFonts w:asciiTheme="minorHAnsi" w:hAnsiTheme="minorHAnsi" w:cstheme="minorHAnsi"/>
          <w:b/>
          <w:bCs/>
        </w:rPr>
        <w:t xml:space="preserve"> </w:t>
      </w:r>
      <w:r w:rsidRPr="00C623F1">
        <w:rPr>
          <w:rFonts w:asciiTheme="minorHAnsi" w:hAnsiTheme="minorHAnsi" w:cstheme="minorHAnsi"/>
          <w:b/>
          <w:bCs/>
        </w:rPr>
        <w:t>Podmínky účasti ve výběrovém řízení</w:t>
      </w:r>
    </w:p>
    <w:p w14:paraId="6F6A4F62" w14:textId="77777777" w:rsidR="00801ACD" w:rsidRPr="00E6468F" w:rsidRDefault="00801ACD" w:rsidP="00C22C0B">
      <w:pPr>
        <w:rPr>
          <w:rFonts w:asciiTheme="minorHAnsi" w:hAnsiTheme="minorHAnsi" w:cstheme="minorHAnsi"/>
          <w:bCs/>
        </w:rPr>
      </w:pPr>
      <w:r w:rsidRPr="00E6468F">
        <w:rPr>
          <w:rFonts w:asciiTheme="minorHAnsi" w:hAnsiTheme="minorHAnsi" w:cstheme="minorHAnsi"/>
          <w:bCs/>
        </w:rPr>
        <w:t>Výběrového řízení na výše uvedené služební místo se v souladu se zákonem o státní službě může zúčastnit žadatel, který:</w:t>
      </w:r>
    </w:p>
    <w:p w14:paraId="5C744F3F" w14:textId="452BC930" w:rsidR="00801ACD" w:rsidRPr="00EF7A86" w:rsidRDefault="003827A0" w:rsidP="0016287E">
      <w:pPr>
        <w:ind w:left="705" w:hanging="705"/>
        <w:rPr>
          <w:rFonts w:asciiTheme="minorHAnsi" w:hAnsiTheme="minorHAnsi" w:cstheme="minorHAnsi"/>
        </w:rPr>
      </w:pPr>
      <w:r w:rsidRPr="00EF7A86">
        <w:rPr>
          <w:rFonts w:asciiTheme="minorHAnsi" w:hAnsiTheme="minorHAnsi" w:cstheme="minorHAnsi"/>
        </w:rPr>
        <w:t>a)</w:t>
      </w:r>
      <w:r w:rsidRPr="00EF7A86">
        <w:rPr>
          <w:rFonts w:asciiTheme="minorHAnsi" w:hAnsiTheme="minorHAnsi" w:cstheme="minorHAnsi"/>
        </w:rPr>
        <w:tab/>
      </w:r>
      <w:r w:rsidR="00801ACD" w:rsidRPr="00EF7A86">
        <w:rPr>
          <w:rFonts w:asciiTheme="minorHAnsi" w:hAnsiTheme="minorHAnsi" w:cstheme="minorHAnsi"/>
        </w:rPr>
        <w:t>je státním občanem České republiky</w:t>
      </w:r>
      <w:bookmarkStart w:id="3" w:name="_Ref123248505"/>
      <w:r w:rsidR="00801ACD" w:rsidRPr="00EF7A86">
        <w:footnoteReference w:id="2"/>
      </w:r>
      <w:bookmarkEnd w:id="3"/>
      <w:r w:rsidR="00801ACD" w:rsidRPr="00EF7A86">
        <w:rPr>
          <w:rFonts w:asciiTheme="minorHAnsi" w:hAnsiTheme="minorHAnsi" w:cstheme="minorHAnsi"/>
        </w:rPr>
        <w:t>, občanem jiného členského státu Evropské unie nebo občanem státu, který je smluvním státem Dohody o Evropském hospodářském prostoru</w:t>
      </w:r>
      <w:r w:rsidR="00801ACD" w:rsidRPr="00EF7A86">
        <w:footnoteReference w:id="3"/>
      </w:r>
      <w:r w:rsidR="00801ACD" w:rsidRPr="00EF7A86">
        <w:rPr>
          <w:rFonts w:asciiTheme="minorHAnsi" w:hAnsiTheme="minorHAnsi" w:cstheme="minorHAnsi"/>
        </w:rPr>
        <w:t xml:space="preserve"> [§ 25 odst. 1 písm. a) zákona o státní službě]</w:t>
      </w:r>
      <w:r w:rsidRPr="00EF7A86">
        <w:rPr>
          <w:rFonts w:asciiTheme="minorHAnsi" w:hAnsiTheme="minorHAnsi" w:cstheme="minorHAnsi"/>
        </w:rPr>
        <w:t>,</w:t>
      </w:r>
    </w:p>
    <w:p w14:paraId="292D28A2" w14:textId="290ABE81" w:rsidR="00801ACD" w:rsidRPr="00E6468F" w:rsidRDefault="003827A0" w:rsidP="0016287E">
      <w:pPr>
        <w:rPr>
          <w:rFonts w:asciiTheme="minorHAnsi" w:hAnsiTheme="minorHAnsi" w:cstheme="minorHAnsi"/>
        </w:rPr>
      </w:pPr>
      <w:r w:rsidRPr="00E6468F">
        <w:rPr>
          <w:rFonts w:asciiTheme="minorHAnsi" w:hAnsiTheme="minorHAnsi" w:cstheme="minorHAnsi"/>
        </w:rPr>
        <w:t>b)</w:t>
      </w:r>
      <w:r w:rsidRPr="00E6468F">
        <w:rPr>
          <w:rFonts w:asciiTheme="minorHAnsi" w:hAnsiTheme="minorHAnsi" w:cstheme="minorHAnsi"/>
        </w:rPr>
        <w:tab/>
      </w:r>
      <w:r w:rsidR="00801ACD" w:rsidRPr="00E6468F">
        <w:rPr>
          <w:rFonts w:asciiTheme="minorHAnsi" w:hAnsiTheme="minorHAnsi" w:cstheme="minorHAnsi"/>
        </w:rPr>
        <w:t>dosáhl věku 18 let [§ 25 odst. 1 písm. b) zákona o státní službě]</w:t>
      </w:r>
      <w:r w:rsidRPr="00E6468F">
        <w:rPr>
          <w:rFonts w:asciiTheme="minorHAnsi" w:hAnsiTheme="minorHAnsi" w:cstheme="minorHAnsi"/>
        </w:rPr>
        <w:t>,</w:t>
      </w:r>
    </w:p>
    <w:p w14:paraId="447CA7B7" w14:textId="21400A2B" w:rsidR="00801ACD" w:rsidRPr="00E6468F" w:rsidRDefault="003827A0" w:rsidP="0016287E">
      <w:pPr>
        <w:rPr>
          <w:rFonts w:asciiTheme="minorHAnsi" w:hAnsiTheme="minorHAnsi" w:cstheme="minorHAnsi"/>
        </w:rPr>
      </w:pPr>
      <w:r w:rsidRPr="00E6468F">
        <w:rPr>
          <w:rFonts w:asciiTheme="minorHAnsi" w:hAnsiTheme="minorHAnsi" w:cstheme="minorHAnsi"/>
        </w:rPr>
        <w:t>c)</w:t>
      </w:r>
      <w:r w:rsidRPr="00E6468F">
        <w:rPr>
          <w:rFonts w:asciiTheme="minorHAnsi" w:hAnsiTheme="minorHAnsi" w:cstheme="minorHAnsi"/>
        </w:rPr>
        <w:tab/>
      </w:r>
      <w:r w:rsidR="00801ACD" w:rsidRPr="00E6468F">
        <w:rPr>
          <w:rFonts w:asciiTheme="minorHAnsi" w:hAnsiTheme="minorHAnsi" w:cstheme="minorHAnsi"/>
        </w:rPr>
        <w:t>je plně svéprávný [§ 25 odst. 1 písm. c) zákona o státní službě]</w:t>
      </w:r>
      <w:r w:rsidR="00801ACD" w:rsidRPr="00E6468F">
        <w:rPr>
          <w:rStyle w:val="Znakapoznpodarou"/>
          <w:rFonts w:asciiTheme="minorHAnsi" w:hAnsiTheme="minorHAnsi" w:cstheme="minorHAnsi"/>
        </w:rPr>
        <w:footnoteReference w:id="4"/>
      </w:r>
      <w:r w:rsidRPr="00E6468F">
        <w:rPr>
          <w:rFonts w:asciiTheme="minorHAnsi" w:hAnsiTheme="minorHAnsi" w:cstheme="minorHAnsi"/>
        </w:rPr>
        <w:t>,</w:t>
      </w:r>
      <w:r w:rsidR="00801ACD" w:rsidRPr="00E6468F">
        <w:rPr>
          <w:rFonts w:asciiTheme="minorHAnsi" w:hAnsiTheme="minorHAnsi" w:cstheme="minorHAnsi"/>
        </w:rPr>
        <w:t xml:space="preserve"> </w:t>
      </w:r>
    </w:p>
    <w:p w14:paraId="7D3B01A7" w14:textId="21A2B674" w:rsidR="00801ACD" w:rsidRPr="00E6468F" w:rsidRDefault="003827A0" w:rsidP="0016287E">
      <w:pPr>
        <w:rPr>
          <w:rFonts w:asciiTheme="minorHAnsi" w:hAnsiTheme="minorHAnsi" w:cstheme="minorHAnsi"/>
        </w:rPr>
      </w:pPr>
      <w:r w:rsidRPr="00E6468F">
        <w:rPr>
          <w:rFonts w:asciiTheme="minorHAnsi" w:hAnsiTheme="minorHAnsi" w:cstheme="minorHAnsi"/>
        </w:rPr>
        <w:t>d)</w:t>
      </w:r>
      <w:r w:rsidRPr="00E6468F">
        <w:rPr>
          <w:rFonts w:asciiTheme="minorHAnsi" w:hAnsiTheme="minorHAnsi" w:cstheme="minorHAnsi"/>
        </w:rPr>
        <w:tab/>
      </w:r>
      <w:r w:rsidR="00801ACD" w:rsidRPr="00E6468F">
        <w:rPr>
          <w:rFonts w:asciiTheme="minorHAnsi" w:hAnsiTheme="minorHAnsi" w:cstheme="minorHAnsi"/>
        </w:rPr>
        <w:t>je bezúhonný [§ 25 odst. 1 písm. d) zákona o státní službě]</w:t>
      </w:r>
      <w:r w:rsidR="00801ACD" w:rsidRPr="00E6468F">
        <w:rPr>
          <w:rStyle w:val="Znakapoznpodarou"/>
          <w:rFonts w:asciiTheme="minorHAnsi" w:hAnsiTheme="minorHAnsi" w:cstheme="minorHAnsi"/>
        </w:rPr>
        <w:footnoteReference w:id="5"/>
      </w:r>
      <w:r w:rsidRPr="00E6468F">
        <w:rPr>
          <w:rStyle w:val="Znakapoznpodarou"/>
          <w:rFonts w:asciiTheme="minorHAnsi" w:hAnsiTheme="minorHAnsi" w:cstheme="minorHAnsi"/>
          <w:vertAlign w:val="baseline"/>
        </w:rPr>
        <w:t>,</w:t>
      </w:r>
    </w:p>
    <w:p w14:paraId="5BBB4C44" w14:textId="15BE5314" w:rsidR="00801ACD" w:rsidRPr="00E6468F" w:rsidRDefault="003827A0" w:rsidP="0016287E">
      <w:pPr>
        <w:ind w:left="705" w:hanging="705"/>
        <w:rPr>
          <w:rFonts w:asciiTheme="minorHAnsi" w:hAnsiTheme="minorHAnsi" w:cstheme="minorHAnsi"/>
        </w:rPr>
      </w:pPr>
      <w:r w:rsidRPr="00E6468F">
        <w:rPr>
          <w:rFonts w:asciiTheme="minorHAnsi" w:hAnsiTheme="minorHAnsi" w:cstheme="minorHAnsi"/>
        </w:rPr>
        <w:t>e)</w:t>
      </w:r>
      <w:r w:rsidRPr="00E6468F">
        <w:rPr>
          <w:rFonts w:asciiTheme="minorHAnsi" w:hAnsiTheme="minorHAnsi" w:cstheme="minorHAnsi"/>
        </w:rPr>
        <w:tab/>
      </w:r>
      <w:r w:rsidR="00801ACD" w:rsidRPr="00E6468F">
        <w:rPr>
          <w:rFonts w:asciiTheme="minorHAnsi" w:hAnsiTheme="minorHAnsi" w:cstheme="minorHAnsi"/>
        </w:rPr>
        <w:t>dosáhl vzdělání stanoveného zákonem pro toto služební místo [§ 25 odst. 1 písm. e) zákona o státní službě], tj.</w:t>
      </w:r>
      <w:r w:rsidR="00AD7D9C">
        <w:rPr>
          <w:rFonts w:asciiTheme="minorHAnsi" w:hAnsiTheme="minorHAnsi" w:cstheme="minorHAnsi"/>
        </w:rPr>
        <w:t xml:space="preserve"> </w:t>
      </w:r>
      <w:r w:rsidR="00801ACD" w:rsidRPr="00E6468F">
        <w:rPr>
          <w:rFonts w:asciiTheme="minorHAnsi" w:hAnsiTheme="minorHAnsi" w:cstheme="minorHAnsi"/>
          <w:color w:val="FF0000"/>
        </w:rPr>
        <w:t xml:space="preserve"> </w:t>
      </w:r>
      <w:r w:rsidR="00B30EAB" w:rsidRPr="00B30EAB">
        <w:rPr>
          <w:rFonts w:asciiTheme="minorHAnsi" w:hAnsiTheme="minorHAnsi" w:cstheme="minorHAnsi"/>
        </w:rPr>
        <w:t xml:space="preserve">vysokoškolského vzdělání </w:t>
      </w:r>
      <w:r w:rsidR="00B30EAB" w:rsidRPr="00000803">
        <w:rPr>
          <w:rFonts w:asciiTheme="minorHAnsi" w:hAnsiTheme="minorHAnsi" w:cstheme="minorHAnsi"/>
          <w:b/>
        </w:rPr>
        <w:t>v magisterském studijním programu</w:t>
      </w:r>
      <w:r w:rsidR="00801ACD" w:rsidRPr="00000803">
        <w:rPr>
          <w:rFonts w:asciiTheme="minorHAnsi" w:hAnsiTheme="minorHAnsi" w:cstheme="minorHAnsi"/>
          <w:b/>
        </w:rPr>
        <w:t>.</w:t>
      </w:r>
      <w:r w:rsidR="00801ACD" w:rsidRPr="00000803">
        <w:rPr>
          <w:rStyle w:val="Znakapoznpodarou"/>
          <w:rFonts w:asciiTheme="minorHAnsi" w:hAnsiTheme="minorHAnsi" w:cstheme="minorHAnsi"/>
          <w:b/>
        </w:rPr>
        <w:footnoteReference w:id="6"/>
      </w:r>
      <w:r w:rsidRPr="00000803">
        <w:rPr>
          <w:rFonts w:asciiTheme="minorHAnsi" w:hAnsiTheme="minorHAnsi" w:cstheme="minorHAnsi"/>
          <w:b/>
        </w:rPr>
        <w:t>,</w:t>
      </w:r>
      <w:r w:rsidR="00801ACD" w:rsidRPr="00B30EAB">
        <w:rPr>
          <w:rFonts w:asciiTheme="minorHAnsi" w:hAnsiTheme="minorHAnsi" w:cstheme="minorHAnsi"/>
        </w:rPr>
        <w:t xml:space="preserve"> </w:t>
      </w:r>
    </w:p>
    <w:p w14:paraId="37AAA24C" w14:textId="2B870C56" w:rsidR="00C22C0B" w:rsidRDefault="003827A0" w:rsidP="00C623F1">
      <w:pPr>
        <w:rPr>
          <w:rFonts w:asciiTheme="minorHAnsi" w:hAnsiTheme="minorHAnsi" w:cstheme="minorHAnsi"/>
        </w:rPr>
      </w:pPr>
      <w:r w:rsidRPr="00E6468F">
        <w:rPr>
          <w:rFonts w:asciiTheme="minorHAnsi" w:hAnsiTheme="minorHAnsi" w:cstheme="minorHAnsi"/>
        </w:rPr>
        <w:t>f)</w:t>
      </w:r>
      <w:r w:rsidRPr="00E6468F">
        <w:rPr>
          <w:rFonts w:asciiTheme="minorHAnsi" w:hAnsiTheme="minorHAnsi" w:cstheme="minorHAnsi"/>
        </w:rPr>
        <w:tab/>
      </w:r>
      <w:r w:rsidR="00801ACD" w:rsidRPr="00E6468F">
        <w:rPr>
          <w:rFonts w:asciiTheme="minorHAnsi" w:hAnsiTheme="minorHAnsi" w:cstheme="minorHAnsi"/>
        </w:rPr>
        <w:t>má potřebnou zdravotní způsobilost [§ 25 odst. 1 písm. f) zákona o státní službě]</w:t>
      </w:r>
      <w:r w:rsidR="00801ACD" w:rsidRPr="00E6468F">
        <w:rPr>
          <w:rStyle w:val="Znakapoznpodarou"/>
          <w:rFonts w:asciiTheme="minorHAnsi" w:hAnsiTheme="minorHAnsi" w:cstheme="minorHAnsi"/>
        </w:rPr>
        <w:footnoteReference w:id="7"/>
      </w:r>
      <w:r w:rsidR="00801ACD" w:rsidRPr="00E6468F">
        <w:rPr>
          <w:rFonts w:asciiTheme="minorHAnsi" w:hAnsiTheme="minorHAnsi" w:cstheme="minorHAnsi"/>
        </w:rPr>
        <w:t xml:space="preserve">. </w:t>
      </w:r>
    </w:p>
    <w:p w14:paraId="79D74778" w14:textId="77777777" w:rsidR="003673DC" w:rsidRPr="00C22C0B" w:rsidRDefault="003673DC" w:rsidP="00C623F1">
      <w:pPr>
        <w:rPr>
          <w:rFonts w:asciiTheme="minorHAnsi" w:hAnsiTheme="minorHAnsi" w:cstheme="minorHAnsi"/>
          <w:sz w:val="10"/>
        </w:rPr>
      </w:pPr>
    </w:p>
    <w:p w14:paraId="6861ABB2" w14:textId="618AC9E1" w:rsidR="00C22C0B" w:rsidRPr="00C22C0B" w:rsidRDefault="00801ACD" w:rsidP="00C22C0B">
      <w:pPr>
        <w:rPr>
          <w:rFonts w:asciiTheme="minorHAnsi" w:hAnsiTheme="minorHAnsi" w:cstheme="minorHAnsi"/>
          <w:b/>
          <w:bCs/>
        </w:rPr>
      </w:pPr>
      <w:r w:rsidRPr="00EE17CC">
        <w:rPr>
          <w:rFonts w:asciiTheme="minorHAnsi" w:hAnsiTheme="minorHAnsi" w:cstheme="minorHAnsi"/>
          <w:b/>
          <w:bCs/>
        </w:rPr>
        <w:t>6.</w:t>
      </w:r>
      <w:r w:rsidR="00EE17CC">
        <w:rPr>
          <w:rFonts w:asciiTheme="minorHAnsi" w:hAnsiTheme="minorHAnsi" w:cstheme="minorHAnsi"/>
          <w:b/>
          <w:bCs/>
        </w:rPr>
        <w:t xml:space="preserve"> </w:t>
      </w:r>
      <w:r w:rsidRPr="00EE17CC">
        <w:rPr>
          <w:rFonts w:asciiTheme="minorHAnsi" w:hAnsiTheme="minorHAnsi" w:cstheme="minorHAnsi"/>
          <w:b/>
          <w:bCs/>
        </w:rPr>
        <w:t>Další povinné přílohy</w:t>
      </w:r>
    </w:p>
    <w:p w14:paraId="7262067F" w14:textId="35A036E7" w:rsidR="00C22C0B" w:rsidRPr="00CA7283" w:rsidRDefault="00801ACD" w:rsidP="00C22C0B">
      <w:pPr>
        <w:rPr>
          <w:rFonts w:asciiTheme="minorHAnsi" w:hAnsiTheme="minorHAnsi" w:cstheme="minorHAnsi"/>
          <w:bCs/>
        </w:rPr>
      </w:pPr>
      <w:r w:rsidRPr="00CA7283">
        <w:rPr>
          <w:rFonts w:asciiTheme="minorHAnsi" w:hAnsiTheme="minorHAnsi" w:cstheme="minorHAnsi"/>
          <w:bCs/>
        </w:rPr>
        <w:t>K</w:t>
      </w:r>
      <w:r w:rsidR="00EE17CC" w:rsidRPr="00CA7283">
        <w:rPr>
          <w:rFonts w:asciiTheme="minorHAnsi" w:hAnsiTheme="minorHAnsi" w:cstheme="minorHAnsi"/>
          <w:bCs/>
        </w:rPr>
        <w:t> </w:t>
      </w:r>
      <w:r w:rsidRPr="00CA7283">
        <w:rPr>
          <w:rFonts w:asciiTheme="minorHAnsi" w:hAnsiTheme="minorHAnsi" w:cstheme="minorHAnsi"/>
          <w:bCs/>
        </w:rPr>
        <w:t>žádosti dále žadatel přiloží:</w:t>
      </w:r>
    </w:p>
    <w:p w14:paraId="2911A07D" w14:textId="42A3A382" w:rsidR="0016287E" w:rsidRPr="00C22C0B" w:rsidRDefault="00801ACD" w:rsidP="00C22C0B">
      <w:pPr>
        <w:pStyle w:val="Odstavecseseznamem"/>
        <w:numPr>
          <w:ilvl w:val="0"/>
          <w:numId w:val="23"/>
        </w:numPr>
        <w:spacing w:before="0"/>
        <w:ind w:left="714" w:hanging="357"/>
        <w:rPr>
          <w:rFonts w:asciiTheme="minorHAnsi" w:eastAsia="Times New Roman" w:hAnsiTheme="minorHAnsi" w:cstheme="minorHAnsi"/>
          <w:color w:val="000000" w:themeColor="text1"/>
        </w:rPr>
      </w:pPr>
      <w:r w:rsidRPr="00EE17CC">
        <w:rPr>
          <w:rFonts w:asciiTheme="minorHAnsi" w:eastAsia="Times New Roman" w:hAnsiTheme="minorHAnsi" w:cstheme="minorHAnsi"/>
          <w:color w:val="000000" w:themeColor="text1"/>
        </w:rPr>
        <w:t>strukturovaný profesní životopis</w:t>
      </w:r>
      <w:r w:rsidRPr="00E6468F">
        <w:rPr>
          <w:rStyle w:val="Znakapoznpodarou"/>
          <w:rFonts w:asciiTheme="minorHAnsi" w:eastAsia="Times New Roman" w:hAnsiTheme="minorHAnsi" w:cstheme="minorHAnsi"/>
          <w:color w:val="000000" w:themeColor="text1"/>
        </w:rPr>
        <w:footnoteReference w:id="8"/>
      </w:r>
    </w:p>
    <w:p w14:paraId="3D472401" w14:textId="77777777" w:rsidR="003673DC" w:rsidRPr="00000803" w:rsidRDefault="001D25BC" w:rsidP="003673DC">
      <w:pPr>
        <w:pStyle w:val="Odstavecseseznamem"/>
        <w:numPr>
          <w:ilvl w:val="0"/>
          <w:numId w:val="23"/>
        </w:numPr>
        <w:spacing w:before="0"/>
        <w:ind w:left="714" w:hanging="357"/>
        <w:rPr>
          <w:rFonts w:asciiTheme="minorHAnsi" w:eastAsia="Times New Roman" w:hAnsiTheme="minorHAnsi" w:cstheme="minorHAnsi"/>
          <w:color w:val="000000" w:themeColor="text1"/>
        </w:rPr>
      </w:pPr>
      <w:r w:rsidRPr="0016287E">
        <w:rPr>
          <w:rFonts w:asciiTheme="minorHAnsi" w:eastAsia="Times New Roman" w:hAnsiTheme="minorHAnsi" w:cstheme="minorHAnsi"/>
          <w:color w:val="000000" w:themeColor="text1"/>
        </w:rPr>
        <w:t>motivační dopis</w:t>
      </w:r>
      <w:bookmarkStart w:id="4" w:name="_Hlk123248890"/>
    </w:p>
    <w:p w14:paraId="058B09BB" w14:textId="500F5C10" w:rsidR="00D621D9" w:rsidRPr="00CA7283" w:rsidRDefault="00D621D9" w:rsidP="00CA7283">
      <w:pPr>
        <w:rPr>
          <w:rFonts w:asciiTheme="minorHAnsi" w:hAnsiTheme="minorHAnsi" w:cstheme="minorHAnsi"/>
          <w:b/>
          <w:bCs/>
        </w:rPr>
      </w:pPr>
      <w:r w:rsidRPr="00CA7283">
        <w:rPr>
          <w:rFonts w:asciiTheme="minorHAnsi" w:hAnsiTheme="minorHAnsi" w:cstheme="minorHAnsi"/>
          <w:b/>
          <w:bCs/>
        </w:rPr>
        <w:lastRenderedPageBreak/>
        <w:t>7.</w:t>
      </w:r>
      <w:r w:rsidR="00CA7283" w:rsidRPr="00CA7283">
        <w:rPr>
          <w:rFonts w:asciiTheme="minorHAnsi" w:hAnsiTheme="minorHAnsi" w:cstheme="minorHAnsi"/>
          <w:b/>
          <w:bCs/>
        </w:rPr>
        <w:t xml:space="preserve"> </w:t>
      </w:r>
      <w:r w:rsidRPr="00CA7283">
        <w:rPr>
          <w:rFonts w:asciiTheme="minorHAnsi" w:hAnsiTheme="minorHAnsi" w:cstheme="minorHAnsi"/>
          <w:b/>
          <w:bCs/>
        </w:rPr>
        <w:t>Údaje o pohovoru a písemné zkoušce</w:t>
      </w:r>
    </w:p>
    <w:p w14:paraId="57D54068" w14:textId="0732FA16" w:rsidR="00C57C28" w:rsidRDefault="00C57C28" w:rsidP="00CA7283">
      <w:pPr>
        <w:rPr>
          <w:rFonts w:asciiTheme="minorHAnsi" w:hAnsiTheme="minorHAnsi" w:cstheme="minorHAnsi"/>
        </w:rPr>
      </w:pPr>
      <w:r w:rsidRPr="00E6468F">
        <w:rPr>
          <w:rFonts w:asciiTheme="minorHAnsi" w:hAnsiTheme="minorHAnsi" w:cstheme="minorHAnsi"/>
        </w:rPr>
        <w:t>Se žadateli, jejichž žádost nebyla vyřazena, provede výběrová komise pohovor.</w:t>
      </w:r>
    </w:p>
    <w:p w14:paraId="49B0CFD2" w14:textId="0724178D" w:rsidR="00000803" w:rsidRDefault="00000803" w:rsidP="00CA7283">
      <w:pPr>
        <w:rPr>
          <w:rFonts w:asciiTheme="minorHAnsi" w:hAnsiTheme="minorHAnsi" w:cstheme="minorHAnsi"/>
        </w:rPr>
      </w:pPr>
    </w:p>
    <w:p w14:paraId="0EA84129" w14:textId="5B3AAAB0" w:rsidR="00000803" w:rsidRDefault="00000803" w:rsidP="00CA7283">
      <w:pPr>
        <w:rPr>
          <w:rFonts w:asciiTheme="minorHAnsi" w:hAnsiTheme="minorHAnsi" w:cstheme="minorHAnsi"/>
          <w:b/>
        </w:rPr>
      </w:pPr>
      <w:r w:rsidRPr="00000803">
        <w:rPr>
          <w:rFonts w:asciiTheme="minorHAnsi" w:hAnsiTheme="minorHAnsi" w:cstheme="minorHAnsi"/>
          <w:b/>
        </w:rPr>
        <w:t>8. Kontaktní údaje</w:t>
      </w:r>
    </w:p>
    <w:p w14:paraId="4C42DACA" w14:textId="5B37AAE2" w:rsidR="00000803" w:rsidRDefault="00000803" w:rsidP="00CA7283">
      <w:pPr>
        <w:rPr>
          <w:rFonts w:asciiTheme="minorHAnsi" w:hAnsiTheme="minorHAnsi" w:cstheme="minorHAnsi"/>
        </w:rPr>
      </w:pPr>
      <w:r>
        <w:rPr>
          <w:rFonts w:asciiTheme="minorHAnsi" w:hAnsiTheme="minorHAnsi" w:cstheme="minorHAnsi"/>
        </w:rPr>
        <w:t xml:space="preserve">Kontaktní údaje pro odborné dotazy: David Polášek, MBA, DBA, 257 085 379, </w:t>
      </w:r>
      <w:hyperlink r:id="rId9" w:history="1">
        <w:r w:rsidRPr="00000803">
          <w:rPr>
            <w:rStyle w:val="Hypertextovodkaz"/>
            <w:rFonts w:asciiTheme="minorHAnsi" w:hAnsiTheme="minorHAnsi" w:cstheme="minorHAnsi"/>
            <w:color w:val="auto"/>
            <w:u w:val="none"/>
          </w:rPr>
          <w:t>david.polasek@mkcr.cz</w:t>
        </w:r>
      </w:hyperlink>
    </w:p>
    <w:p w14:paraId="562F18B4" w14:textId="7D63D6FA" w:rsidR="00000803" w:rsidRDefault="00000803" w:rsidP="00CA7283">
      <w:pPr>
        <w:rPr>
          <w:rFonts w:asciiTheme="minorHAnsi" w:hAnsiTheme="minorHAnsi" w:cstheme="minorHAnsi"/>
        </w:rPr>
      </w:pPr>
      <w:r>
        <w:rPr>
          <w:rFonts w:asciiTheme="minorHAnsi" w:hAnsiTheme="minorHAnsi" w:cstheme="minorHAnsi"/>
        </w:rPr>
        <w:t>Kontaktní údaje pro formální dotazy: Bc. Gabriela Bukorová, 257 085 339, kariera@mkcr.cz</w:t>
      </w:r>
    </w:p>
    <w:p w14:paraId="06D2022B" w14:textId="23A6225D" w:rsidR="00000803" w:rsidRDefault="00000803" w:rsidP="00CA7283">
      <w:pPr>
        <w:rPr>
          <w:rFonts w:asciiTheme="minorHAnsi" w:hAnsiTheme="minorHAnsi" w:cstheme="minorHAnsi"/>
        </w:rPr>
      </w:pPr>
    </w:p>
    <w:p w14:paraId="37810012" w14:textId="77777777" w:rsidR="00000803" w:rsidRPr="00000803" w:rsidRDefault="00000803" w:rsidP="00CA7283">
      <w:pPr>
        <w:rPr>
          <w:rFonts w:asciiTheme="minorHAnsi" w:hAnsiTheme="minorHAnsi" w:cstheme="minorHAnsi"/>
        </w:rPr>
      </w:pPr>
    </w:p>
    <w:bookmarkEnd w:id="4"/>
    <w:p w14:paraId="0C09C7DD" w14:textId="01A381F6" w:rsidR="003673DC" w:rsidRDefault="003673DC" w:rsidP="0016287E">
      <w:pPr>
        <w:contextualSpacing/>
        <w:rPr>
          <w:rFonts w:asciiTheme="minorHAnsi" w:eastAsiaTheme="minorEastAsia" w:hAnsiTheme="minorHAnsi" w:cstheme="minorHAnsi"/>
          <w:color w:val="FF0000"/>
          <w:lang w:eastAsia="cs-CZ"/>
        </w:rPr>
      </w:pPr>
    </w:p>
    <w:p w14:paraId="78BD7662" w14:textId="17737A67" w:rsidR="00000803" w:rsidRDefault="00000803" w:rsidP="0016287E">
      <w:pPr>
        <w:contextualSpacing/>
        <w:rPr>
          <w:rFonts w:asciiTheme="minorHAnsi" w:eastAsiaTheme="minorEastAsia" w:hAnsiTheme="minorHAnsi" w:cstheme="minorHAnsi"/>
          <w:color w:val="FF0000"/>
          <w:lang w:eastAsia="cs-CZ"/>
        </w:rPr>
      </w:pPr>
    </w:p>
    <w:p w14:paraId="442B768B" w14:textId="77777777" w:rsidR="00000803" w:rsidRPr="00E6468F" w:rsidRDefault="00000803" w:rsidP="0016287E">
      <w:pPr>
        <w:contextualSpacing/>
        <w:rPr>
          <w:rFonts w:asciiTheme="minorHAnsi" w:eastAsiaTheme="minorEastAsia" w:hAnsiTheme="minorHAnsi" w:cstheme="minorHAnsi"/>
          <w:color w:val="FF0000"/>
          <w:lang w:eastAsia="cs-CZ"/>
        </w:rPr>
      </w:pPr>
    </w:p>
    <w:p w14:paraId="7E2CF1E9" w14:textId="4E11428D" w:rsidR="00C22C0B" w:rsidRDefault="002F35FB" w:rsidP="00CA7283">
      <w:pPr>
        <w:rPr>
          <w:rFonts w:asciiTheme="minorHAnsi" w:eastAsiaTheme="minorEastAsia" w:hAnsiTheme="minorHAnsi" w:cstheme="minorHAnsi"/>
          <w:color w:val="000000" w:themeColor="text1"/>
        </w:rPr>
      </w:pPr>
      <w:r>
        <w:rPr>
          <w:rFonts w:ascii="Arial" w:hAnsi="Arial" w:cs="Arial"/>
        </w:rPr>
        <w:t xml:space="preserve">                                                                                                   </w:t>
      </w:r>
      <w:r w:rsidR="00C22C0B">
        <w:rPr>
          <w:rFonts w:ascii="Arial" w:hAnsi="Arial" w:cs="Arial"/>
        </w:rPr>
        <w:t xml:space="preserve">  </w:t>
      </w:r>
      <w:r>
        <w:rPr>
          <w:rFonts w:ascii="Arial" w:hAnsi="Arial" w:cs="Arial"/>
        </w:rPr>
        <w:t xml:space="preserve">       </w:t>
      </w:r>
      <w:r w:rsidRPr="002F35FB">
        <w:rPr>
          <w:rFonts w:asciiTheme="minorHAnsi" w:hAnsiTheme="minorHAnsi" w:cstheme="minorHAnsi"/>
        </w:rPr>
        <w:t>Ing. Michael Forman</w:t>
      </w:r>
      <w:r w:rsidR="00000803">
        <w:rPr>
          <w:rFonts w:asciiTheme="minorHAnsi" w:hAnsiTheme="minorHAnsi" w:cstheme="minorHAnsi"/>
        </w:rPr>
        <w:t>, MBA</w:t>
      </w:r>
      <w:r w:rsidRPr="002F35FB">
        <w:rPr>
          <w:rFonts w:asciiTheme="minorHAnsi" w:hAnsiTheme="minorHAnsi" w:cstheme="minorHAnsi"/>
        </w:rPr>
        <w:tab/>
      </w:r>
      <w:r w:rsidRPr="002F35FB">
        <w:rPr>
          <w:rFonts w:asciiTheme="minorHAnsi" w:hAnsiTheme="minorHAnsi" w:cstheme="minorHAnsi"/>
        </w:rPr>
        <w:tab/>
      </w:r>
      <w:r w:rsidRPr="002F35FB">
        <w:rPr>
          <w:rFonts w:asciiTheme="minorHAnsi" w:hAnsiTheme="minorHAnsi" w:cstheme="minorHAnsi"/>
        </w:rPr>
        <w:tab/>
        <w:t xml:space="preserve">                                                   </w:t>
      </w:r>
      <w:r>
        <w:rPr>
          <w:rFonts w:asciiTheme="minorHAnsi" w:hAnsiTheme="minorHAnsi" w:cstheme="minorHAnsi"/>
        </w:rPr>
        <w:t xml:space="preserve">                         </w:t>
      </w:r>
      <w:r w:rsidR="0016287E">
        <w:rPr>
          <w:rFonts w:asciiTheme="minorHAnsi" w:hAnsiTheme="minorHAnsi" w:cstheme="minorHAnsi"/>
        </w:rPr>
        <w:t xml:space="preserve">                </w:t>
      </w:r>
      <w:r w:rsidRPr="002F35FB">
        <w:rPr>
          <w:rFonts w:asciiTheme="minorHAnsi" w:eastAsiaTheme="minorEastAsia" w:hAnsiTheme="minorHAnsi" w:cstheme="minorHAnsi"/>
          <w:color w:val="000000" w:themeColor="text1"/>
        </w:rPr>
        <w:t>osoba pověřená služebním orgánem</w:t>
      </w:r>
      <w:r w:rsidRPr="002F35FB">
        <w:rPr>
          <w:rStyle w:val="Znakapoznpodarou"/>
          <w:rFonts w:asciiTheme="minorHAnsi" w:eastAsiaTheme="minorEastAsia" w:hAnsiTheme="minorHAnsi" w:cstheme="minorHAnsi"/>
          <w:color w:val="000000" w:themeColor="text1"/>
        </w:rPr>
        <w:footnoteReference w:id="9"/>
      </w:r>
    </w:p>
    <w:p w14:paraId="63BB50EB" w14:textId="77777777" w:rsidR="003673DC" w:rsidRPr="003673DC" w:rsidRDefault="003673DC" w:rsidP="00CA7283">
      <w:pPr>
        <w:rPr>
          <w:rFonts w:asciiTheme="minorHAnsi" w:eastAsiaTheme="minorEastAsia" w:hAnsiTheme="minorHAnsi" w:cstheme="minorHAnsi"/>
          <w:color w:val="000000" w:themeColor="text1"/>
        </w:rPr>
      </w:pPr>
    </w:p>
    <w:p w14:paraId="7BA58770" w14:textId="4A6BF05E" w:rsidR="00C57C28" w:rsidRPr="00C22C0B" w:rsidRDefault="00C57C28" w:rsidP="00CA7283">
      <w:pPr>
        <w:rPr>
          <w:rFonts w:asciiTheme="minorHAnsi" w:hAnsiTheme="minorHAnsi" w:cstheme="minorHAnsi"/>
          <w:sz w:val="20"/>
          <w:u w:val="single"/>
        </w:rPr>
      </w:pPr>
      <w:r w:rsidRPr="00C22C0B">
        <w:rPr>
          <w:rFonts w:asciiTheme="minorHAnsi" w:hAnsiTheme="minorHAnsi" w:cstheme="minorHAnsi"/>
          <w:sz w:val="20"/>
          <w:u w:val="single"/>
        </w:rPr>
        <w:t>Poučení služebního orgánu</w:t>
      </w:r>
    </w:p>
    <w:p w14:paraId="1849C3B5" w14:textId="77777777" w:rsidR="00C57C28" w:rsidRPr="00C22C0B" w:rsidRDefault="00C57C28" w:rsidP="00CA7283">
      <w:pPr>
        <w:rPr>
          <w:rFonts w:asciiTheme="minorHAnsi" w:hAnsiTheme="minorHAnsi" w:cstheme="minorHAnsi"/>
          <w:b/>
          <w:bCs/>
          <w:sz w:val="20"/>
          <w:szCs w:val="20"/>
        </w:rPr>
      </w:pPr>
      <w:r w:rsidRPr="00C22C0B">
        <w:rPr>
          <w:rFonts w:asciiTheme="minorHAnsi" w:hAnsiTheme="minorHAnsi" w:cstheme="minorHAnsi"/>
          <w:b/>
          <w:bCs/>
          <w:sz w:val="20"/>
          <w:szCs w:val="20"/>
        </w:rPr>
        <w:t xml:space="preserve">Poučení o doručování ve výběrovém řízení podle § 24 odst. 11 zákona o státní službě: </w:t>
      </w:r>
    </w:p>
    <w:p w14:paraId="60E5BF82" w14:textId="07D4A3D8" w:rsidR="00C57C28" w:rsidRPr="00C22C0B" w:rsidRDefault="00C57C28" w:rsidP="00CA7283">
      <w:pPr>
        <w:rPr>
          <w:rFonts w:asciiTheme="minorHAnsi" w:hAnsiTheme="minorHAnsi" w:cstheme="minorHAnsi"/>
          <w:sz w:val="20"/>
          <w:szCs w:val="20"/>
        </w:rPr>
      </w:pPr>
      <w:r w:rsidRPr="00C22C0B">
        <w:rPr>
          <w:rFonts w:asciiTheme="minorHAnsi" w:hAnsiTheme="minorHAnsi" w:cstheme="minorHAnsi"/>
          <w:sz w:val="20"/>
          <w:szCs w:val="20"/>
        </w:rPr>
        <w:t>V průběhu výběrového řízení se doručuje žadateli do datové schránky nebo na elektronickou adresu pro doručování (e-mail)</w:t>
      </w:r>
      <w:r w:rsidR="007848D8" w:rsidRPr="00C22C0B">
        <w:rPr>
          <w:rFonts w:asciiTheme="minorHAnsi" w:hAnsiTheme="minorHAnsi" w:cstheme="minorHAnsi"/>
          <w:sz w:val="20"/>
          <w:szCs w:val="20"/>
        </w:rPr>
        <w:t>,</w:t>
      </w:r>
      <w:r w:rsidRPr="00C22C0B">
        <w:rPr>
          <w:rFonts w:asciiTheme="minorHAnsi" w:hAnsiTheme="minorHAnsi" w:cstheme="minorHAnsi"/>
          <w:sz w:val="20"/>
          <w:szCs w:val="20"/>
        </w:rPr>
        <w:t xml:space="preserve"> pokud žadatel nemá datovou schránku zřízenu. Pokud žadatel v žádosti elektronickou adresu pro doručování neuvede a nemá zřízenu datovou schránku, bude jeho žádost vyřazena.</w:t>
      </w:r>
    </w:p>
    <w:p w14:paraId="68F0C660" w14:textId="14D6E511" w:rsidR="00C57C28" w:rsidRPr="00C22C0B" w:rsidRDefault="00C57C28" w:rsidP="00CA7283">
      <w:pPr>
        <w:rPr>
          <w:rFonts w:asciiTheme="minorHAnsi" w:hAnsiTheme="minorHAnsi" w:cstheme="minorHAnsi"/>
          <w:sz w:val="20"/>
          <w:szCs w:val="20"/>
        </w:rPr>
      </w:pPr>
      <w:r w:rsidRPr="00C22C0B">
        <w:rPr>
          <w:rFonts w:asciiTheme="minorHAnsi" w:hAnsiTheme="minorHAnsi" w:cstheme="minorHAnsi"/>
          <w:sz w:val="20"/>
          <w:szCs w:val="20"/>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w:t>
      </w:r>
      <w:r w:rsidR="00E86A7D" w:rsidRPr="00C22C0B">
        <w:rPr>
          <w:rFonts w:asciiTheme="minorHAnsi" w:hAnsiTheme="minorHAnsi" w:cstheme="minorHAnsi"/>
          <w:sz w:val="20"/>
          <w:szCs w:val="20"/>
        </w:rPr>
        <w:t> </w:t>
      </w:r>
      <w:r w:rsidRPr="00C22C0B">
        <w:rPr>
          <w:rFonts w:asciiTheme="minorHAnsi" w:hAnsiTheme="minorHAnsi" w:cstheme="minorHAnsi"/>
          <w:sz w:val="20"/>
          <w:szCs w:val="20"/>
        </w:rPr>
        <w:t>dokument bude doručen pátým dnem ode dne, kdy byl odeslán.</w:t>
      </w:r>
    </w:p>
    <w:p w14:paraId="7C5E5DFC" w14:textId="31373132" w:rsidR="00B95501" w:rsidRPr="00C22C0B" w:rsidRDefault="00C57C28" w:rsidP="00C22C0B">
      <w:pPr>
        <w:spacing w:before="0"/>
        <w:rPr>
          <w:rFonts w:asciiTheme="minorHAnsi" w:hAnsiTheme="minorHAnsi" w:cstheme="minorHAnsi"/>
          <w:sz w:val="20"/>
          <w:szCs w:val="20"/>
        </w:rPr>
      </w:pPr>
      <w:r w:rsidRPr="00C22C0B">
        <w:rPr>
          <w:rFonts w:asciiTheme="minorHAnsi" w:hAnsiTheme="minorHAnsi" w:cstheme="minorHAnsi"/>
          <w:sz w:val="20"/>
          <w:szCs w:val="20"/>
        </w:rPr>
        <w:t>V případě doručování do datové schránky platí, že nepřihlásí-li se do datové schránky osoba, která má s ohledem na rozsah svého oprávnění přístup k dodané písemnosti, ve lhůtě 5 dnů ode dne, kdy byla písemnost dodána do</w:t>
      </w:r>
      <w:r w:rsidR="00E86A7D" w:rsidRPr="00C22C0B">
        <w:rPr>
          <w:rFonts w:asciiTheme="minorHAnsi" w:hAnsiTheme="minorHAnsi" w:cstheme="minorHAnsi"/>
          <w:sz w:val="20"/>
          <w:szCs w:val="20"/>
        </w:rPr>
        <w:t> </w:t>
      </w:r>
      <w:r w:rsidRPr="00C22C0B">
        <w:rPr>
          <w:rFonts w:asciiTheme="minorHAnsi" w:hAnsiTheme="minorHAnsi" w:cstheme="minorHAnsi"/>
          <w:sz w:val="20"/>
          <w:szCs w:val="20"/>
        </w:rPr>
        <w:t>datové schránky, je písemnost doručena pátým dnem ode dne, kdy byla odeslána.</w:t>
      </w:r>
    </w:p>
    <w:p w14:paraId="2D671F03" w14:textId="77777777" w:rsidR="00B22151" w:rsidRPr="00C22C0B" w:rsidRDefault="00B22151" w:rsidP="00C22C0B">
      <w:pPr>
        <w:spacing w:before="0"/>
        <w:rPr>
          <w:rFonts w:asciiTheme="minorHAnsi" w:hAnsiTheme="minorHAnsi" w:cstheme="minorHAnsi"/>
          <w:sz w:val="20"/>
          <w:szCs w:val="20"/>
        </w:rPr>
      </w:pPr>
    </w:p>
    <w:p w14:paraId="6AA0F2A9" w14:textId="3E487286" w:rsidR="00C57C28" w:rsidRPr="00C22C0B" w:rsidRDefault="00C57C28" w:rsidP="00C22C0B">
      <w:pPr>
        <w:spacing w:before="0"/>
      </w:pPr>
      <w:r w:rsidRPr="00C22C0B">
        <w:rPr>
          <w:rFonts w:asciiTheme="minorHAnsi" w:hAnsiTheme="minorHAnsi" w:cstheme="minorHAnsi"/>
          <w:b/>
          <w:bCs/>
          <w:sz w:val="20"/>
          <w:szCs w:val="20"/>
        </w:rPr>
        <w:t>Poučení o možnosti provedení pohovoru v náhradním termínu podle § 27 odst. 5 zákona o státní službě:</w:t>
      </w:r>
    </w:p>
    <w:p w14:paraId="29525094" w14:textId="1949CB6A" w:rsidR="0041324E" w:rsidRDefault="00C57C28" w:rsidP="00C22C0B">
      <w:pPr>
        <w:spacing w:before="0"/>
        <w:rPr>
          <w:rFonts w:asciiTheme="minorHAnsi" w:hAnsiTheme="minorHAnsi" w:cstheme="minorHAnsi"/>
          <w:sz w:val="20"/>
          <w:szCs w:val="20"/>
        </w:rPr>
      </w:pPr>
      <w:r w:rsidRPr="00C22C0B">
        <w:rPr>
          <w:rFonts w:asciiTheme="minorHAnsi" w:hAnsiTheme="minorHAnsi" w:cstheme="minorHAnsi"/>
          <w:sz w:val="20"/>
          <w:szCs w:val="20"/>
        </w:rPr>
        <w:t xml:space="preserve">Výběrová komise může provést s žadatelem pohovor v náhradním termínu na jeho požádání, pokud provedení pohovoru v náhradním termínu nebrání řádnému plnění úkolů služebního úřadu. </w:t>
      </w:r>
    </w:p>
    <w:p w14:paraId="3F0D6DEF" w14:textId="77777777" w:rsidR="00C22C0B" w:rsidRPr="00C22C0B" w:rsidRDefault="00C22C0B" w:rsidP="00C22C0B">
      <w:pPr>
        <w:spacing w:before="0"/>
        <w:rPr>
          <w:rFonts w:asciiTheme="minorHAnsi" w:hAnsiTheme="minorHAnsi" w:cstheme="minorHAnsi"/>
          <w:sz w:val="20"/>
          <w:szCs w:val="20"/>
        </w:rPr>
      </w:pPr>
    </w:p>
    <w:p w14:paraId="6AFD08BC" w14:textId="77777777" w:rsidR="0041324E" w:rsidRPr="00C22C0B" w:rsidRDefault="0041324E" w:rsidP="00C22C0B">
      <w:pPr>
        <w:spacing w:before="0"/>
        <w:rPr>
          <w:rFonts w:asciiTheme="minorHAnsi" w:hAnsiTheme="minorHAnsi" w:cstheme="minorHAnsi"/>
          <w:sz w:val="20"/>
          <w:szCs w:val="20"/>
        </w:rPr>
      </w:pPr>
      <w:r w:rsidRPr="00C22C0B">
        <w:rPr>
          <w:rFonts w:asciiTheme="minorHAnsi" w:hAnsiTheme="minorHAnsi" w:cstheme="minorHAnsi"/>
          <w:b/>
          <w:bCs/>
          <w:sz w:val="20"/>
          <w:szCs w:val="20"/>
        </w:rPr>
        <w:t>Informace pro žadatele:</w:t>
      </w:r>
    </w:p>
    <w:p w14:paraId="68C27BF5" w14:textId="330D4974" w:rsidR="0041324E" w:rsidRPr="00C22C0B" w:rsidRDefault="0041324E" w:rsidP="0041324E">
      <w:pPr>
        <w:rPr>
          <w:rFonts w:asciiTheme="minorHAnsi" w:hAnsiTheme="minorHAnsi" w:cstheme="minorHAnsi"/>
          <w:sz w:val="20"/>
          <w:szCs w:val="20"/>
        </w:rPr>
      </w:pPr>
      <w:r w:rsidRPr="00C22C0B">
        <w:rPr>
          <w:rFonts w:asciiTheme="minorHAnsi" w:hAnsiTheme="minorHAnsi" w:cstheme="minorHAnsi"/>
          <w:sz w:val="20"/>
          <w:szCs w:val="20"/>
        </w:rPr>
        <w:t>Omezení některých práv státních zaměstnanců (§ 81 zákona č. 234/2014 Sb., o státní službě)</w:t>
      </w:r>
    </w:p>
    <w:p w14:paraId="081A5820" w14:textId="77777777" w:rsidR="0041324E" w:rsidRPr="00C22C0B" w:rsidRDefault="0041324E" w:rsidP="0041324E">
      <w:pPr>
        <w:rPr>
          <w:rFonts w:asciiTheme="minorHAnsi" w:hAnsiTheme="minorHAnsi" w:cstheme="minorHAnsi"/>
          <w:sz w:val="20"/>
          <w:szCs w:val="20"/>
        </w:rPr>
      </w:pPr>
      <w:r w:rsidRPr="00C22C0B">
        <w:rPr>
          <w:rFonts w:asciiTheme="minorHAnsi" w:hAnsiTheme="minorHAnsi" w:cstheme="minorHAnsi"/>
          <w:sz w:val="20"/>
          <w:szCs w:val="20"/>
        </w:rPr>
        <w:t>1. Státní zaměstnanec nesmí být členem řídících nebo kontrolních orgánů právnických osob provozujících podnikatelskou činnost, s výjimkou případů, kdy byl do těchto orgánů vyslán služebním orgánem.</w:t>
      </w:r>
    </w:p>
    <w:p w14:paraId="7ED92A0A" w14:textId="77777777" w:rsidR="0041324E" w:rsidRPr="00C22C0B" w:rsidRDefault="0041324E" w:rsidP="0041324E">
      <w:pPr>
        <w:rPr>
          <w:rFonts w:asciiTheme="minorHAnsi" w:hAnsiTheme="minorHAnsi" w:cstheme="minorHAnsi"/>
          <w:sz w:val="20"/>
          <w:szCs w:val="20"/>
        </w:rPr>
      </w:pPr>
      <w:r w:rsidRPr="00C22C0B">
        <w:rPr>
          <w:rFonts w:asciiTheme="minorHAnsi" w:hAnsiTheme="minorHAnsi" w:cstheme="minorHAnsi"/>
          <w:sz w:val="20"/>
          <w:szCs w:val="20"/>
        </w:rPr>
        <w:t>2. Státní zaměstnanec může vykonávat jinou výdělečnou činnost než službu podle tohoto zákona pouze s předchozím písemným souhlasem služebního orgánu.</w:t>
      </w:r>
    </w:p>
    <w:p w14:paraId="5805C98A" w14:textId="1D4965F1" w:rsidR="0041324E" w:rsidRDefault="0041324E" w:rsidP="00C22C0B">
      <w:pPr>
        <w:spacing w:before="0"/>
        <w:rPr>
          <w:rFonts w:asciiTheme="minorHAnsi" w:hAnsiTheme="minorHAnsi" w:cstheme="minorHAnsi"/>
          <w:sz w:val="20"/>
          <w:szCs w:val="20"/>
        </w:rPr>
      </w:pPr>
      <w:r w:rsidRPr="00C22C0B">
        <w:rPr>
          <w:rFonts w:asciiTheme="minorHAnsi" w:hAnsiTheme="minorHAnsi" w:cstheme="minorHAnsi"/>
          <w:sz w:val="20"/>
          <w:szCs w:val="20"/>
        </w:rPr>
        <w:t>3. Bude-li na základě výsledku výběrového řízení na volné služební místo zařazena osoba, která dosud úspěšně nevykonala úřednickou zkoušku, přijme se tato osoba do služebního poměru na dobu určitou, a to s trváním 12 měsíců.</w:t>
      </w:r>
    </w:p>
    <w:p w14:paraId="23D8906A" w14:textId="77777777" w:rsidR="00C22C0B" w:rsidRPr="00C22C0B" w:rsidRDefault="00C22C0B" w:rsidP="00C22C0B">
      <w:pPr>
        <w:spacing w:before="0"/>
        <w:rPr>
          <w:rFonts w:asciiTheme="minorHAnsi" w:hAnsiTheme="minorHAnsi" w:cstheme="minorHAnsi"/>
          <w:sz w:val="20"/>
          <w:szCs w:val="20"/>
        </w:rPr>
      </w:pPr>
    </w:p>
    <w:p w14:paraId="2DDA3A61" w14:textId="27FE64AB" w:rsidR="00C22C0B" w:rsidRPr="00C22C0B" w:rsidRDefault="0041324E" w:rsidP="00C22C0B">
      <w:pPr>
        <w:spacing w:before="0"/>
        <w:rPr>
          <w:rFonts w:asciiTheme="minorHAnsi" w:hAnsiTheme="minorHAnsi" w:cstheme="minorHAnsi"/>
          <w:sz w:val="20"/>
          <w:szCs w:val="20"/>
        </w:rPr>
      </w:pPr>
      <w:r w:rsidRPr="00C22C0B">
        <w:rPr>
          <w:rFonts w:asciiTheme="minorHAnsi" w:hAnsiTheme="minorHAnsi" w:cstheme="minorHAnsi"/>
          <w:sz w:val="20"/>
          <w:szCs w:val="20"/>
        </w:rPr>
        <w:t>Ministerstvo kultury podporuje rovnost žen a mužů a diverzitu v rámci svých služebních a pracovních míst.</w:t>
      </w:r>
    </w:p>
    <w:p w14:paraId="10B486A2" w14:textId="77777777" w:rsidR="0016287E" w:rsidRPr="00C22C0B" w:rsidRDefault="0016287E" w:rsidP="00B22151">
      <w:pPr>
        <w:spacing w:before="0"/>
        <w:rPr>
          <w:rFonts w:asciiTheme="minorHAnsi" w:hAnsiTheme="minorHAnsi" w:cstheme="minorHAnsi"/>
          <w:sz w:val="20"/>
          <w:szCs w:val="20"/>
        </w:rPr>
      </w:pPr>
    </w:p>
    <w:p w14:paraId="0DAD089C" w14:textId="40622865" w:rsidR="0041324E" w:rsidRPr="00C22C0B" w:rsidRDefault="0041324E" w:rsidP="00B22151">
      <w:pPr>
        <w:spacing w:before="0"/>
        <w:rPr>
          <w:rFonts w:asciiTheme="minorHAnsi" w:hAnsiTheme="minorHAnsi" w:cstheme="minorHAnsi"/>
          <w:sz w:val="20"/>
          <w:szCs w:val="20"/>
        </w:rPr>
      </w:pPr>
      <w:r w:rsidRPr="00C22C0B">
        <w:rPr>
          <w:rFonts w:asciiTheme="minorHAnsi" w:hAnsiTheme="minorHAnsi" w:cstheme="minorHAnsi"/>
          <w:sz w:val="20"/>
          <w:szCs w:val="20"/>
        </w:rPr>
        <w:t>Veškeré osobní údaje jsou zpracované v souladu s nařízením Evropského parlamentu a Rady (EU) 2016/679 ze dne 27. dubna 2016 o ochraně fyzických osob v souvislosti se zpracováním osobních údajů a volném pohybu těchto údajů a o zrušení směrnice 95/46ES (tzv. GDPR), popř. příslušná ustanovení zákona č. 110/2019 Sb., o zpracování osobních údajů.</w:t>
      </w:r>
    </w:p>
    <w:sectPr w:rsidR="0041324E" w:rsidRPr="00C22C0B" w:rsidSect="00C22C0B">
      <w:footerReference w:type="default" r:id="rId10"/>
      <w:pgSz w:w="11906" w:h="16838"/>
      <w:pgMar w:top="907" w:right="1077" w:bottom="907" w:left="107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BB34E" w14:textId="77777777" w:rsidR="00F96F7F" w:rsidRDefault="00F96F7F" w:rsidP="00276ED4">
      <w:r>
        <w:separator/>
      </w:r>
    </w:p>
  </w:endnote>
  <w:endnote w:type="continuationSeparator" w:id="0">
    <w:p w14:paraId="0DD00D43" w14:textId="77777777" w:rsidR="00F96F7F" w:rsidRDefault="00F96F7F" w:rsidP="0027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454156"/>
      <w:docPartObj>
        <w:docPartGallery w:val="Page Numbers (Bottom of Page)"/>
        <w:docPartUnique/>
      </w:docPartObj>
    </w:sdtPr>
    <w:sdtEndPr/>
    <w:sdtContent>
      <w:p w14:paraId="25A0C84B" w14:textId="39B6D27D" w:rsidR="002B1EA2" w:rsidRDefault="002B1EA2">
        <w:pPr>
          <w:pStyle w:val="Zpat"/>
          <w:jc w:val="center"/>
        </w:pPr>
        <w:r w:rsidRPr="002B1EA2">
          <w:rPr>
            <w:rFonts w:ascii="Arial" w:hAnsi="Arial" w:cs="Arial"/>
          </w:rPr>
          <w:fldChar w:fldCharType="begin"/>
        </w:r>
        <w:r w:rsidRPr="002B1EA2">
          <w:rPr>
            <w:rFonts w:ascii="Arial" w:hAnsi="Arial" w:cs="Arial"/>
          </w:rPr>
          <w:instrText>PAGE   \* MERGEFORMAT</w:instrText>
        </w:r>
        <w:r w:rsidRPr="002B1EA2">
          <w:rPr>
            <w:rFonts w:ascii="Arial" w:hAnsi="Arial" w:cs="Arial"/>
          </w:rPr>
          <w:fldChar w:fldCharType="separate"/>
        </w:r>
        <w:r w:rsidR="00EB7C28">
          <w:rPr>
            <w:rFonts w:ascii="Arial" w:hAnsi="Arial" w:cs="Arial"/>
            <w:noProof/>
          </w:rPr>
          <w:t>3</w:t>
        </w:r>
        <w:r w:rsidRPr="002B1EA2">
          <w:rPr>
            <w:rFonts w:ascii="Arial" w:hAnsi="Arial" w:cs="Arial"/>
          </w:rPr>
          <w:fldChar w:fldCharType="end"/>
        </w:r>
      </w:p>
    </w:sdtContent>
  </w:sdt>
  <w:p w14:paraId="2430A41D" w14:textId="77777777" w:rsidR="002B1EA2" w:rsidRDefault="002B1E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2F3F9" w14:textId="77777777" w:rsidR="00F96F7F" w:rsidRDefault="00F96F7F" w:rsidP="00276ED4">
      <w:r>
        <w:separator/>
      </w:r>
    </w:p>
  </w:footnote>
  <w:footnote w:type="continuationSeparator" w:id="0">
    <w:p w14:paraId="76EA2A5F" w14:textId="77777777" w:rsidR="00F96F7F" w:rsidRDefault="00F96F7F" w:rsidP="00276ED4">
      <w:r>
        <w:continuationSeparator/>
      </w:r>
    </w:p>
  </w:footnote>
  <w:footnote w:id="1">
    <w:p w14:paraId="2A9BBFEC" w14:textId="49765077"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lang w:val="cs-CZ"/>
        </w:rPr>
        <w:t xml:space="preserve">Formulář žádosti tvoří </w:t>
      </w:r>
      <w:r w:rsidRPr="00EB29BD">
        <w:rPr>
          <w:rFonts w:cs="Arial"/>
          <w:i/>
          <w:iCs/>
          <w:sz w:val="18"/>
          <w:szCs w:val="18"/>
        </w:rPr>
        <w:t xml:space="preserve">přílohu č. </w:t>
      </w:r>
      <w:r w:rsidRPr="00EB29BD">
        <w:rPr>
          <w:rFonts w:cs="Arial"/>
          <w:i/>
          <w:iCs/>
          <w:sz w:val="18"/>
          <w:szCs w:val="18"/>
          <w:lang w:val="cs-CZ"/>
        </w:rPr>
        <w:t>1 tohoto oznámení.</w:t>
      </w:r>
    </w:p>
  </w:footnote>
  <w:footnote w:id="2">
    <w:p w14:paraId="50F53240" w14:textId="65C2FF2E" w:rsidR="00801ACD" w:rsidRPr="00EB29BD" w:rsidRDefault="00801ACD" w:rsidP="00D621D9">
      <w:pPr>
        <w:spacing w:before="0"/>
        <w:ind w:left="284" w:hanging="284"/>
        <w:rPr>
          <w:rFonts w:cs="Arial"/>
          <w:i/>
          <w:iCs/>
          <w:color w:val="000000" w:themeColor="text1"/>
          <w:sz w:val="18"/>
          <w:szCs w:val="18"/>
        </w:rPr>
      </w:pPr>
      <w:r w:rsidRPr="00EB29BD">
        <w:rPr>
          <w:rStyle w:val="Znakapoznpodarou"/>
          <w:rFonts w:cs="Arial"/>
          <w:i/>
          <w:iCs/>
          <w:color w:val="000000" w:themeColor="text1"/>
          <w:sz w:val="18"/>
          <w:szCs w:val="18"/>
        </w:rPr>
        <w:footnoteRef/>
      </w:r>
      <w:r w:rsidR="00EB29BD" w:rsidRPr="00EB29BD">
        <w:rPr>
          <w:rFonts w:cs="Arial"/>
          <w:i/>
          <w:iCs/>
          <w:color w:val="000000" w:themeColor="text1"/>
          <w:sz w:val="18"/>
          <w:szCs w:val="18"/>
        </w:rPr>
        <w:tab/>
      </w:r>
      <w:r w:rsidRPr="00EB29BD">
        <w:rPr>
          <w:rFonts w:cs="Arial"/>
          <w:i/>
          <w:iCs/>
          <w:color w:val="000000" w:themeColor="text1"/>
          <w:sz w:val="18"/>
          <w:szCs w:val="18"/>
        </w:rPr>
        <w:t>Splnění tohoto předpokladu se podle § 26 odst. 1 věta první zákona o státní službě dokládá příslušnými listinami, tj. průkazem totožnosti nebo osvědčením o státním občanství. Při podání žádosti lze podle § 26 odst. 2 zákona o státní službě doložit pouze písemné čestné prohlášení o státním občanství (je již zahrnuto ve formuláři žádosti, kde stačí doplnit příslušnou kolonku); uvedenou listinu je žadatel v takovém případě povinen doložit následně, nejpozději před konáním pohovoru</w:t>
      </w:r>
      <w:r w:rsidR="00B95501">
        <w:rPr>
          <w:rFonts w:cs="Arial"/>
          <w:i/>
          <w:iCs/>
          <w:color w:val="000000" w:themeColor="text1"/>
          <w:sz w:val="18"/>
          <w:szCs w:val="18"/>
        </w:rPr>
        <w:t>.</w:t>
      </w:r>
    </w:p>
  </w:footnote>
  <w:footnote w:id="3">
    <w:p w14:paraId="6995A07B" w14:textId="3B34FAED" w:rsidR="00801ACD" w:rsidRPr="00EB29BD" w:rsidRDefault="00801ACD" w:rsidP="00D621D9">
      <w:pPr>
        <w:spacing w:before="0"/>
        <w:ind w:left="284" w:hanging="284"/>
        <w:rPr>
          <w:rFonts w:cs="Arial"/>
          <w:i/>
          <w:iCs/>
          <w:color w:val="000000" w:themeColor="text1"/>
          <w:sz w:val="18"/>
          <w:szCs w:val="18"/>
        </w:rPr>
      </w:pPr>
      <w:r w:rsidRPr="00EB29BD">
        <w:rPr>
          <w:rStyle w:val="Znakapoznpodarou"/>
          <w:rFonts w:cs="Arial"/>
          <w:i/>
          <w:iCs/>
          <w:color w:val="000000" w:themeColor="text1"/>
          <w:sz w:val="18"/>
          <w:szCs w:val="18"/>
        </w:rPr>
        <w:footnoteRef/>
      </w:r>
      <w:r w:rsidR="00EB29BD">
        <w:rPr>
          <w:rFonts w:cs="Arial"/>
          <w:i/>
          <w:iCs/>
          <w:color w:val="000000" w:themeColor="text1"/>
          <w:sz w:val="18"/>
          <w:szCs w:val="18"/>
        </w:rPr>
        <w:tab/>
      </w:r>
      <w:r w:rsidRPr="00EB29BD">
        <w:rPr>
          <w:rFonts w:cs="Arial"/>
          <w:i/>
          <w:iCs/>
          <w:color w:val="000000" w:themeColor="text1"/>
          <w:sz w:val="18"/>
          <w:szCs w:val="18"/>
        </w:rPr>
        <w:t xml:space="preserve">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základní, střední nebo vysokou školu, na kterých byl vyučovacím jazykem český jazyk. Splnění tohoto předpokladu se dokládá příslušnou listinou. </w:t>
      </w:r>
    </w:p>
  </w:footnote>
  <w:footnote w:id="4">
    <w:p w14:paraId="2C3A89B8" w14:textId="477BCA37"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lang w:val="cs-CZ"/>
        </w:rPr>
        <w:t>Splnění tohoto předpokladu se podle § 26 odst. 1 věta šestá zákona o státní službě dokládá písemným čestným prohlášením. Toto prohlášení je součástí formuláře žádosti.</w:t>
      </w:r>
    </w:p>
  </w:footnote>
  <w:footnote w:id="5">
    <w:p w14:paraId="5CC2150F" w14:textId="4D14C4A7"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rPr>
        <w:t>Splnění tohoto předpokladu se podle § 26 odst. 1 věta druhá zákona o státní službě dokládá výpisem z evidence Rejstříku trestů, který nesmí být starší než 3 měsíce. Pokud žadatel do žádosti poskytne údaje nutné k obstarání výpisu z evidence Rejstříku trestů</w:t>
      </w:r>
      <w:r w:rsidRPr="00EB29BD">
        <w:rPr>
          <w:rFonts w:cs="Arial"/>
          <w:i/>
          <w:iCs/>
          <w:sz w:val="18"/>
          <w:szCs w:val="18"/>
          <w:lang w:val="cs-CZ"/>
        </w:rPr>
        <w:t>, není již povinen výpis z evidence Rejstříku trestů doložit, neboť si ho služební orgán vyžádá na základě poskytnutých údajů přímo od Rejstříku trestů. Rozsah údajů nutných pro obstarání výpisu z evidence Rejstříku trestů je uveden ve formuláři žádosti.</w:t>
      </w:r>
    </w:p>
    <w:p w14:paraId="1CAEC9A7" w14:textId="77777777" w:rsidR="00801ACD" w:rsidRPr="00EB29BD" w:rsidRDefault="00801ACD" w:rsidP="00D621D9">
      <w:pPr>
        <w:pStyle w:val="Textpoznpodarou"/>
        <w:spacing w:before="0"/>
        <w:ind w:left="284"/>
        <w:rPr>
          <w:rFonts w:cs="Arial"/>
          <w:i/>
          <w:iCs/>
          <w:sz w:val="18"/>
          <w:szCs w:val="18"/>
          <w:lang w:val="cs-CZ"/>
        </w:rPr>
      </w:pPr>
      <w:r w:rsidRPr="00EB29BD">
        <w:rPr>
          <w:rFonts w:cs="Arial"/>
          <w:i/>
          <w:iCs/>
          <w:sz w:val="18"/>
          <w:szCs w:val="18"/>
          <w:lang w:val="cs-CZ"/>
        </w:rPr>
        <w:t>Není-li žadatel státním občanem České republiky, je povinen doložit bezúhonnost obdobným dokladem o bezúhonnosti. Podle § 26 odst. 1 zákona o státní službě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6">
    <w:p w14:paraId="787AC00A" w14:textId="1FC4DEE5"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rPr>
        <w:t>Splnění tohoto předpokladu se podle § 26 odst. 1 věta první zákona o státní službě dokládá příslušnými listinami, tj. originálem nebo úředně ověřenou kopií dokladu o dosaženém vzdělání (výučního listu / maturitního vysvědčení / vysokoškolského diplomu). Při podání žádosti lze podle § 26 odst. 2 zákona o státní službě doložit pouze písemné čestné prohlášení o dosaženém vzdělání</w:t>
      </w:r>
      <w:r w:rsidRPr="00EB29BD">
        <w:rPr>
          <w:rFonts w:cs="Arial"/>
          <w:i/>
          <w:iCs/>
          <w:sz w:val="18"/>
          <w:szCs w:val="18"/>
          <w:lang w:val="cs-CZ"/>
        </w:rPr>
        <w:t>. Písemné čestné prohlášení o dosaženém vzdělání je zahrnuto ve formuláři žádosti; uvedenou listinu lze v takovém případě doložit následně, nejpozději před konáním pohovoru</w:t>
      </w:r>
      <w:r w:rsidR="00B95501">
        <w:rPr>
          <w:rFonts w:cs="Arial"/>
          <w:i/>
          <w:iCs/>
          <w:sz w:val="18"/>
          <w:szCs w:val="18"/>
          <w:lang w:val="cs-CZ"/>
        </w:rPr>
        <w:t>.</w:t>
      </w:r>
    </w:p>
  </w:footnote>
  <w:footnote w:id="7">
    <w:p w14:paraId="18263E90" w14:textId="6139F491"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rPr>
        <w:t>Splnění tohoto předpokladu se podle § 26 odst. 3 zákona o státní službě dokládá písemným čestným prohlášením</w:t>
      </w:r>
      <w:r w:rsidRPr="00EB29BD">
        <w:rPr>
          <w:rFonts w:cs="Arial"/>
          <w:i/>
          <w:iCs/>
          <w:sz w:val="18"/>
          <w:szCs w:val="18"/>
          <w:lang w:val="cs-CZ"/>
        </w:rPr>
        <w:t>, které je zahrnuto ve formuláři žádosti.</w:t>
      </w:r>
      <w:r w:rsidRPr="00EB29BD">
        <w:rPr>
          <w:i/>
          <w:iCs/>
          <w:sz w:val="18"/>
          <w:szCs w:val="18"/>
        </w:rPr>
        <w:t xml:space="preserve"> </w:t>
      </w:r>
      <w:r w:rsidRPr="00EB29BD">
        <w:rPr>
          <w:rFonts w:cs="Arial"/>
          <w:i/>
          <w:iCs/>
          <w:sz w:val="18"/>
          <w:szCs w:val="18"/>
          <w:lang w:val="cs-CZ"/>
        </w:rPr>
        <w:t>U nejvhodnějšího žadatele vybraného podle § 28 odst. 2 nebo 3 zákona o státní službě služební orgán ověří splnění tohoto předpokladu zajištěním vstupní lékařské prohlídky podle zákona o specifických lékařských službách</w:t>
      </w:r>
      <w:r w:rsidR="00B95501">
        <w:rPr>
          <w:rFonts w:cs="Arial"/>
          <w:i/>
          <w:iCs/>
          <w:sz w:val="18"/>
          <w:szCs w:val="18"/>
          <w:lang w:val="cs-CZ"/>
        </w:rPr>
        <w:t>.</w:t>
      </w:r>
    </w:p>
  </w:footnote>
  <w:footnote w:id="8">
    <w:p w14:paraId="4285C7AF" w14:textId="267D5BA0"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i/>
          <w:iCs/>
          <w:sz w:val="18"/>
          <w:szCs w:val="18"/>
        </w:rPr>
        <w:footnoteRef/>
      </w:r>
      <w:r w:rsidR="00EB29BD" w:rsidRPr="00EB29BD">
        <w:rPr>
          <w:rFonts w:cs="Arial"/>
          <w:i/>
          <w:iCs/>
          <w:sz w:val="18"/>
          <w:szCs w:val="18"/>
          <w:lang w:val="cs-CZ"/>
        </w:rPr>
        <w:tab/>
      </w:r>
      <w:r w:rsidRPr="00EB29BD">
        <w:rPr>
          <w:rFonts w:cs="Arial"/>
          <w:i/>
          <w:iCs/>
          <w:sz w:val="18"/>
          <w:szCs w:val="18"/>
          <w:lang w:val="cs-CZ"/>
        </w:rPr>
        <w:t xml:space="preserve">V životopisu žadatel </w:t>
      </w:r>
      <w:r w:rsidRPr="00EB29BD">
        <w:rPr>
          <w:rFonts w:cs="Arial"/>
          <w:i/>
          <w:iCs/>
          <w:sz w:val="18"/>
          <w:szCs w:val="18"/>
        </w:rPr>
        <w:t>uvede údaje o své dosavadní praxi a o znalostech a dovednostech týkajících se služebního místa, jehož se</w:t>
      </w:r>
      <w:r w:rsidR="00E86A7D">
        <w:rPr>
          <w:rFonts w:cs="Arial"/>
          <w:i/>
          <w:iCs/>
          <w:sz w:val="18"/>
          <w:szCs w:val="18"/>
          <w:lang w:val="cs-CZ"/>
        </w:rPr>
        <w:t> </w:t>
      </w:r>
      <w:r w:rsidRPr="00EB29BD">
        <w:rPr>
          <w:rFonts w:cs="Arial"/>
          <w:i/>
          <w:iCs/>
          <w:sz w:val="18"/>
          <w:szCs w:val="18"/>
        </w:rPr>
        <w:t>výběrové řízení týká</w:t>
      </w:r>
      <w:r w:rsidRPr="00EB29BD">
        <w:rPr>
          <w:rFonts w:cs="Arial"/>
          <w:i/>
          <w:iCs/>
          <w:sz w:val="18"/>
          <w:szCs w:val="18"/>
          <w:lang w:val="cs-CZ"/>
        </w:rPr>
        <w:t>.</w:t>
      </w:r>
      <w:r w:rsidRPr="00EB29BD">
        <w:rPr>
          <w:i/>
          <w:iCs/>
          <w:sz w:val="18"/>
          <w:szCs w:val="18"/>
        </w:rPr>
        <w:t xml:space="preserve"> </w:t>
      </w:r>
      <w:r w:rsidRPr="00EB29BD">
        <w:rPr>
          <w:rFonts w:cs="Arial"/>
          <w:i/>
          <w:iCs/>
          <w:sz w:val="18"/>
          <w:szCs w:val="18"/>
          <w:lang w:val="cs-CZ"/>
        </w:rPr>
        <w:t>Nedoložení životopisu je jedním z důvodů pro vyřazení žádosti.</w:t>
      </w:r>
    </w:p>
  </w:footnote>
  <w:footnote w:id="9">
    <w:p w14:paraId="4996B36B" w14:textId="0DA980BB" w:rsidR="002F35FB" w:rsidRPr="00B22151" w:rsidRDefault="002F35FB" w:rsidP="002F35FB">
      <w:pPr>
        <w:pStyle w:val="Textpoznpodarou"/>
        <w:rPr>
          <w:i/>
          <w:lang w:val="cs-CZ"/>
        </w:rPr>
      </w:pPr>
      <w:r w:rsidRPr="00B22151">
        <w:rPr>
          <w:rStyle w:val="Znakapoznpodarou"/>
          <w:i/>
        </w:rPr>
        <w:footnoteRef/>
      </w:r>
      <w:r w:rsidRPr="00B22151">
        <w:rPr>
          <w:i/>
        </w:rPr>
        <w:t xml:space="preserve"> </w:t>
      </w:r>
      <w:r w:rsidR="00B22151">
        <w:rPr>
          <w:i/>
          <w:lang w:val="cs-CZ"/>
        </w:rPr>
        <w:t xml:space="preserve">   </w:t>
      </w:r>
      <w:r w:rsidRPr="00B22151">
        <w:rPr>
          <w:i/>
          <w:sz w:val="18"/>
        </w:rPr>
        <w:t xml:space="preserve">Dle pověření č.j.: MK 64240/2022 ORLZ ze dne 8. 11.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203"/>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8A13327"/>
    <w:multiLevelType w:val="hybridMultilevel"/>
    <w:tmpl w:val="82046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EE4C09"/>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 w15:restartNumberingAfterBreak="0">
    <w:nsid w:val="0A440795"/>
    <w:multiLevelType w:val="hybridMultilevel"/>
    <w:tmpl w:val="9DEE4EB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D1C2660"/>
    <w:multiLevelType w:val="hybridMultilevel"/>
    <w:tmpl w:val="46B2A048"/>
    <w:lvl w:ilvl="0" w:tplc="D4A09A48">
      <w:start w:val="1"/>
      <w:numFmt w:val="lowerLetter"/>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072687C"/>
    <w:multiLevelType w:val="hybridMultilevel"/>
    <w:tmpl w:val="5F4AF3EC"/>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59B5BD9"/>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 w15:restartNumberingAfterBreak="0">
    <w:nsid w:val="2EC61985"/>
    <w:multiLevelType w:val="hybridMultilevel"/>
    <w:tmpl w:val="140A1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E51132"/>
    <w:multiLevelType w:val="hybridMultilevel"/>
    <w:tmpl w:val="D6786F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3F031CF1"/>
    <w:multiLevelType w:val="hybridMultilevel"/>
    <w:tmpl w:val="6BFE8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DC1881"/>
    <w:multiLevelType w:val="hybridMultilevel"/>
    <w:tmpl w:val="DB641E5A"/>
    <w:lvl w:ilvl="0" w:tplc="9542B43E">
      <w:start w:val="1"/>
      <w:numFmt w:val="decimal"/>
      <w:lvlText w:val="%1)"/>
      <w:lvlJc w:val="left"/>
      <w:pPr>
        <w:ind w:left="720" w:hanging="360"/>
      </w:pPr>
      <w:rPr>
        <w:rFonts w:ascii="Arial" w:eastAsia="Calibri" w:hAnsi="Arial" w:cs="Arial"/>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D338CC56">
      <w:start w:val="1"/>
      <w:numFmt w:val="lowerLetter"/>
      <w:lvlText w:val="%4)"/>
      <w:lvlJc w:val="left"/>
      <w:pPr>
        <w:ind w:left="2970" w:hanging="45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4929BF"/>
    <w:multiLevelType w:val="hybridMultilevel"/>
    <w:tmpl w:val="5A2E2F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EB00B26"/>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7"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5B07695"/>
    <w:multiLevelType w:val="hybridMultilevel"/>
    <w:tmpl w:val="EC76190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3660553"/>
    <w:multiLevelType w:val="hybridMultilevel"/>
    <w:tmpl w:val="29D8CF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031DB3"/>
    <w:multiLevelType w:val="hybridMultilevel"/>
    <w:tmpl w:val="3FF28E86"/>
    <w:lvl w:ilvl="0" w:tplc="3938751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7567864"/>
    <w:multiLevelType w:val="hybridMultilevel"/>
    <w:tmpl w:val="933A9072"/>
    <w:lvl w:ilvl="0" w:tplc="F1BC79DE">
      <w:start w:val="1"/>
      <w:numFmt w:val="lowerLetter"/>
      <w:lvlText w:val="%1)"/>
      <w:lvlJc w:val="left"/>
      <w:pPr>
        <w:ind w:left="4472"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77845DFE"/>
    <w:multiLevelType w:val="hybridMultilevel"/>
    <w:tmpl w:val="DB641E5A"/>
    <w:lvl w:ilvl="0" w:tplc="FFFFFFFF">
      <w:start w:val="1"/>
      <w:numFmt w:val="decimal"/>
      <w:lvlText w:val="%1)"/>
      <w:lvlJc w:val="left"/>
      <w:pPr>
        <w:ind w:left="360" w:hanging="360"/>
      </w:pPr>
      <w:rPr>
        <w:rFonts w:ascii="Arial" w:eastAsia="Calibri" w:hAnsi="Arial" w:cs="Arial"/>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lowerLetter"/>
      <w:lvlText w:val="%4)"/>
      <w:lvlJc w:val="left"/>
      <w:pPr>
        <w:ind w:left="2610" w:hanging="45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88434A1"/>
    <w:multiLevelType w:val="hybridMultilevel"/>
    <w:tmpl w:val="EB884676"/>
    <w:lvl w:ilvl="0" w:tplc="17E6457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24"/>
  </w:num>
  <w:num w:numId="9">
    <w:abstractNumId w:val="6"/>
  </w:num>
  <w:num w:numId="10">
    <w:abstractNumId w:val="7"/>
  </w:num>
  <w:num w:numId="11">
    <w:abstractNumId w:val="12"/>
  </w:num>
  <w:num w:numId="12">
    <w:abstractNumId w:val="23"/>
  </w:num>
  <w:num w:numId="13">
    <w:abstractNumId w:val="20"/>
  </w:num>
  <w:num w:numId="14">
    <w:abstractNumId w:val="10"/>
  </w:num>
  <w:num w:numId="15">
    <w:abstractNumId w:val="3"/>
  </w:num>
  <w:num w:numId="16">
    <w:abstractNumId w:val="16"/>
  </w:num>
  <w:num w:numId="17">
    <w:abstractNumId w:val="13"/>
  </w:num>
  <w:num w:numId="18">
    <w:abstractNumId w:val="18"/>
  </w:num>
  <w:num w:numId="19">
    <w:abstractNumId w:val="0"/>
  </w:num>
  <w:num w:numId="20">
    <w:abstractNumId w:val="22"/>
  </w:num>
  <w:num w:numId="21">
    <w:abstractNumId w:val="2"/>
  </w:num>
  <w:num w:numId="22">
    <w:abstractNumId w:val="5"/>
  </w:num>
  <w:num w:numId="23">
    <w:abstractNumId w:val="19"/>
  </w:num>
  <w:num w:numId="24">
    <w:abstractNumId w:val="11"/>
  </w:num>
  <w:num w:numId="25">
    <w:abstractNumId w:val="4"/>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F3"/>
    <w:rsid w:val="00000803"/>
    <w:rsid w:val="00010265"/>
    <w:rsid w:val="000161FF"/>
    <w:rsid w:val="00022684"/>
    <w:rsid w:val="00023572"/>
    <w:rsid w:val="00025B9F"/>
    <w:rsid w:val="0004141E"/>
    <w:rsid w:val="0004351E"/>
    <w:rsid w:val="000444CB"/>
    <w:rsid w:val="0004686D"/>
    <w:rsid w:val="000523CC"/>
    <w:rsid w:val="000620D2"/>
    <w:rsid w:val="000649FD"/>
    <w:rsid w:val="00073FE5"/>
    <w:rsid w:val="00084E8E"/>
    <w:rsid w:val="00084FFE"/>
    <w:rsid w:val="00085A0B"/>
    <w:rsid w:val="00094CE7"/>
    <w:rsid w:val="000A227C"/>
    <w:rsid w:val="000A6FC5"/>
    <w:rsid w:val="000B31B4"/>
    <w:rsid w:val="000C2CC8"/>
    <w:rsid w:val="000C7450"/>
    <w:rsid w:val="000C7FB8"/>
    <w:rsid w:val="000D30E6"/>
    <w:rsid w:val="000E002A"/>
    <w:rsid w:val="000E47C0"/>
    <w:rsid w:val="000E665F"/>
    <w:rsid w:val="000F2D84"/>
    <w:rsid w:val="001219CA"/>
    <w:rsid w:val="00144156"/>
    <w:rsid w:val="00150BD7"/>
    <w:rsid w:val="00153A84"/>
    <w:rsid w:val="0015423E"/>
    <w:rsid w:val="001560CB"/>
    <w:rsid w:val="0016287E"/>
    <w:rsid w:val="00163AD0"/>
    <w:rsid w:val="00174EC1"/>
    <w:rsid w:val="00183CAD"/>
    <w:rsid w:val="00183EC2"/>
    <w:rsid w:val="001845AE"/>
    <w:rsid w:val="0019253D"/>
    <w:rsid w:val="001A353E"/>
    <w:rsid w:val="001B7D87"/>
    <w:rsid w:val="001C0014"/>
    <w:rsid w:val="001C030D"/>
    <w:rsid w:val="001C0B36"/>
    <w:rsid w:val="001C72D1"/>
    <w:rsid w:val="001D25BC"/>
    <w:rsid w:val="001D537E"/>
    <w:rsid w:val="001E49AA"/>
    <w:rsid w:val="001E5E7C"/>
    <w:rsid w:val="001F3433"/>
    <w:rsid w:val="001F7AF1"/>
    <w:rsid w:val="0020305A"/>
    <w:rsid w:val="00203F7F"/>
    <w:rsid w:val="00210F0F"/>
    <w:rsid w:val="0022346E"/>
    <w:rsid w:val="002368AD"/>
    <w:rsid w:val="00240153"/>
    <w:rsid w:val="00240188"/>
    <w:rsid w:val="00242301"/>
    <w:rsid w:val="00242E6B"/>
    <w:rsid w:val="002455F6"/>
    <w:rsid w:val="002472A2"/>
    <w:rsid w:val="00251455"/>
    <w:rsid w:val="0025171E"/>
    <w:rsid w:val="00253A6E"/>
    <w:rsid w:val="0026656D"/>
    <w:rsid w:val="00272336"/>
    <w:rsid w:val="0027343F"/>
    <w:rsid w:val="00276ED4"/>
    <w:rsid w:val="00280F75"/>
    <w:rsid w:val="00282115"/>
    <w:rsid w:val="002B1EA2"/>
    <w:rsid w:val="002B410A"/>
    <w:rsid w:val="002C1174"/>
    <w:rsid w:val="002C20EF"/>
    <w:rsid w:val="002E2A92"/>
    <w:rsid w:val="002E598D"/>
    <w:rsid w:val="002F13B9"/>
    <w:rsid w:val="002F35FB"/>
    <w:rsid w:val="002F75D4"/>
    <w:rsid w:val="0030056A"/>
    <w:rsid w:val="00304397"/>
    <w:rsid w:val="003059FD"/>
    <w:rsid w:val="00316D86"/>
    <w:rsid w:val="003175A6"/>
    <w:rsid w:val="00317EC4"/>
    <w:rsid w:val="0032659B"/>
    <w:rsid w:val="00336923"/>
    <w:rsid w:val="00342857"/>
    <w:rsid w:val="00363007"/>
    <w:rsid w:val="00363AEF"/>
    <w:rsid w:val="00367137"/>
    <w:rsid w:val="003673DC"/>
    <w:rsid w:val="00381FE8"/>
    <w:rsid w:val="003827A0"/>
    <w:rsid w:val="00392303"/>
    <w:rsid w:val="0039322B"/>
    <w:rsid w:val="0039420E"/>
    <w:rsid w:val="003962DD"/>
    <w:rsid w:val="003A4307"/>
    <w:rsid w:val="003A601A"/>
    <w:rsid w:val="003B692B"/>
    <w:rsid w:val="003C1E3D"/>
    <w:rsid w:val="003C393E"/>
    <w:rsid w:val="003C51CE"/>
    <w:rsid w:val="003C7B13"/>
    <w:rsid w:val="003E34A6"/>
    <w:rsid w:val="003E630C"/>
    <w:rsid w:val="00403BB2"/>
    <w:rsid w:val="0041324E"/>
    <w:rsid w:val="00417DD3"/>
    <w:rsid w:val="00420B8E"/>
    <w:rsid w:val="00432D72"/>
    <w:rsid w:val="0043623A"/>
    <w:rsid w:val="0044040E"/>
    <w:rsid w:val="00441268"/>
    <w:rsid w:val="0044771F"/>
    <w:rsid w:val="00450BA1"/>
    <w:rsid w:val="004516DE"/>
    <w:rsid w:val="00463AA6"/>
    <w:rsid w:val="004676F1"/>
    <w:rsid w:val="00484FA2"/>
    <w:rsid w:val="00485C07"/>
    <w:rsid w:val="0048672C"/>
    <w:rsid w:val="004B1B36"/>
    <w:rsid w:val="004B2025"/>
    <w:rsid w:val="004B25D1"/>
    <w:rsid w:val="004C03D9"/>
    <w:rsid w:val="004C07B4"/>
    <w:rsid w:val="004C422B"/>
    <w:rsid w:val="004C7391"/>
    <w:rsid w:val="004D3CB2"/>
    <w:rsid w:val="004E4570"/>
    <w:rsid w:val="004E48EF"/>
    <w:rsid w:val="004F507E"/>
    <w:rsid w:val="00506523"/>
    <w:rsid w:val="00527A3A"/>
    <w:rsid w:val="005379C8"/>
    <w:rsid w:val="00545139"/>
    <w:rsid w:val="005504EA"/>
    <w:rsid w:val="00550EF3"/>
    <w:rsid w:val="005544FC"/>
    <w:rsid w:val="00566981"/>
    <w:rsid w:val="00572A75"/>
    <w:rsid w:val="00581FB4"/>
    <w:rsid w:val="00582AB8"/>
    <w:rsid w:val="00582DEE"/>
    <w:rsid w:val="005939D6"/>
    <w:rsid w:val="005C31DB"/>
    <w:rsid w:val="005C4DC4"/>
    <w:rsid w:val="005C54BE"/>
    <w:rsid w:val="005E4B5E"/>
    <w:rsid w:val="005E5487"/>
    <w:rsid w:val="005E7FC2"/>
    <w:rsid w:val="006060F0"/>
    <w:rsid w:val="0061716D"/>
    <w:rsid w:val="0062728A"/>
    <w:rsid w:val="0064419A"/>
    <w:rsid w:val="0069566F"/>
    <w:rsid w:val="006B6F47"/>
    <w:rsid w:val="006C2204"/>
    <w:rsid w:val="006C7AEF"/>
    <w:rsid w:val="006D0359"/>
    <w:rsid w:val="006D11C9"/>
    <w:rsid w:val="006E4266"/>
    <w:rsid w:val="006F282E"/>
    <w:rsid w:val="006F5270"/>
    <w:rsid w:val="006F5416"/>
    <w:rsid w:val="0070117A"/>
    <w:rsid w:val="00704EFE"/>
    <w:rsid w:val="0070778B"/>
    <w:rsid w:val="0071306A"/>
    <w:rsid w:val="00726318"/>
    <w:rsid w:val="00726ACB"/>
    <w:rsid w:val="0074034A"/>
    <w:rsid w:val="00743A2F"/>
    <w:rsid w:val="007525D0"/>
    <w:rsid w:val="00755FF6"/>
    <w:rsid w:val="00767D32"/>
    <w:rsid w:val="0078045D"/>
    <w:rsid w:val="007848D8"/>
    <w:rsid w:val="00791F51"/>
    <w:rsid w:val="007A1C61"/>
    <w:rsid w:val="007A294E"/>
    <w:rsid w:val="007B30F5"/>
    <w:rsid w:val="007B70FE"/>
    <w:rsid w:val="007C07A7"/>
    <w:rsid w:val="007C5A2A"/>
    <w:rsid w:val="007E4D9B"/>
    <w:rsid w:val="007E5A22"/>
    <w:rsid w:val="00801ACD"/>
    <w:rsid w:val="00804DCC"/>
    <w:rsid w:val="00814E51"/>
    <w:rsid w:val="008176EE"/>
    <w:rsid w:val="00824226"/>
    <w:rsid w:val="008278D5"/>
    <w:rsid w:val="00831AE2"/>
    <w:rsid w:val="008464A8"/>
    <w:rsid w:val="008503AC"/>
    <w:rsid w:val="00853241"/>
    <w:rsid w:val="0085428E"/>
    <w:rsid w:val="008546F6"/>
    <w:rsid w:val="00856862"/>
    <w:rsid w:val="00857B1F"/>
    <w:rsid w:val="00860641"/>
    <w:rsid w:val="00862484"/>
    <w:rsid w:val="0087110E"/>
    <w:rsid w:val="0087512E"/>
    <w:rsid w:val="008757FA"/>
    <w:rsid w:val="0088281E"/>
    <w:rsid w:val="00893817"/>
    <w:rsid w:val="00893C49"/>
    <w:rsid w:val="008C3B5F"/>
    <w:rsid w:val="008C5AC8"/>
    <w:rsid w:val="008C7EAE"/>
    <w:rsid w:val="008D1373"/>
    <w:rsid w:val="008D6004"/>
    <w:rsid w:val="008E1369"/>
    <w:rsid w:val="008E6A0B"/>
    <w:rsid w:val="008F3238"/>
    <w:rsid w:val="009043EE"/>
    <w:rsid w:val="009062CC"/>
    <w:rsid w:val="0092136A"/>
    <w:rsid w:val="00921DD8"/>
    <w:rsid w:val="0092254A"/>
    <w:rsid w:val="009373D7"/>
    <w:rsid w:val="00947737"/>
    <w:rsid w:val="00952112"/>
    <w:rsid w:val="00955869"/>
    <w:rsid w:val="00956E57"/>
    <w:rsid w:val="00957D60"/>
    <w:rsid w:val="009619ED"/>
    <w:rsid w:val="00967017"/>
    <w:rsid w:val="00967645"/>
    <w:rsid w:val="00976EA4"/>
    <w:rsid w:val="00982E4E"/>
    <w:rsid w:val="009A732F"/>
    <w:rsid w:val="009D1D31"/>
    <w:rsid w:val="009D4C86"/>
    <w:rsid w:val="009E39EA"/>
    <w:rsid w:val="009F1AF6"/>
    <w:rsid w:val="00A0294A"/>
    <w:rsid w:val="00A10E8C"/>
    <w:rsid w:val="00A205BE"/>
    <w:rsid w:val="00A22AEB"/>
    <w:rsid w:val="00A27EF4"/>
    <w:rsid w:val="00A34D3B"/>
    <w:rsid w:val="00A51328"/>
    <w:rsid w:val="00A51384"/>
    <w:rsid w:val="00A63D07"/>
    <w:rsid w:val="00A6759C"/>
    <w:rsid w:val="00A813A7"/>
    <w:rsid w:val="00A8763A"/>
    <w:rsid w:val="00AC085E"/>
    <w:rsid w:val="00AC2FB9"/>
    <w:rsid w:val="00AD7D9C"/>
    <w:rsid w:val="00AE6D65"/>
    <w:rsid w:val="00B124E6"/>
    <w:rsid w:val="00B15AE1"/>
    <w:rsid w:val="00B16633"/>
    <w:rsid w:val="00B170B6"/>
    <w:rsid w:val="00B21E65"/>
    <w:rsid w:val="00B22151"/>
    <w:rsid w:val="00B228A2"/>
    <w:rsid w:val="00B233FD"/>
    <w:rsid w:val="00B26043"/>
    <w:rsid w:val="00B30EAB"/>
    <w:rsid w:val="00B41B15"/>
    <w:rsid w:val="00B41DD1"/>
    <w:rsid w:val="00B42D1A"/>
    <w:rsid w:val="00B434CC"/>
    <w:rsid w:val="00B4368A"/>
    <w:rsid w:val="00B479CB"/>
    <w:rsid w:val="00B47B2F"/>
    <w:rsid w:val="00B47B44"/>
    <w:rsid w:val="00B63A65"/>
    <w:rsid w:val="00B66B1B"/>
    <w:rsid w:val="00B7043B"/>
    <w:rsid w:val="00B72425"/>
    <w:rsid w:val="00B74273"/>
    <w:rsid w:val="00B818AF"/>
    <w:rsid w:val="00B83520"/>
    <w:rsid w:val="00B944C8"/>
    <w:rsid w:val="00B95501"/>
    <w:rsid w:val="00B95768"/>
    <w:rsid w:val="00B95806"/>
    <w:rsid w:val="00BA374E"/>
    <w:rsid w:val="00BA5E07"/>
    <w:rsid w:val="00BB084A"/>
    <w:rsid w:val="00BB5C3D"/>
    <w:rsid w:val="00BE0997"/>
    <w:rsid w:val="00C0487A"/>
    <w:rsid w:val="00C0722C"/>
    <w:rsid w:val="00C11E99"/>
    <w:rsid w:val="00C22C0B"/>
    <w:rsid w:val="00C31A8E"/>
    <w:rsid w:val="00C5641F"/>
    <w:rsid w:val="00C57C28"/>
    <w:rsid w:val="00C61B53"/>
    <w:rsid w:val="00C623F1"/>
    <w:rsid w:val="00C63E1F"/>
    <w:rsid w:val="00C75DF2"/>
    <w:rsid w:val="00C8089E"/>
    <w:rsid w:val="00C82C72"/>
    <w:rsid w:val="00C91866"/>
    <w:rsid w:val="00CA7283"/>
    <w:rsid w:val="00CB07D7"/>
    <w:rsid w:val="00CB1067"/>
    <w:rsid w:val="00CB4D15"/>
    <w:rsid w:val="00CB6F58"/>
    <w:rsid w:val="00CC1A04"/>
    <w:rsid w:val="00CC35D5"/>
    <w:rsid w:val="00D0106D"/>
    <w:rsid w:val="00D140CD"/>
    <w:rsid w:val="00D251BC"/>
    <w:rsid w:val="00D269F2"/>
    <w:rsid w:val="00D3360A"/>
    <w:rsid w:val="00D405D7"/>
    <w:rsid w:val="00D40FE7"/>
    <w:rsid w:val="00D44A1A"/>
    <w:rsid w:val="00D44EC6"/>
    <w:rsid w:val="00D45B88"/>
    <w:rsid w:val="00D621D9"/>
    <w:rsid w:val="00D71266"/>
    <w:rsid w:val="00D725EB"/>
    <w:rsid w:val="00D773F0"/>
    <w:rsid w:val="00D85BE6"/>
    <w:rsid w:val="00DA14A2"/>
    <w:rsid w:val="00DA5726"/>
    <w:rsid w:val="00DC3F5D"/>
    <w:rsid w:val="00DC47FE"/>
    <w:rsid w:val="00DC66DF"/>
    <w:rsid w:val="00DD494D"/>
    <w:rsid w:val="00DD4BEF"/>
    <w:rsid w:val="00DD5802"/>
    <w:rsid w:val="00DE0518"/>
    <w:rsid w:val="00DE317A"/>
    <w:rsid w:val="00DF3DB3"/>
    <w:rsid w:val="00DF5A84"/>
    <w:rsid w:val="00DF5E71"/>
    <w:rsid w:val="00E030CE"/>
    <w:rsid w:val="00E127A8"/>
    <w:rsid w:val="00E31142"/>
    <w:rsid w:val="00E52C03"/>
    <w:rsid w:val="00E6468F"/>
    <w:rsid w:val="00E70A21"/>
    <w:rsid w:val="00E80E28"/>
    <w:rsid w:val="00E86A7D"/>
    <w:rsid w:val="00E91D8E"/>
    <w:rsid w:val="00E97CD1"/>
    <w:rsid w:val="00EA2211"/>
    <w:rsid w:val="00EA3CE7"/>
    <w:rsid w:val="00EB07CA"/>
    <w:rsid w:val="00EB0FDC"/>
    <w:rsid w:val="00EB28ED"/>
    <w:rsid w:val="00EB29BD"/>
    <w:rsid w:val="00EB7C28"/>
    <w:rsid w:val="00EE1577"/>
    <w:rsid w:val="00EE17CC"/>
    <w:rsid w:val="00EE40B4"/>
    <w:rsid w:val="00EF1ADC"/>
    <w:rsid w:val="00EF7A86"/>
    <w:rsid w:val="00F040F0"/>
    <w:rsid w:val="00F17257"/>
    <w:rsid w:val="00F26BFB"/>
    <w:rsid w:val="00F271CB"/>
    <w:rsid w:val="00F33781"/>
    <w:rsid w:val="00F36C6E"/>
    <w:rsid w:val="00F43722"/>
    <w:rsid w:val="00F511C1"/>
    <w:rsid w:val="00F515FA"/>
    <w:rsid w:val="00F5723F"/>
    <w:rsid w:val="00F65829"/>
    <w:rsid w:val="00F67DFE"/>
    <w:rsid w:val="00F735FF"/>
    <w:rsid w:val="00F85637"/>
    <w:rsid w:val="00F8790F"/>
    <w:rsid w:val="00F91EC1"/>
    <w:rsid w:val="00F94686"/>
    <w:rsid w:val="00F94ECD"/>
    <w:rsid w:val="00F96F7F"/>
    <w:rsid w:val="00FA1431"/>
    <w:rsid w:val="00FB1375"/>
    <w:rsid w:val="00FB415C"/>
    <w:rsid w:val="00FE1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CE38"/>
  <w15:docId w15:val="{D3015C10-00DE-4B24-816C-63D0716B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C5A2A"/>
    <w:pPr>
      <w:spacing w:before="120" w:after="0" w:line="240" w:lineRule="auto"/>
      <w:jc w:val="both"/>
    </w:pPr>
    <w:rPr>
      <w:rFonts w:asciiTheme="majorHAnsi" w:eastAsia="Calibri" w:hAnsiTheme="majorHAnsi" w:cs="Times New Roman"/>
    </w:rPr>
  </w:style>
  <w:style w:type="paragraph" w:styleId="Nadpis1">
    <w:name w:val="heading 1"/>
    <w:basedOn w:val="Normln"/>
    <w:next w:val="Normln"/>
    <w:link w:val="Nadpis1Char"/>
    <w:uiPriority w:val="9"/>
    <w:qFormat/>
    <w:rsid w:val="007C5A2A"/>
    <w:pPr>
      <w:spacing w:line="360" w:lineRule="auto"/>
      <w:outlineLvl w:val="0"/>
    </w:pPr>
    <w:rPr>
      <w:rFonts w:asciiTheme="minorHAnsi" w:hAnsiTheme="minorHAns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 w:type="paragraph" w:styleId="Pedmtkomente">
    <w:name w:val="annotation subject"/>
    <w:basedOn w:val="Textkomente"/>
    <w:next w:val="Textkomente"/>
    <w:link w:val="PedmtkomenteChar"/>
    <w:uiPriority w:val="99"/>
    <w:semiHidden/>
    <w:unhideWhenUsed/>
    <w:rsid w:val="003175A6"/>
    <w:rPr>
      <w:b/>
      <w:bCs/>
      <w:lang w:val="cs-CZ"/>
    </w:rPr>
  </w:style>
  <w:style w:type="character" w:customStyle="1" w:styleId="PedmtkomenteChar">
    <w:name w:val="Předmět komentáře Char"/>
    <w:basedOn w:val="TextkomenteChar"/>
    <w:link w:val="Pedmtkomente"/>
    <w:uiPriority w:val="99"/>
    <w:semiHidden/>
    <w:rsid w:val="003175A6"/>
    <w:rPr>
      <w:rFonts w:ascii="Calibri" w:eastAsia="Calibri" w:hAnsi="Calibri" w:cs="Times New Roman"/>
      <w:b/>
      <w:bCs/>
      <w:sz w:val="20"/>
      <w:szCs w:val="20"/>
      <w:lang w:val="x-none"/>
    </w:rPr>
  </w:style>
  <w:style w:type="paragraph" w:styleId="Zkladntext2">
    <w:name w:val="Body Text 2"/>
    <w:basedOn w:val="Normln"/>
    <w:link w:val="Zkladntext2Char"/>
    <w:rsid w:val="00C82C72"/>
    <w:rPr>
      <w:rFonts w:ascii="Times New Roman" w:eastAsia="Times New Roman" w:hAnsi="Times New Roman"/>
      <w:color w:val="000000"/>
      <w:sz w:val="24"/>
      <w:szCs w:val="27"/>
      <w:lang w:eastAsia="cs-CZ"/>
    </w:rPr>
  </w:style>
  <w:style w:type="character" w:customStyle="1" w:styleId="Zkladntext2Char">
    <w:name w:val="Základní text 2 Char"/>
    <w:basedOn w:val="Standardnpsmoodstavce"/>
    <w:link w:val="Zkladntext2"/>
    <w:rsid w:val="00C82C72"/>
    <w:rPr>
      <w:rFonts w:ascii="Times New Roman" w:eastAsia="Times New Roman" w:hAnsi="Times New Roman" w:cs="Times New Roman"/>
      <w:color w:val="000000"/>
      <w:sz w:val="24"/>
      <w:szCs w:val="27"/>
      <w:lang w:eastAsia="cs-CZ"/>
    </w:rPr>
  </w:style>
  <w:style w:type="paragraph" w:customStyle="1" w:styleId="Default">
    <w:name w:val="Default"/>
    <w:rsid w:val="00F91EC1"/>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7C5A2A"/>
    <w:rPr>
      <w:rFonts w:eastAsia="Calibri" w:cstheme="minorHAnsi"/>
      <w:b/>
      <w:bCs/>
      <w:sz w:val="24"/>
      <w:szCs w:val="24"/>
    </w:rPr>
  </w:style>
  <w:style w:type="paragraph" w:customStyle="1" w:styleId="v1msonormal">
    <w:name w:val="v1msonormal"/>
    <w:basedOn w:val="Normln"/>
    <w:rsid w:val="00CB07D7"/>
    <w:pPr>
      <w:spacing w:before="100" w:beforeAutospacing="1" w:after="100" w:afterAutospacing="1"/>
      <w:jc w:val="left"/>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CB07D7"/>
  </w:style>
  <w:style w:type="character" w:styleId="Hypertextovodkaz">
    <w:name w:val="Hyperlink"/>
    <w:basedOn w:val="Standardnpsmoodstavce"/>
    <w:uiPriority w:val="99"/>
    <w:unhideWhenUsed/>
    <w:rsid w:val="001C0014"/>
    <w:rPr>
      <w:color w:val="0000FF" w:themeColor="hyperlink"/>
      <w:u w:val="single"/>
    </w:rPr>
  </w:style>
  <w:style w:type="character" w:styleId="Sledovanodkaz">
    <w:name w:val="FollowedHyperlink"/>
    <w:basedOn w:val="Standardnpsmoodstavce"/>
    <w:uiPriority w:val="99"/>
    <w:semiHidden/>
    <w:unhideWhenUsed/>
    <w:rsid w:val="00DC3F5D"/>
    <w:rPr>
      <w:color w:val="800080" w:themeColor="followedHyperlink"/>
      <w:u w:val="single"/>
    </w:rPr>
  </w:style>
  <w:style w:type="character" w:customStyle="1" w:styleId="Nevyeenzmnka1">
    <w:name w:val="Nevyřešená zmínka1"/>
    <w:basedOn w:val="Standardnpsmoodstavce"/>
    <w:uiPriority w:val="99"/>
    <w:semiHidden/>
    <w:unhideWhenUsed/>
    <w:rsid w:val="00EA2211"/>
    <w:rPr>
      <w:color w:val="605E5C"/>
      <w:shd w:val="clear" w:color="auto" w:fill="E1DFDD"/>
    </w:rPr>
  </w:style>
  <w:style w:type="character" w:styleId="Nevyeenzmnka">
    <w:name w:val="Unresolved Mention"/>
    <w:basedOn w:val="Standardnpsmoodstavce"/>
    <w:uiPriority w:val="99"/>
    <w:semiHidden/>
    <w:unhideWhenUsed/>
    <w:rsid w:val="00000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5410">
      <w:bodyDiv w:val="1"/>
      <w:marLeft w:val="0"/>
      <w:marRight w:val="0"/>
      <w:marTop w:val="0"/>
      <w:marBottom w:val="0"/>
      <w:divBdr>
        <w:top w:val="none" w:sz="0" w:space="0" w:color="auto"/>
        <w:left w:val="none" w:sz="0" w:space="0" w:color="auto"/>
        <w:bottom w:val="none" w:sz="0" w:space="0" w:color="auto"/>
        <w:right w:val="none" w:sz="0" w:space="0" w:color="auto"/>
      </w:divBdr>
    </w:div>
    <w:div w:id="630982458">
      <w:bodyDiv w:val="1"/>
      <w:marLeft w:val="0"/>
      <w:marRight w:val="0"/>
      <w:marTop w:val="0"/>
      <w:marBottom w:val="0"/>
      <w:divBdr>
        <w:top w:val="none" w:sz="0" w:space="0" w:color="auto"/>
        <w:left w:val="none" w:sz="0" w:space="0" w:color="auto"/>
        <w:bottom w:val="none" w:sz="0" w:space="0" w:color="auto"/>
        <w:right w:val="none" w:sz="0" w:space="0" w:color="auto"/>
      </w:divBdr>
    </w:div>
    <w:div w:id="644092480">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sluzba/soubor/ssp-c-3-2022-priloha-c-3b-podminky-vykonu-sluzby-tex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id.polasek@mk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381B1-8E5C-4EBF-ADEF-F09B281C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Pages>
  <Words>1530</Words>
  <Characters>9033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Gabriela Bukorová</cp:lastModifiedBy>
  <cp:revision>50</cp:revision>
  <cp:lastPrinted>2023-01-19T10:40:00Z</cp:lastPrinted>
  <dcterms:created xsi:type="dcterms:W3CDTF">2023-01-12T06:19:00Z</dcterms:created>
  <dcterms:modified xsi:type="dcterms:W3CDTF">2023-01-23T14:59:00Z</dcterms:modified>
</cp:coreProperties>
</file>