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4A" w:rsidRDefault="0088374A" w:rsidP="0088374A">
      <w:pPr>
        <w:pStyle w:val="Normlnweb"/>
        <w:shd w:val="clear" w:color="auto" w:fill="FFFFFF"/>
        <w:spacing w:before="0" w:beforeAutospacing="0" w:after="0" w:afterAutospacing="0" w:line="264" w:lineRule="atLeast"/>
        <w:ind w:left="1416" w:firstLine="708"/>
        <w:rPr>
          <w:rStyle w:val="Siln"/>
          <w:rFonts w:ascii="Arial" w:hAnsi="Arial" w:cs="Arial"/>
          <w:sz w:val="22"/>
          <w:szCs w:val="22"/>
        </w:rPr>
      </w:pPr>
    </w:p>
    <w:p w:rsidR="00276B96" w:rsidRDefault="00276B96" w:rsidP="0088374A">
      <w:pPr>
        <w:pStyle w:val="Normlnweb"/>
        <w:shd w:val="clear" w:color="auto" w:fill="FFFFFF"/>
        <w:spacing w:before="0" w:beforeAutospacing="0" w:after="0" w:afterAutospacing="0" w:line="264" w:lineRule="atLeast"/>
        <w:ind w:left="1416" w:firstLine="708"/>
        <w:rPr>
          <w:rStyle w:val="Siln"/>
          <w:rFonts w:ascii="Arial" w:hAnsi="Arial" w:cs="Arial"/>
          <w:sz w:val="22"/>
          <w:szCs w:val="22"/>
        </w:rPr>
      </w:pPr>
      <w:r w:rsidRPr="00ED6BBE">
        <w:rPr>
          <w:rStyle w:val="Siln"/>
          <w:rFonts w:ascii="Arial" w:hAnsi="Arial" w:cs="Arial"/>
          <w:sz w:val="22"/>
          <w:szCs w:val="22"/>
        </w:rPr>
        <w:t>OZNÁMENÍ O VYHLÁŠENÍ VÝBĚROVÉHO ŘÍZENÍ</w:t>
      </w:r>
    </w:p>
    <w:p w:rsidR="00276B96" w:rsidRDefault="00276ED4" w:rsidP="00705313">
      <w:pPr>
        <w:spacing w:after="0" w:line="240" w:lineRule="auto"/>
        <w:jc w:val="center"/>
        <w:rPr>
          <w:rFonts w:ascii="Arial" w:hAnsi="Arial" w:cs="Arial"/>
          <w:b/>
        </w:rPr>
      </w:pPr>
      <w:r w:rsidRPr="00705313">
        <w:rPr>
          <w:rFonts w:ascii="Arial" w:hAnsi="Arial" w:cs="Arial"/>
          <w:b/>
        </w:rPr>
        <w:t>na služební místo</w:t>
      </w:r>
      <w:r w:rsidR="00EC537A">
        <w:rPr>
          <w:rFonts w:ascii="Arial" w:hAnsi="Arial" w:cs="Arial"/>
          <w:b/>
        </w:rPr>
        <w:t xml:space="preserve"> v Ministe</w:t>
      </w:r>
      <w:r w:rsidR="00393B34">
        <w:rPr>
          <w:rFonts w:ascii="Arial" w:hAnsi="Arial" w:cs="Arial"/>
          <w:b/>
        </w:rPr>
        <w:t xml:space="preserve">rstvu kultury </w:t>
      </w:r>
    </w:p>
    <w:p w:rsidR="00705313" w:rsidRPr="006E2479" w:rsidRDefault="00FF3115" w:rsidP="009E2EB3">
      <w:pPr>
        <w:spacing w:after="0" w:line="240" w:lineRule="auto"/>
        <w:jc w:val="center"/>
        <w:rPr>
          <w:rFonts w:ascii="Arial" w:hAnsi="Arial" w:cs="Arial"/>
          <w:b/>
        </w:rPr>
      </w:pPr>
      <w:r w:rsidRPr="00FF3115">
        <w:rPr>
          <w:rFonts w:ascii="Arial" w:hAnsi="Arial" w:cs="Arial"/>
          <w:b/>
        </w:rPr>
        <w:t>Ministerský rada č. 178 – Samostatné oddělení muzeí</w:t>
      </w:r>
    </w:p>
    <w:p w:rsidR="00B33071" w:rsidRDefault="00B33071" w:rsidP="00705313">
      <w:pPr>
        <w:spacing w:after="0" w:line="240" w:lineRule="auto"/>
        <w:jc w:val="both"/>
        <w:rPr>
          <w:rFonts w:ascii="Arial" w:hAnsi="Arial" w:cs="Arial"/>
        </w:rPr>
      </w:pPr>
    </w:p>
    <w:p w:rsidR="00E97661" w:rsidRDefault="00E97661" w:rsidP="00705313">
      <w:pPr>
        <w:spacing w:after="0" w:line="240" w:lineRule="auto"/>
        <w:jc w:val="both"/>
        <w:rPr>
          <w:rFonts w:ascii="Arial" w:hAnsi="Arial" w:cs="Arial"/>
        </w:rPr>
      </w:pPr>
    </w:p>
    <w:p w:rsidR="0088374A" w:rsidRPr="00705313" w:rsidRDefault="0088374A" w:rsidP="00705313">
      <w:pPr>
        <w:spacing w:after="0" w:line="240" w:lineRule="auto"/>
        <w:jc w:val="both"/>
        <w:rPr>
          <w:rFonts w:ascii="Arial" w:hAnsi="Arial" w:cs="Arial"/>
        </w:rPr>
      </w:pPr>
    </w:p>
    <w:p w:rsidR="00403AA9" w:rsidRDefault="00276ED4" w:rsidP="009E2EB3">
      <w:pPr>
        <w:spacing w:after="0" w:line="240" w:lineRule="auto"/>
        <w:ind w:left="6372"/>
        <w:rPr>
          <w:rFonts w:ascii="Arial" w:hAnsi="Arial" w:cs="Arial"/>
        </w:rPr>
      </w:pPr>
      <w:proofErr w:type="gramStart"/>
      <w:r w:rsidRPr="006D7336">
        <w:rPr>
          <w:rFonts w:ascii="Arial" w:hAnsi="Arial" w:cs="Arial"/>
        </w:rPr>
        <w:t>Č.j.</w:t>
      </w:r>
      <w:proofErr w:type="gramEnd"/>
      <w:r w:rsidR="00F94ECD" w:rsidRPr="006D7336">
        <w:rPr>
          <w:rFonts w:ascii="Arial" w:hAnsi="Arial" w:cs="Arial"/>
        </w:rPr>
        <w:t>:</w:t>
      </w:r>
      <w:r w:rsidR="00873528">
        <w:rPr>
          <w:rFonts w:ascii="Arial" w:hAnsi="Arial" w:cs="Arial"/>
        </w:rPr>
        <w:t xml:space="preserve"> </w:t>
      </w:r>
      <w:r w:rsidR="00FF3115" w:rsidRPr="00FF3115">
        <w:rPr>
          <w:rFonts w:ascii="Arial" w:hAnsi="Arial" w:cs="Arial"/>
        </w:rPr>
        <w:t>MK 33049/2020 KST</w:t>
      </w:r>
      <w:bookmarkStart w:id="0" w:name="_GoBack"/>
      <w:bookmarkEnd w:id="0"/>
    </w:p>
    <w:p w:rsidR="00276ED4" w:rsidRPr="006D7336" w:rsidRDefault="00276ED4" w:rsidP="009E2EB3">
      <w:pPr>
        <w:spacing w:after="0" w:line="240" w:lineRule="auto"/>
        <w:ind w:left="6372"/>
        <w:rPr>
          <w:rFonts w:ascii="Arial" w:hAnsi="Arial" w:cs="Arial"/>
        </w:rPr>
      </w:pPr>
      <w:r w:rsidRPr="006D7336">
        <w:rPr>
          <w:rFonts w:ascii="Arial" w:hAnsi="Arial" w:cs="Arial"/>
        </w:rPr>
        <w:t>Datum:</w:t>
      </w:r>
      <w:r w:rsidR="0088374A">
        <w:rPr>
          <w:rFonts w:ascii="Arial" w:hAnsi="Arial" w:cs="Arial"/>
        </w:rPr>
        <w:t xml:space="preserve"> </w:t>
      </w:r>
      <w:r w:rsidR="00FF3115">
        <w:rPr>
          <w:rFonts w:ascii="Arial" w:hAnsi="Arial" w:cs="Arial"/>
        </w:rPr>
        <w:t>20. května 2020</w:t>
      </w:r>
    </w:p>
    <w:p w:rsidR="00B33071" w:rsidRDefault="00B33071" w:rsidP="00705313">
      <w:pPr>
        <w:spacing w:after="0" w:line="240" w:lineRule="auto"/>
        <w:jc w:val="both"/>
        <w:rPr>
          <w:rFonts w:ascii="Arial" w:hAnsi="Arial" w:cs="Arial"/>
        </w:rPr>
      </w:pPr>
    </w:p>
    <w:p w:rsidR="00E97661" w:rsidRPr="00705313" w:rsidRDefault="00E97661" w:rsidP="00705313">
      <w:pPr>
        <w:spacing w:after="0" w:line="240" w:lineRule="auto"/>
        <w:jc w:val="both"/>
        <w:rPr>
          <w:rFonts w:ascii="Arial" w:hAnsi="Arial" w:cs="Arial"/>
        </w:rPr>
      </w:pPr>
    </w:p>
    <w:p w:rsidR="00E97661" w:rsidRDefault="00E95EDF" w:rsidP="00705313">
      <w:pPr>
        <w:spacing w:after="120" w:line="240" w:lineRule="auto"/>
        <w:jc w:val="both"/>
        <w:rPr>
          <w:rFonts w:ascii="Arial" w:hAnsi="Arial" w:cs="Arial"/>
        </w:rPr>
      </w:pPr>
      <w:r w:rsidRPr="00DF4B13">
        <w:rPr>
          <w:rFonts w:ascii="Arial" w:hAnsi="Arial" w:cs="Arial"/>
        </w:rPr>
        <w:t xml:space="preserve">Státní tajemník v Ministerstvu </w:t>
      </w:r>
      <w:r w:rsidR="00B97336">
        <w:rPr>
          <w:rFonts w:ascii="Arial" w:hAnsi="Arial" w:cs="Arial"/>
        </w:rPr>
        <w:t>kultury</w:t>
      </w:r>
      <w:r w:rsidR="00C0487A" w:rsidRPr="00DF4B13">
        <w:rPr>
          <w:rFonts w:ascii="Arial" w:hAnsi="Arial" w:cs="Arial"/>
        </w:rPr>
        <w:t xml:space="preserve"> jako s</w:t>
      </w:r>
      <w:r w:rsidR="00276ED4" w:rsidRPr="00DF4B13">
        <w:rPr>
          <w:rFonts w:ascii="Arial" w:hAnsi="Arial" w:cs="Arial"/>
        </w:rPr>
        <w:t>lužební orgán</w:t>
      </w:r>
      <w:r w:rsidR="00C0487A" w:rsidRPr="00DF4B13">
        <w:rPr>
          <w:rFonts w:ascii="Arial" w:hAnsi="Arial" w:cs="Arial"/>
        </w:rPr>
        <w:t xml:space="preserve"> příslušný podle § 10 odst. 1</w:t>
      </w:r>
      <w:r w:rsidR="00471457">
        <w:rPr>
          <w:rFonts w:ascii="Arial" w:hAnsi="Arial" w:cs="Arial"/>
        </w:rPr>
        <w:t> </w:t>
      </w:r>
      <w:r w:rsidR="00C0487A" w:rsidRPr="00DF4B13">
        <w:rPr>
          <w:rFonts w:ascii="Arial" w:hAnsi="Arial" w:cs="Arial"/>
        </w:rPr>
        <w:t xml:space="preserve"> písm. </w:t>
      </w:r>
      <w:r w:rsidR="00DF4B13" w:rsidRPr="00DF4B13">
        <w:rPr>
          <w:rFonts w:ascii="Arial" w:hAnsi="Arial" w:cs="Arial"/>
        </w:rPr>
        <w:t>f</w:t>
      </w:r>
      <w:r w:rsidR="00C0487A" w:rsidRPr="00DF4B13">
        <w:rPr>
          <w:rFonts w:ascii="Arial" w:hAnsi="Arial" w:cs="Arial"/>
        </w:rPr>
        <w:t>) zákona č. 234/2014 Sb., o státní službě (dále jen „zákon“),</w:t>
      </w:r>
      <w:r w:rsidR="00276ED4" w:rsidRPr="00DF4B13">
        <w:rPr>
          <w:rFonts w:ascii="Arial" w:hAnsi="Arial" w:cs="Arial"/>
        </w:rPr>
        <w:t xml:space="preserve"> vyhlašuje vý</w:t>
      </w:r>
      <w:r w:rsidR="00EC537A">
        <w:rPr>
          <w:rFonts w:ascii="Arial" w:hAnsi="Arial" w:cs="Arial"/>
        </w:rPr>
        <w:t xml:space="preserve">běrové řízení na služební místo </w:t>
      </w:r>
      <w:r w:rsidR="00FF3115" w:rsidRPr="0088374A">
        <w:rPr>
          <w:rFonts w:ascii="Arial" w:hAnsi="Arial" w:cs="Arial"/>
        </w:rPr>
        <w:t>Ministerský rada č.</w:t>
      </w:r>
      <w:r w:rsidR="00FF3115">
        <w:rPr>
          <w:rFonts w:ascii="Arial" w:hAnsi="Arial" w:cs="Arial"/>
        </w:rPr>
        <w:t> 178</w:t>
      </w:r>
      <w:r w:rsidR="00FF3115" w:rsidRPr="0088374A">
        <w:rPr>
          <w:rFonts w:ascii="Arial" w:hAnsi="Arial" w:cs="Arial"/>
        </w:rPr>
        <w:t xml:space="preserve"> – </w:t>
      </w:r>
      <w:r w:rsidR="00FF3115">
        <w:rPr>
          <w:rFonts w:ascii="Arial" w:hAnsi="Arial" w:cs="Arial"/>
        </w:rPr>
        <w:t>Samostatné oddělení</w:t>
      </w:r>
      <w:r w:rsidR="00FF3115" w:rsidRPr="0088374A">
        <w:rPr>
          <w:rFonts w:ascii="Arial" w:hAnsi="Arial" w:cs="Arial"/>
        </w:rPr>
        <w:t xml:space="preserve"> muzeí</w:t>
      </w:r>
      <w:r w:rsidR="00FB76F7">
        <w:rPr>
          <w:rFonts w:ascii="Arial" w:hAnsi="Arial" w:cs="Arial"/>
        </w:rPr>
        <w:t xml:space="preserve"> </w:t>
      </w:r>
      <w:r w:rsidR="00A0294A" w:rsidRPr="00197611">
        <w:rPr>
          <w:rFonts w:ascii="Arial" w:hAnsi="Arial" w:cs="Arial"/>
        </w:rPr>
        <w:t>v oboru</w:t>
      </w:r>
      <w:r w:rsidR="00A0294A" w:rsidRPr="006E2479">
        <w:rPr>
          <w:rFonts w:ascii="Arial" w:hAnsi="Arial" w:cs="Arial"/>
        </w:rPr>
        <w:t xml:space="preserve"> služby</w:t>
      </w:r>
      <w:r w:rsidR="00AD5D76">
        <w:rPr>
          <w:rFonts w:ascii="Arial" w:hAnsi="Arial" w:cs="Arial"/>
        </w:rPr>
        <w:t>:</w:t>
      </w:r>
      <w:r w:rsidR="00A0294A" w:rsidRPr="006E2479">
        <w:rPr>
          <w:rFonts w:ascii="Arial" w:hAnsi="Arial" w:cs="Arial"/>
        </w:rPr>
        <w:t xml:space="preserve"> </w:t>
      </w:r>
    </w:p>
    <w:p w:rsidR="00AF5F82" w:rsidRDefault="00AF5F82" w:rsidP="00705313">
      <w:pPr>
        <w:spacing w:after="120" w:line="240" w:lineRule="auto"/>
        <w:jc w:val="both"/>
        <w:rPr>
          <w:rFonts w:ascii="Arial" w:hAnsi="Arial" w:cs="Arial"/>
        </w:rPr>
      </w:pPr>
    </w:p>
    <w:p w:rsidR="00E97661" w:rsidRDefault="00F45502" w:rsidP="00D1634B">
      <w:pPr>
        <w:pStyle w:val="Normlnweb"/>
        <w:shd w:val="clear" w:color="auto" w:fill="FFFFFF"/>
        <w:spacing w:before="0" w:beforeAutospacing="0" w:after="0" w:afterAutospacing="0" w:line="264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D1634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</w:t>
      </w:r>
      <w:r w:rsidR="00533F07">
        <w:rPr>
          <w:rFonts w:ascii="Arial" w:hAnsi="Arial" w:cs="Arial"/>
          <w:sz w:val="22"/>
          <w:szCs w:val="22"/>
        </w:rPr>
        <w:t>ultura, církve a náboženské společnosti</w:t>
      </w:r>
      <w:r w:rsidR="00D1634B">
        <w:rPr>
          <w:rFonts w:ascii="Arial" w:hAnsi="Arial" w:cs="Arial"/>
          <w:sz w:val="22"/>
          <w:szCs w:val="22"/>
        </w:rPr>
        <w:t>.</w:t>
      </w:r>
    </w:p>
    <w:p w:rsidR="00D1634B" w:rsidRPr="00D1634B" w:rsidRDefault="00D1634B" w:rsidP="00D1634B">
      <w:pPr>
        <w:pStyle w:val="Normlnweb"/>
        <w:shd w:val="clear" w:color="auto" w:fill="FFFFFF"/>
        <w:spacing w:before="0" w:beforeAutospacing="0" w:after="0" w:afterAutospacing="0" w:line="264" w:lineRule="atLeast"/>
        <w:jc w:val="both"/>
        <w:rPr>
          <w:rFonts w:ascii="Arial" w:hAnsi="Arial" w:cs="Arial"/>
          <w:sz w:val="22"/>
          <w:szCs w:val="22"/>
        </w:rPr>
      </w:pPr>
    </w:p>
    <w:p w:rsidR="00C0487A" w:rsidRDefault="001D537E" w:rsidP="009A5612">
      <w:pPr>
        <w:spacing w:after="0" w:line="240" w:lineRule="auto"/>
        <w:jc w:val="both"/>
        <w:rPr>
          <w:rFonts w:ascii="Arial" w:hAnsi="Arial" w:cs="Arial"/>
        </w:rPr>
      </w:pPr>
      <w:r w:rsidRPr="006E2479">
        <w:rPr>
          <w:rFonts w:ascii="Arial" w:hAnsi="Arial" w:cs="Arial"/>
        </w:rPr>
        <w:t xml:space="preserve">Místem výkonu služby je </w:t>
      </w:r>
      <w:r w:rsidR="00EC537A" w:rsidRPr="006E2479">
        <w:rPr>
          <w:rFonts w:ascii="Arial" w:hAnsi="Arial" w:cs="Arial"/>
        </w:rPr>
        <w:t>Praha.</w:t>
      </w:r>
    </w:p>
    <w:p w:rsidR="00C0487A" w:rsidRPr="00B97336" w:rsidRDefault="001D537E" w:rsidP="009A5612">
      <w:pPr>
        <w:spacing w:before="240" w:after="120" w:line="240" w:lineRule="auto"/>
        <w:jc w:val="both"/>
        <w:rPr>
          <w:rFonts w:ascii="Arial" w:hAnsi="Arial" w:cs="Arial"/>
          <w:i/>
          <w:color w:val="FF0000"/>
        </w:rPr>
      </w:pPr>
      <w:r w:rsidRPr="006E2479">
        <w:rPr>
          <w:rFonts w:ascii="Arial" w:hAnsi="Arial" w:cs="Arial"/>
        </w:rPr>
        <w:t xml:space="preserve">Předpokládaným </w:t>
      </w:r>
      <w:r w:rsidRPr="00DF4B13">
        <w:rPr>
          <w:rFonts w:ascii="Arial" w:hAnsi="Arial" w:cs="Arial"/>
        </w:rPr>
        <w:t xml:space="preserve">dnem nástupu na služební </w:t>
      </w:r>
      <w:r w:rsidR="00A63D07" w:rsidRPr="00DF4B13">
        <w:rPr>
          <w:rFonts w:ascii="Arial" w:hAnsi="Arial" w:cs="Arial"/>
        </w:rPr>
        <w:t>místo</w:t>
      </w:r>
      <w:r w:rsidR="00A63D07" w:rsidRPr="00170218">
        <w:rPr>
          <w:rFonts w:ascii="Arial" w:hAnsi="Arial" w:cs="Arial"/>
        </w:rPr>
        <w:t xml:space="preserve"> </w:t>
      </w:r>
      <w:r w:rsidRPr="00170218">
        <w:rPr>
          <w:rFonts w:ascii="Arial" w:hAnsi="Arial" w:cs="Arial"/>
        </w:rPr>
        <w:t>je</w:t>
      </w:r>
      <w:r w:rsidR="00533F07">
        <w:rPr>
          <w:rFonts w:ascii="Arial" w:hAnsi="Arial" w:cs="Arial"/>
        </w:rPr>
        <w:t xml:space="preserve"> </w:t>
      </w:r>
      <w:r w:rsidR="00FF3115">
        <w:rPr>
          <w:rFonts w:ascii="Arial" w:hAnsi="Arial" w:cs="Arial"/>
        </w:rPr>
        <w:t>20. července</w:t>
      </w:r>
      <w:r w:rsidR="00AF5F82">
        <w:rPr>
          <w:rFonts w:ascii="Arial" w:hAnsi="Arial" w:cs="Arial"/>
        </w:rPr>
        <w:t xml:space="preserve"> 20</w:t>
      </w:r>
      <w:r w:rsidR="00FF3115">
        <w:rPr>
          <w:rFonts w:ascii="Arial" w:hAnsi="Arial" w:cs="Arial"/>
        </w:rPr>
        <w:t>20</w:t>
      </w:r>
      <w:r w:rsidRPr="00282716">
        <w:rPr>
          <w:rFonts w:ascii="Arial" w:hAnsi="Arial" w:cs="Arial"/>
        </w:rPr>
        <w:t>.</w:t>
      </w:r>
    </w:p>
    <w:p w:rsidR="00170218" w:rsidRDefault="00DE0518" w:rsidP="009A5612">
      <w:pPr>
        <w:spacing w:before="240" w:after="120" w:line="240" w:lineRule="auto"/>
        <w:jc w:val="both"/>
        <w:rPr>
          <w:rFonts w:ascii="Arial" w:hAnsi="Arial" w:cs="Arial"/>
        </w:rPr>
      </w:pPr>
      <w:r w:rsidRPr="00705313">
        <w:rPr>
          <w:rFonts w:ascii="Arial" w:hAnsi="Arial" w:cs="Arial"/>
        </w:rPr>
        <w:t xml:space="preserve">Služební místo je zařazeno </w:t>
      </w:r>
      <w:r w:rsidR="008E6A0B" w:rsidRPr="00705313">
        <w:rPr>
          <w:rFonts w:ascii="Arial" w:hAnsi="Arial" w:cs="Arial"/>
        </w:rPr>
        <w:t xml:space="preserve">podle Přílohy č. 1 k zákonu </w:t>
      </w:r>
      <w:r w:rsidRPr="00DF4B13">
        <w:rPr>
          <w:rFonts w:ascii="Arial" w:hAnsi="Arial" w:cs="Arial"/>
        </w:rPr>
        <w:t>do</w:t>
      </w:r>
      <w:r w:rsidR="00CC392A">
        <w:rPr>
          <w:rFonts w:ascii="Arial" w:hAnsi="Arial" w:cs="Arial"/>
        </w:rPr>
        <w:t xml:space="preserve"> 12</w:t>
      </w:r>
      <w:r w:rsidRPr="006E2479">
        <w:rPr>
          <w:rFonts w:ascii="Arial" w:hAnsi="Arial" w:cs="Arial"/>
        </w:rPr>
        <w:t>. platové třídy.</w:t>
      </w:r>
    </w:p>
    <w:p w:rsidR="00170218" w:rsidRPr="00170218" w:rsidRDefault="00170218" w:rsidP="00705313">
      <w:pPr>
        <w:spacing w:after="120" w:line="240" w:lineRule="auto"/>
        <w:jc w:val="both"/>
        <w:rPr>
          <w:rFonts w:ascii="Arial" w:hAnsi="Arial" w:cs="Arial"/>
        </w:rPr>
      </w:pPr>
    </w:p>
    <w:p w:rsidR="00170218" w:rsidRDefault="00170218" w:rsidP="00705313">
      <w:pPr>
        <w:spacing w:after="120" w:line="240" w:lineRule="auto"/>
        <w:jc w:val="both"/>
        <w:rPr>
          <w:rFonts w:ascii="Arial" w:hAnsi="Arial" w:cs="Arial"/>
        </w:rPr>
      </w:pPr>
      <w:r w:rsidRPr="00843A6C">
        <w:rPr>
          <w:rFonts w:ascii="Arial" w:hAnsi="Arial" w:cs="Arial"/>
          <w:u w:val="single"/>
        </w:rPr>
        <w:t>Náplň činno</w:t>
      </w:r>
      <w:r w:rsidR="00951200" w:rsidRPr="00843A6C">
        <w:rPr>
          <w:rFonts w:ascii="Arial" w:hAnsi="Arial" w:cs="Arial"/>
          <w:u w:val="single"/>
        </w:rPr>
        <w:t>sti na služebním</w:t>
      </w:r>
      <w:r w:rsidR="00002FF8">
        <w:rPr>
          <w:rFonts w:ascii="Arial" w:hAnsi="Arial" w:cs="Arial"/>
          <w:u w:val="single"/>
        </w:rPr>
        <w:t xml:space="preserve"> místě</w:t>
      </w:r>
      <w:r w:rsidRPr="00BD72E8">
        <w:rPr>
          <w:rFonts w:ascii="Arial" w:hAnsi="Arial" w:cs="Arial"/>
        </w:rPr>
        <w:t>:</w:t>
      </w:r>
    </w:p>
    <w:p w:rsidR="00AF5F82" w:rsidRDefault="00CC392A" w:rsidP="00AF5F82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C392A">
        <w:rPr>
          <w:rFonts w:ascii="Arial" w:hAnsi="Arial" w:cs="Arial"/>
        </w:rPr>
        <w:t>Metodické usměrňování a koncepční činnost s celorepublikovou působností v oblasti muzejnictví.</w:t>
      </w:r>
    </w:p>
    <w:p w:rsidR="00AF5F82" w:rsidRDefault="00AF5F82" w:rsidP="00AF5F82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AF5F82" w:rsidRPr="00AF5F82" w:rsidRDefault="00AF5F82" w:rsidP="00AF5F82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Celostátní koordinace a usměrňování správy rozsáhlých a významných sbírkových předmětů.</w:t>
      </w:r>
    </w:p>
    <w:p w:rsidR="00CC392A" w:rsidRPr="00CC392A" w:rsidRDefault="00CC392A" w:rsidP="00CC392A">
      <w:pPr>
        <w:spacing w:after="0" w:line="240" w:lineRule="auto"/>
        <w:jc w:val="both"/>
        <w:rPr>
          <w:rFonts w:ascii="Arial" w:hAnsi="Arial" w:cs="Arial"/>
        </w:rPr>
      </w:pPr>
    </w:p>
    <w:p w:rsidR="00CC392A" w:rsidRDefault="00CC392A" w:rsidP="00CC392A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1826BF">
        <w:rPr>
          <w:rFonts w:ascii="Arial" w:hAnsi="Arial" w:cs="Arial"/>
        </w:rPr>
        <w:t>Výkon zřizovatelských funkcí ke svěřeným muzejním organizacím v gesci odboru muzeí</w:t>
      </w:r>
      <w:r w:rsidR="001826BF">
        <w:rPr>
          <w:rFonts w:ascii="Arial" w:hAnsi="Arial" w:cs="Arial"/>
        </w:rPr>
        <w:t>.</w:t>
      </w:r>
    </w:p>
    <w:p w:rsidR="001826BF" w:rsidRPr="001826BF" w:rsidRDefault="001826BF" w:rsidP="001826BF">
      <w:pPr>
        <w:pStyle w:val="Odstavecseseznamem"/>
        <w:rPr>
          <w:rFonts w:ascii="Arial" w:hAnsi="Arial" w:cs="Arial"/>
        </w:rPr>
      </w:pPr>
    </w:p>
    <w:p w:rsidR="001826BF" w:rsidRDefault="001826BF" w:rsidP="00CC392A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Posuzování a sledování naplňování koncepcí u svěřen</w:t>
      </w:r>
      <w:r w:rsidR="008460F9">
        <w:rPr>
          <w:rFonts w:ascii="Arial" w:hAnsi="Arial" w:cs="Arial"/>
        </w:rPr>
        <w:t>ých příspěvkových organizací.</w:t>
      </w:r>
    </w:p>
    <w:p w:rsidR="008460F9" w:rsidRPr="008460F9" w:rsidRDefault="008460F9" w:rsidP="008460F9">
      <w:pPr>
        <w:pStyle w:val="Odstavecseseznamem"/>
        <w:rPr>
          <w:rFonts w:ascii="Arial" w:hAnsi="Arial" w:cs="Arial"/>
        </w:rPr>
      </w:pPr>
    </w:p>
    <w:p w:rsidR="008460F9" w:rsidRDefault="008460F9" w:rsidP="008460F9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Posuzování vnitřní normy týkající se ochrany a správy sbírek muzejní povahy u svěřených příspěvkových organizací a sledování jejich provozní záležitosti a odborné činnosti z hlediska zákona č. 122/2000 Sb., o ochraně sbírek muzejní povahy</w:t>
      </w:r>
    </w:p>
    <w:p w:rsidR="008460F9" w:rsidRPr="008460F9" w:rsidRDefault="008460F9" w:rsidP="008460F9">
      <w:pPr>
        <w:pStyle w:val="Odstavecseseznamem"/>
        <w:rPr>
          <w:rFonts w:ascii="Arial" w:hAnsi="Arial" w:cs="Arial"/>
        </w:rPr>
      </w:pPr>
    </w:p>
    <w:p w:rsidR="008460F9" w:rsidRPr="008460F9" w:rsidRDefault="008460F9" w:rsidP="008460F9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Provádění kontrolní činnosti dle zákona č. 122/2000 Sb., o ochraně sbírek muzejní povahy</w:t>
      </w:r>
    </w:p>
    <w:p w:rsidR="008460F9" w:rsidRPr="001826BF" w:rsidRDefault="008460F9" w:rsidP="008460F9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CC392A" w:rsidRDefault="00CC392A" w:rsidP="00CC392A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 w:rsidRPr="00CC392A">
        <w:rPr>
          <w:rFonts w:ascii="Arial" w:hAnsi="Arial" w:cs="Arial"/>
        </w:rPr>
        <w:t>Vykonávání agendy určení kulturních statků o um</w:t>
      </w:r>
      <w:r w:rsidR="008460F9">
        <w:rPr>
          <w:rFonts w:ascii="Arial" w:hAnsi="Arial" w:cs="Arial"/>
        </w:rPr>
        <w:t xml:space="preserve">ístění do muzejních organizací </w:t>
      </w:r>
      <w:r w:rsidRPr="00CC392A">
        <w:rPr>
          <w:rFonts w:ascii="Arial" w:hAnsi="Arial" w:cs="Arial"/>
        </w:rPr>
        <w:t xml:space="preserve">dle </w:t>
      </w:r>
      <w:r w:rsidR="008460F9">
        <w:rPr>
          <w:rFonts w:ascii="Arial" w:hAnsi="Arial" w:cs="Arial"/>
        </w:rPr>
        <w:br/>
      </w:r>
      <w:r w:rsidRPr="00CC392A">
        <w:rPr>
          <w:rFonts w:ascii="Arial" w:hAnsi="Arial" w:cs="Arial"/>
        </w:rPr>
        <w:t>§ 18 odst</w:t>
      </w:r>
      <w:r w:rsidR="00403AA9">
        <w:rPr>
          <w:rFonts w:ascii="Arial" w:hAnsi="Arial" w:cs="Arial"/>
        </w:rPr>
        <w:t>.</w:t>
      </w:r>
      <w:r w:rsidRPr="00CC392A">
        <w:rPr>
          <w:rFonts w:ascii="Arial" w:hAnsi="Arial" w:cs="Arial"/>
        </w:rPr>
        <w:t xml:space="preserve"> 2 vyhlášky MF č. 62/2001 Sb. </w:t>
      </w:r>
    </w:p>
    <w:p w:rsidR="008460F9" w:rsidRPr="008460F9" w:rsidRDefault="008460F9" w:rsidP="008460F9">
      <w:pPr>
        <w:pStyle w:val="Odstavecseseznamem"/>
        <w:rPr>
          <w:rFonts w:ascii="Arial" w:hAnsi="Arial" w:cs="Arial"/>
        </w:rPr>
      </w:pPr>
    </w:p>
    <w:p w:rsidR="008460F9" w:rsidRPr="00CC392A" w:rsidRDefault="008460F9" w:rsidP="00CC392A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Zpracovávání podkladů k dalším souvisejícím koncepčním materiál</w:t>
      </w:r>
      <w:r w:rsidR="00D855BD">
        <w:rPr>
          <w:rFonts w:ascii="Arial" w:hAnsi="Arial" w:cs="Arial"/>
        </w:rPr>
        <w:t xml:space="preserve">ům a legislativním návrhům a plnění dalších úkolů dle zadání představených </w:t>
      </w:r>
      <w:r w:rsidR="006403D8">
        <w:rPr>
          <w:rFonts w:ascii="Arial" w:hAnsi="Arial" w:cs="Arial"/>
        </w:rPr>
        <w:t>S</w:t>
      </w:r>
      <w:r w:rsidR="00D855BD">
        <w:rPr>
          <w:rFonts w:ascii="Arial" w:hAnsi="Arial" w:cs="Arial"/>
        </w:rPr>
        <w:t>OM</w:t>
      </w:r>
    </w:p>
    <w:p w:rsidR="00CC392A" w:rsidRPr="00CC392A" w:rsidRDefault="00CC392A" w:rsidP="00CC392A">
      <w:pPr>
        <w:spacing w:after="0" w:line="240" w:lineRule="auto"/>
        <w:jc w:val="both"/>
        <w:rPr>
          <w:rFonts w:ascii="Arial" w:hAnsi="Arial" w:cs="Arial"/>
        </w:rPr>
      </w:pPr>
    </w:p>
    <w:p w:rsidR="00CC392A" w:rsidRPr="00CC392A" w:rsidRDefault="00CC392A" w:rsidP="00CC392A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71458F" w:rsidRPr="00042A9D" w:rsidRDefault="008433C2" w:rsidP="008433C2">
      <w:pPr>
        <w:spacing w:after="120" w:line="240" w:lineRule="auto"/>
        <w:jc w:val="both"/>
        <w:rPr>
          <w:rFonts w:ascii="Arial" w:hAnsi="Arial" w:cs="Arial"/>
        </w:rPr>
      </w:pPr>
      <w:r w:rsidRPr="008433C2">
        <w:rPr>
          <w:rFonts w:ascii="Arial" w:hAnsi="Arial" w:cs="Arial"/>
          <w:b/>
        </w:rPr>
        <w:lastRenderedPageBreak/>
        <w:t>Posuzovány budou žádosti</w:t>
      </w:r>
      <w:r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  <w:lang w:eastAsia="cs-CZ"/>
        </w:rPr>
        <w:t>o přijetí do služebního poměru (dále jen „žádost“)</w:t>
      </w:r>
      <w:r w:rsidR="00002FF8">
        <w:rPr>
          <w:rFonts w:ascii="Arial" w:hAnsi="Arial" w:cs="Arial"/>
          <w:b/>
        </w:rPr>
        <w:t xml:space="preserve"> podané </w:t>
      </w:r>
      <w:r>
        <w:rPr>
          <w:rFonts w:ascii="Arial" w:hAnsi="Arial" w:cs="Arial"/>
          <w:b/>
        </w:rPr>
        <w:t>ve</w:t>
      </w:r>
      <w:r w:rsidR="00E91339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lhůtě do </w:t>
      </w:r>
      <w:r w:rsidR="00533F07">
        <w:rPr>
          <w:rFonts w:ascii="Arial" w:hAnsi="Arial" w:cs="Arial"/>
          <w:b/>
        </w:rPr>
        <w:t>2</w:t>
      </w:r>
      <w:r w:rsidR="00FF3115">
        <w:rPr>
          <w:rFonts w:ascii="Arial" w:hAnsi="Arial" w:cs="Arial"/>
          <w:b/>
        </w:rPr>
        <w:t>2</w:t>
      </w:r>
      <w:r w:rsidR="00533F07">
        <w:rPr>
          <w:rFonts w:ascii="Arial" w:hAnsi="Arial" w:cs="Arial"/>
          <w:b/>
        </w:rPr>
        <w:t xml:space="preserve">. </w:t>
      </w:r>
      <w:r w:rsidR="00FF3115">
        <w:rPr>
          <w:rFonts w:ascii="Arial" w:hAnsi="Arial" w:cs="Arial"/>
          <w:b/>
        </w:rPr>
        <w:t>června</w:t>
      </w:r>
      <w:r w:rsidR="00E97661">
        <w:rPr>
          <w:rFonts w:ascii="Arial" w:hAnsi="Arial" w:cs="Arial"/>
          <w:b/>
        </w:rPr>
        <w:t xml:space="preserve"> 20</w:t>
      </w:r>
      <w:r w:rsidR="00FF3115">
        <w:rPr>
          <w:rFonts w:ascii="Arial" w:hAnsi="Arial" w:cs="Arial"/>
          <w:b/>
        </w:rPr>
        <w:t>20</w:t>
      </w:r>
      <w:r w:rsidRPr="008433C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tj. v této lhůtě zaslané služebnímu orgánu prostřednictvím provozovatele poštovních služeb na adresu služebního úřadu Ministerstva kultury</w:t>
      </w:r>
      <w:r w:rsidRPr="00DF4B1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Maltézské nám. 471/1</w:t>
      </w:r>
      <w:r w:rsidRPr="00DF4B1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118 11</w:t>
      </w:r>
      <w:r w:rsidRPr="00DF4B13">
        <w:rPr>
          <w:rFonts w:ascii="Arial" w:hAnsi="Arial" w:cs="Arial"/>
        </w:rPr>
        <w:t xml:space="preserve"> Praha</w:t>
      </w:r>
      <w:r>
        <w:rPr>
          <w:rFonts w:ascii="Arial" w:hAnsi="Arial" w:cs="Arial"/>
        </w:rPr>
        <w:t xml:space="preserve"> </w:t>
      </w:r>
      <w:r w:rsidRPr="00DF4B1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nebo osobně podané na podatelnu služebního úřadu na výše uvedené adrese. Žádost lze podat rovněž v elektronické podobě podepsanou uznávaným elektronickým podpisem na adresu elektronické pošty služebního úřadu </w:t>
      </w:r>
      <w:hyperlink r:id="rId9" w:history="1">
        <w:r w:rsidRPr="00D808BE">
          <w:rPr>
            <w:rStyle w:val="Hypertextovodkaz"/>
            <w:rFonts w:ascii="Arial" w:hAnsi="Arial" w:cs="Arial"/>
          </w:rPr>
          <w:t>vyberove.rizeni@</w:t>
        </w:r>
        <w:r w:rsidRPr="00D808BE">
          <w:rPr>
            <w:rStyle w:val="Hypertextovodkaz"/>
            <w:rFonts w:ascii="Arial" w:hAnsi="Arial" w:cs="Arial"/>
            <w:bCs/>
          </w:rPr>
          <w:t>mkcr.cz</w:t>
        </w:r>
      </w:hyperlink>
      <w:r>
        <w:rPr>
          <w:rFonts w:ascii="Arial" w:hAnsi="Arial" w:cs="Arial"/>
        </w:rPr>
        <w:t xml:space="preserve"> nebo prostřednictvím datové schránky </w:t>
      </w:r>
      <w:r w:rsidRPr="008433C2">
        <w:rPr>
          <w:rFonts w:ascii="Arial" w:hAnsi="Arial" w:cs="Arial"/>
        </w:rPr>
        <w:t>ID 8spaaur</w:t>
      </w:r>
      <w:r>
        <w:rPr>
          <w:rFonts w:ascii="Arial" w:hAnsi="Arial" w:cs="Arial"/>
        </w:rPr>
        <w:t>.</w:t>
      </w:r>
    </w:p>
    <w:p w:rsidR="0071458F" w:rsidRDefault="00276ED4" w:rsidP="008433C2">
      <w:pPr>
        <w:spacing w:after="120" w:line="240" w:lineRule="auto"/>
        <w:jc w:val="both"/>
        <w:rPr>
          <w:rFonts w:ascii="Arial" w:hAnsi="Arial" w:cs="Arial"/>
        </w:rPr>
      </w:pPr>
      <w:r w:rsidRPr="00705313">
        <w:rPr>
          <w:rFonts w:ascii="Arial" w:hAnsi="Arial" w:cs="Arial"/>
        </w:rPr>
        <w:t>Obálka</w:t>
      </w:r>
      <w:r w:rsidR="00B228A2" w:rsidRPr="00705313">
        <w:rPr>
          <w:rFonts w:ascii="Arial" w:hAnsi="Arial" w:cs="Arial"/>
        </w:rPr>
        <w:t>, resp. datová zpráva, obsahující žádost včetně požadovaných listin (příloh)</w:t>
      </w:r>
      <w:r w:rsidR="009712BA">
        <w:rPr>
          <w:rFonts w:ascii="Arial" w:hAnsi="Arial" w:cs="Arial"/>
        </w:rPr>
        <w:t>,</w:t>
      </w:r>
      <w:r w:rsidRPr="00705313">
        <w:rPr>
          <w:rFonts w:ascii="Arial" w:hAnsi="Arial" w:cs="Arial"/>
        </w:rPr>
        <w:t xml:space="preserve"> musí být označena slovy: „Neot</w:t>
      </w:r>
      <w:r w:rsidR="00AD620D">
        <w:rPr>
          <w:rFonts w:ascii="Arial" w:hAnsi="Arial" w:cs="Arial"/>
        </w:rPr>
        <w:t>e</w:t>
      </w:r>
      <w:r w:rsidRPr="00705313">
        <w:rPr>
          <w:rFonts w:ascii="Arial" w:hAnsi="Arial" w:cs="Arial"/>
        </w:rPr>
        <w:t>vírat“ a slovy „</w:t>
      </w:r>
      <w:r w:rsidR="007F03DD" w:rsidRPr="00705313">
        <w:rPr>
          <w:rFonts w:ascii="Arial" w:hAnsi="Arial" w:cs="Arial"/>
        </w:rPr>
        <w:t xml:space="preserve">Výběrové řízení na služební místo </w:t>
      </w:r>
      <w:r w:rsidR="009E2EB3">
        <w:rPr>
          <w:rFonts w:ascii="Arial" w:hAnsi="Arial" w:cs="Arial"/>
        </w:rPr>
        <w:t>„</w:t>
      </w:r>
      <w:r w:rsidR="0088374A" w:rsidRPr="0088374A">
        <w:rPr>
          <w:rFonts w:ascii="Arial" w:hAnsi="Arial" w:cs="Arial"/>
        </w:rPr>
        <w:t>Ministerský rada č.</w:t>
      </w:r>
      <w:r w:rsidR="0088374A">
        <w:rPr>
          <w:rFonts w:ascii="Arial" w:hAnsi="Arial" w:cs="Arial"/>
        </w:rPr>
        <w:t> </w:t>
      </w:r>
      <w:r w:rsidR="00403AA9">
        <w:rPr>
          <w:rFonts w:ascii="Arial" w:hAnsi="Arial" w:cs="Arial"/>
        </w:rPr>
        <w:t>178</w:t>
      </w:r>
      <w:r w:rsidR="0088374A" w:rsidRPr="0088374A">
        <w:rPr>
          <w:rFonts w:ascii="Arial" w:hAnsi="Arial" w:cs="Arial"/>
        </w:rPr>
        <w:t xml:space="preserve"> – </w:t>
      </w:r>
      <w:r w:rsidR="00FF3115">
        <w:rPr>
          <w:rFonts w:ascii="Arial" w:hAnsi="Arial" w:cs="Arial"/>
        </w:rPr>
        <w:t>Samostatné oddělení</w:t>
      </w:r>
      <w:r w:rsidR="0088374A" w:rsidRPr="0088374A">
        <w:rPr>
          <w:rFonts w:ascii="Arial" w:hAnsi="Arial" w:cs="Arial"/>
        </w:rPr>
        <w:t xml:space="preserve"> muzeí</w:t>
      </w:r>
      <w:r w:rsidRPr="006E2479">
        <w:rPr>
          <w:rFonts w:ascii="Arial" w:hAnsi="Arial" w:cs="Arial"/>
        </w:rPr>
        <w:t>“.</w:t>
      </w:r>
      <w:r w:rsidR="002763EE" w:rsidRPr="006E2479">
        <w:rPr>
          <w:rFonts w:ascii="Arial" w:hAnsi="Arial" w:cs="Arial"/>
        </w:rPr>
        <w:t xml:space="preserve"> (Totéž platí pro případ označení přihlášek zaslaných na uvedenou emailovou adresu).</w:t>
      </w:r>
    </w:p>
    <w:p w:rsidR="00843A6C" w:rsidRPr="00843A6C" w:rsidRDefault="00843A6C" w:rsidP="008433C2">
      <w:pPr>
        <w:spacing w:after="120" w:line="240" w:lineRule="auto"/>
        <w:jc w:val="both"/>
        <w:rPr>
          <w:rFonts w:ascii="Arial" w:hAnsi="Arial" w:cs="Arial"/>
        </w:rPr>
      </w:pPr>
    </w:p>
    <w:p w:rsidR="0071458F" w:rsidRDefault="00276ED4" w:rsidP="00B33071">
      <w:pPr>
        <w:spacing w:after="120" w:line="240" w:lineRule="auto"/>
        <w:jc w:val="both"/>
        <w:rPr>
          <w:rFonts w:ascii="Arial" w:hAnsi="Arial" w:cs="Arial"/>
          <w:b/>
        </w:rPr>
      </w:pPr>
      <w:r w:rsidRPr="00B33071">
        <w:rPr>
          <w:rFonts w:ascii="Arial" w:hAnsi="Arial" w:cs="Arial"/>
          <w:b/>
        </w:rPr>
        <w:t xml:space="preserve">Výběrového řízení na </w:t>
      </w:r>
      <w:r w:rsidR="006060F0" w:rsidRPr="00B33071">
        <w:rPr>
          <w:rFonts w:ascii="Arial" w:hAnsi="Arial" w:cs="Arial"/>
          <w:b/>
        </w:rPr>
        <w:t xml:space="preserve">výše uvedené </w:t>
      </w:r>
      <w:r w:rsidRPr="00B33071">
        <w:rPr>
          <w:rFonts w:ascii="Arial" w:hAnsi="Arial" w:cs="Arial"/>
          <w:b/>
        </w:rPr>
        <w:t>služební místo</w:t>
      </w:r>
      <w:r w:rsidR="006060F0" w:rsidRPr="00B33071">
        <w:rPr>
          <w:rFonts w:ascii="Arial" w:hAnsi="Arial" w:cs="Arial"/>
          <w:b/>
        </w:rPr>
        <w:t xml:space="preserve"> se</w:t>
      </w:r>
      <w:r w:rsidRPr="00B33071">
        <w:rPr>
          <w:rFonts w:ascii="Arial" w:hAnsi="Arial" w:cs="Arial"/>
          <w:b/>
        </w:rPr>
        <w:t xml:space="preserve"> v souladu se zákonem může zúčastnit </w:t>
      </w:r>
      <w:r w:rsidR="00153A84" w:rsidRPr="00B33071">
        <w:rPr>
          <w:rFonts w:ascii="Arial" w:hAnsi="Arial" w:cs="Arial"/>
          <w:b/>
        </w:rPr>
        <w:t>žadatel</w:t>
      </w:r>
      <w:r w:rsidR="00951200">
        <w:rPr>
          <w:rFonts w:ascii="Arial" w:hAnsi="Arial" w:cs="Arial"/>
          <w:b/>
        </w:rPr>
        <w:t>, pokud</w:t>
      </w:r>
      <w:r w:rsidRPr="00B33071">
        <w:rPr>
          <w:rFonts w:ascii="Arial" w:hAnsi="Arial" w:cs="Arial"/>
          <w:b/>
        </w:rPr>
        <w:t>:</w:t>
      </w:r>
    </w:p>
    <w:p w:rsidR="0088374A" w:rsidRPr="00B33071" w:rsidRDefault="0088374A" w:rsidP="00B33071">
      <w:pPr>
        <w:spacing w:after="120" w:line="240" w:lineRule="auto"/>
        <w:jc w:val="both"/>
        <w:rPr>
          <w:rFonts w:ascii="Arial" w:hAnsi="Arial" w:cs="Arial"/>
          <w:b/>
        </w:rPr>
      </w:pPr>
    </w:p>
    <w:p w:rsidR="00FF3115" w:rsidRPr="00BA4D9F" w:rsidRDefault="00FF3115" w:rsidP="00FF3115">
      <w:pPr>
        <w:spacing w:after="0" w:line="240" w:lineRule="auto"/>
        <w:jc w:val="both"/>
        <w:rPr>
          <w:rFonts w:ascii="Arial" w:hAnsi="Arial" w:cs="Arial"/>
          <w:b/>
        </w:rPr>
      </w:pPr>
      <w:r w:rsidRPr="00BA4D9F">
        <w:rPr>
          <w:rFonts w:ascii="Arial" w:hAnsi="Arial" w:cs="Arial"/>
          <w:b/>
          <w:bCs/>
        </w:rPr>
        <w:t>Splňuje základní předpoklady stanovené § 25 zákona o státní službě, tj.:</w:t>
      </w:r>
    </w:p>
    <w:p w:rsidR="00FF3115" w:rsidRDefault="00FF3115" w:rsidP="00FF3115">
      <w:pPr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FF3115" w:rsidRPr="00405DC7" w:rsidRDefault="00FF3115" w:rsidP="00FF3115">
      <w:pPr>
        <w:pStyle w:val="Odstavecseseznamem"/>
        <w:numPr>
          <w:ilvl w:val="0"/>
          <w:numId w:val="8"/>
        </w:numPr>
        <w:spacing w:after="0" w:line="240" w:lineRule="auto"/>
        <w:ind w:left="644"/>
        <w:jc w:val="both"/>
        <w:rPr>
          <w:rFonts w:ascii="Arial" w:hAnsi="Arial" w:cs="Arial"/>
        </w:rPr>
      </w:pPr>
      <w:r w:rsidRPr="00405DC7">
        <w:rPr>
          <w:rFonts w:ascii="Arial" w:hAnsi="Arial" w:cs="Arial"/>
          <w:b/>
        </w:rPr>
        <w:t>je státním občanem České republiky</w:t>
      </w:r>
      <w:r w:rsidRPr="00405DC7">
        <w:rPr>
          <w:rFonts w:ascii="Arial" w:hAnsi="Arial" w:cs="Arial"/>
        </w:rPr>
        <w:t>, občanem jiného členského státu Evropské unie nebo občanem státu, který je smluvním státem Dohody o Evropském hospodářském prostoru;</w:t>
      </w:r>
    </w:p>
    <w:p w:rsidR="00FF3115" w:rsidRPr="00405DC7" w:rsidRDefault="00FF3115" w:rsidP="00FF3115">
      <w:pPr>
        <w:pStyle w:val="Odstavecseseznamem"/>
        <w:shd w:val="clear" w:color="auto" w:fill="FFFFFF"/>
        <w:spacing w:line="240" w:lineRule="auto"/>
        <w:ind w:left="644"/>
        <w:jc w:val="both"/>
        <w:rPr>
          <w:rFonts w:ascii="Arial" w:hAnsi="Arial" w:cs="Arial"/>
        </w:rPr>
      </w:pPr>
      <w:r w:rsidRPr="00405DC7">
        <w:rPr>
          <w:rFonts w:ascii="Arial" w:hAnsi="Arial" w:cs="Arial"/>
          <w:i/>
          <w:iCs/>
        </w:rPr>
        <w:t>Splnění tohoto předpokladu se podle § 26 odst. 1 věta první zákona dokládá příslušnými listinami, tj. platným průkazem totožnosti nebo osvědčením o státním občanství, ne starším než 12 měsíců. Při podání žádosti jej lze podle § 26 odst. 2 zákona doložit pouze písemným čestným prohlášením o státním občanství, popř. prostou kopií průkazu totožnosti, opatřenou písemným souhlasem s jejím uložením pro účely výběrového řízení a podpisem žadatele; shora zmíněnou příslušnou listinu je potřeba v takovém případě doložit následně, nejpozději před konáním pohovoru;</w:t>
      </w:r>
    </w:p>
    <w:p w:rsidR="00FF3115" w:rsidRPr="00A43633" w:rsidRDefault="00FF3115" w:rsidP="00FF3115">
      <w:pPr>
        <w:pStyle w:val="Odstavecseseznamem"/>
        <w:shd w:val="clear" w:color="auto" w:fill="FFFFFF"/>
        <w:spacing w:after="0" w:line="240" w:lineRule="auto"/>
        <w:ind w:left="644"/>
        <w:jc w:val="both"/>
        <w:rPr>
          <w:rFonts w:ascii="Arial" w:hAnsi="Arial" w:cs="Arial"/>
          <w:i/>
        </w:rPr>
      </w:pPr>
      <w:r w:rsidRPr="00405DC7">
        <w:rPr>
          <w:rFonts w:ascii="Arial" w:hAnsi="Arial" w:cs="Arial"/>
          <w:b/>
          <w:i/>
        </w:rPr>
        <w:t>Žadatel, který není státním občanem České republiky</w:t>
      </w:r>
      <w:r w:rsidRPr="00405DC7">
        <w:rPr>
          <w:rFonts w:ascii="Arial" w:hAnsi="Arial" w:cs="Arial"/>
          <w:i/>
        </w:rPr>
        <w:t>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 a to nejpozději před konáním pohovoru.</w:t>
      </w:r>
    </w:p>
    <w:p w:rsidR="00FF3115" w:rsidRPr="00405DC7" w:rsidRDefault="00FF3115" w:rsidP="00FF3115">
      <w:pPr>
        <w:pStyle w:val="Odstavecseseznamem"/>
        <w:numPr>
          <w:ilvl w:val="0"/>
          <w:numId w:val="8"/>
        </w:numPr>
        <w:spacing w:after="120" w:line="240" w:lineRule="auto"/>
        <w:ind w:left="644"/>
        <w:jc w:val="both"/>
        <w:rPr>
          <w:rFonts w:ascii="Arial" w:hAnsi="Arial" w:cs="Arial"/>
        </w:rPr>
      </w:pPr>
      <w:r w:rsidRPr="00405DC7">
        <w:rPr>
          <w:rFonts w:ascii="Arial" w:hAnsi="Arial" w:cs="Arial"/>
          <w:b/>
        </w:rPr>
        <w:t xml:space="preserve">dosáhl/a věku 18 let </w:t>
      </w:r>
      <w:r w:rsidRPr="00405DC7">
        <w:rPr>
          <w:rFonts w:ascii="Arial" w:hAnsi="Arial" w:cs="Arial"/>
        </w:rPr>
        <w:t>[§ 25 odst. 1 písm. b) zákona];</w:t>
      </w:r>
    </w:p>
    <w:p w:rsidR="00FF3115" w:rsidRPr="00C56C73" w:rsidRDefault="00FF3115" w:rsidP="00FF3115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644"/>
        <w:jc w:val="both"/>
        <w:rPr>
          <w:rFonts w:ascii="Arial" w:hAnsi="Arial" w:cs="Arial"/>
        </w:rPr>
      </w:pPr>
      <w:r w:rsidRPr="00C56C73">
        <w:rPr>
          <w:rFonts w:ascii="Arial" w:hAnsi="Arial" w:cs="Arial"/>
          <w:b/>
        </w:rPr>
        <w:t>je plně svéprávný/á</w:t>
      </w:r>
      <w:r w:rsidRPr="00C56C73">
        <w:rPr>
          <w:rFonts w:ascii="Arial" w:hAnsi="Arial" w:cs="Arial"/>
        </w:rPr>
        <w:t xml:space="preserve"> [§ 25 odst. 1 písm. c) zákona]; </w:t>
      </w:r>
    </w:p>
    <w:p w:rsidR="00FF3115" w:rsidRPr="00C56C73" w:rsidRDefault="00FF3115" w:rsidP="00FF3115">
      <w:pPr>
        <w:spacing w:after="120" w:line="240" w:lineRule="auto"/>
        <w:ind w:left="644"/>
        <w:jc w:val="both"/>
        <w:rPr>
          <w:rFonts w:ascii="Arial" w:hAnsi="Arial" w:cs="Arial"/>
          <w:i/>
        </w:rPr>
      </w:pPr>
      <w:r w:rsidRPr="00C56C73">
        <w:rPr>
          <w:rFonts w:ascii="Arial" w:hAnsi="Arial" w:cs="Arial"/>
          <w:i/>
        </w:rPr>
        <w:t>Splnění tohoto předpokladu se podle § 26 odst. 1 věta šestá zákona dokládá písemným čestným prohlášením</w:t>
      </w:r>
      <w:r w:rsidRPr="00C56C73">
        <w:rPr>
          <w:rStyle w:val="Znakapoznpodarou"/>
          <w:rFonts w:ascii="Arial" w:hAnsi="Arial" w:cs="Arial"/>
          <w:i/>
        </w:rPr>
        <w:footnoteReference w:id="1"/>
      </w:r>
      <w:r w:rsidRPr="00C56C73">
        <w:rPr>
          <w:rFonts w:ascii="Arial" w:hAnsi="Arial" w:cs="Arial"/>
          <w:i/>
        </w:rPr>
        <w:t>;</w:t>
      </w:r>
    </w:p>
    <w:p w:rsidR="00FF3115" w:rsidRPr="00C56C73" w:rsidRDefault="00FF3115" w:rsidP="00FF3115">
      <w:pPr>
        <w:numPr>
          <w:ilvl w:val="0"/>
          <w:numId w:val="8"/>
        </w:numPr>
        <w:spacing w:after="0" w:line="240" w:lineRule="auto"/>
        <w:ind w:left="644"/>
        <w:jc w:val="both"/>
        <w:rPr>
          <w:rFonts w:ascii="Arial" w:hAnsi="Arial" w:cs="Arial"/>
        </w:rPr>
      </w:pPr>
      <w:r w:rsidRPr="00C56C73">
        <w:rPr>
          <w:rFonts w:ascii="Arial" w:hAnsi="Arial" w:cs="Arial"/>
          <w:b/>
        </w:rPr>
        <w:t>je bezúhonný/á</w:t>
      </w:r>
      <w:r w:rsidRPr="00C56C73">
        <w:rPr>
          <w:rFonts w:ascii="Arial" w:hAnsi="Arial" w:cs="Arial"/>
        </w:rPr>
        <w:t xml:space="preserve"> [§ 25 odst. 1 písm. d) zákona];</w:t>
      </w:r>
    </w:p>
    <w:p w:rsidR="00FF3115" w:rsidRDefault="00FF3115" w:rsidP="00FF3115">
      <w:pPr>
        <w:spacing w:after="0" w:line="240" w:lineRule="auto"/>
        <w:ind w:left="644"/>
        <w:jc w:val="both"/>
        <w:rPr>
          <w:rFonts w:ascii="Arial" w:hAnsi="Arial" w:cs="Arial"/>
          <w:i/>
        </w:rPr>
      </w:pPr>
      <w:r w:rsidRPr="00C56C73">
        <w:rPr>
          <w:rFonts w:ascii="Arial" w:hAnsi="Arial" w:cs="Arial"/>
          <w:i/>
        </w:rPr>
        <w:t>Splnění tohoto předpokladu se podle § 26 odst. 1 věta druhá zákona dokládá výpisem z evidence Rejstříku trestů, který nesmí být starší než 3 měsíce. Pokud žadatel/</w:t>
      </w:r>
      <w:proofErr w:type="spellStart"/>
      <w:r w:rsidRPr="00C56C73">
        <w:rPr>
          <w:rFonts w:ascii="Arial" w:hAnsi="Arial" w:cs="Arial"/>
          <w:i/>
        </w:rPr>
        <w:t>ka</w:t>
      </w:r>
      <w:proofErr w:type="spellEnd"/>
      <w:r w:rsidRPr="00C56C73">
        <w:rPr>
          <w:rFonts w:ascii="Arial" w:hAnsi="Arial" w:cs="Arial"/>
          <w:i/>
        </w:rPr>
        <w:t xml:space="preserve"> do žádosti poskytne údaje nutné k obstarání výpisu z evidence Rejstříku trestů</w:t>
      </w:r>
      <w:r w:rsidRPr="00C56C73">
        <w:rPr>
          <w:rStyle w:val="Znakapoznpodarou"/>
          <w:rFonts w:ascii="Arial" w:hAnsi="Arial" w:cs="Arial"/>
          <w:i/>
        </w:rPr>
        <w:footnoteReference w:id="2"/>
      </w:r>
      <w:r w:rsidRPr="00C56C73">
        <w:rPr>
          <w:rFonts w:ascii="Arial" w:hAnsi="Arial" w:cs="Arial"/>
          <w:i/>
        </w:rPr>
        <w:t xml:space="preserve">, není již povinen/a výpis z evidence Rejstříku trestů doložit, neboť si ho služební orgán vyžádá na základě poskytnutých údajů přímo od Rejstříku trestů. </w:t>
      </w:r>
    </w:p>
    <w:p w:rsidR="00FF3115" w:rsidRDefault="00FF3115" w:rsidP="00FF3115">
      <w:pPr>
        <w:spacing w:after="0" w:line="240" w:lineRule="auto"/>
        <w:ind w:left="64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Není-li žadatel státním občanem České republiky, je povinen doložit bezúhonnost obdobným dokladem o bezúhonnosti</w:t>
      </w:r>
      <w:r>
        <w:rPr>
          <w:rStyle w:val="Znakapoznpodarou"/>
          <w:rFonts w:ascii="Arial" w:hAnsi="Arial" w:cs="Arial"/>
          <w:i/>
        </w:rPr>
        <w:footnoteReference w:id="3"/>
      </w:r>
      <w:r>
        <w:rPr>
          <w:rFonts w:ascii="Arial" w:hAnsi="Arial" w:cs="Arial"/>
          <w:i/>
        </w:rPr>
        <w:t>;</w:t>
      </w:r>
    </w:p>
    <w:p w:rsidR="00FF3115" w:rsidRPr="00C56C73" w:rsidRDefault="00FF3115" w:rsidP="00FF3115">
      <w:pPr>
        <w:spacing w:after="0" w:line="240" w:lineRule="auto"/>
        <w:ind w:left="644"/>
        <w:jc w:val="both"/>
        <w:rPr>
          <w:rFonts w:ascii="Arial" w:hAnsi="Arial" w:cs="Arial"/>
          <w:i/>
        </w:rPr>
      </w:pPr>
    </w:p>
    <w:p w:rsidR="00FF3115" w:rsidRPr="00906809" w:rsidRDefault="00FF3115" w:rsidP="00FF3115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ind w:left="567" w:hanging="283"/>
        <w:jc w:val="both"/>
        <w:rPr>
          <w:i/>
          <w:iCs/>
        </w:rPr>
      </w:pPr>
      <w:r>
        <w:rPr>
          <w:rFonts w:ascii="Arial" w:hAnsi="Arial" w:cs="Arial"/>
          <w:b/>
        </w:rPr>
        <w:t>dosáhl vzdělání</w:t>
      </w:r>
      <w:r w:rsidRPr="00906809">
        <w:rPr>
          <w:rFonts w:ascii="Arial" w:hAnsi="Arial" w:cs="Arial"/>
          <w:b/>
        </w:rPr>
        <w:t xml:space="preserve"> stanoveného zákonem</w:t>
      </w:r>
      <w:r w:rsidRPr="00906809">
        <w:rPr>
          <w:rFonts w:ascii="Arial" w:hAnsi="Arial" w:cs="Arial"/>
        </w:rPr>
        <w:t xml:space="preserve"> </w:t>
      </w:r>
      <w:r w:rsidRPr="00906809">
        <w:rPr>
          <w:rFonts w:ascii="Arial" w:hAnsi="Arial" w:cs="Arial"/>
          <w:i/>
        </w:rPr>
        <w:t xml:space="preserve">pro toto služební místo [§ 25 odst. 1 písm. </w:t>
      </w:r>
      <w:r>
        <w:rPr>
          <w:rFonts w:ascii="Arial" w:hAnsi="Arial" w:cs="Arial"/>
          <w:i/>
        </w:rPr>
        <w:br/>
      </w:r>
      <w:r w:rsidRPr="00906809">
        <w:rPr>
          <w:rFonts w:ascii="Arial" w:hAnsi="Arial" w:cs="Arial"/>
          <w:i/>
        </w:rPr>
        <w:t xml:space="preserve">e) zákona], </w:t>
      </w:r>
      <w:r>
        <w:rPr>
          <w:rFonts w:ascii="Arial" w:hAnsi="Arial" w:cs="Arial"/>
          <w:i/>
        </w:rPr>
        <w:t>tj.</w:t>
      </w:r>
      <w:r w:rsidRPr="00906809">
        <w:rPr>
          <w:rFonts w:ascii="Arial" w:hAnsi="Arial" w:cs="Arial"/>
          <w:i/>
        </w:rPr>
        <w:t xml:space="preserve"> </w:t>
      </w:r>
      <w:r w:rsidRPr="00906809">
        <w:rPr>
          <w:rFonts w:ascii="Arial" w:hAnsi="Arial" w:cs="Arial"/>
          <w:b/>
        </w:rPr>
        <w:t>vysokoškolského vzdělání v</w:t>
      </w:r>
      <w:r>
        <w:rPr>
          <w:rFonts w:ascii="Arial" w:hAnsi="Arial" w:cs="Arial"/>
          <w:b/>
        </w:rPr>
        <w:t xml:space="preserve"> bakalářském nebo </w:t>
      </w:r>
      <w:r w:rsidRPr="00906809">
        <w:rPr>
          <w:rFonts w:ascii="Arial" w:hAnsi="Arial" w:cs="Arial"/>
          <w:b/>
        </w:rPr>
        <w:t xml:space="preserve">magisterském studijním programu. </w:t>
      </w:r>
    </w:p>
    <w:p w:rsidR="00FF3115" w:rsidRDefault="00FF3115" w:rsidP="00FF3115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Style w:val="Zvraznn"/>
        </w:rPr>
      </w:pPr>
      <w:r w:rsidRPr="009E36C2">
        <w:rPr>
          <w:rFonts w:ascii="Arial" w:hAnsi="Arial" w:cs="Arial"/>
          <w:i/>
        </w:rPr>
        <w:t xml:space="preserve">Splnění tohoto předpokladu se podle § 26 odst. 1 věta první zákona dokládá příslušnými listinami, tj. originálem nebo úředně ověřenou kopií dokladu o dosaženém vzdělání (vysokoškolského diplomu). Jde-li o žadatele/ku, který/á dokončil/a vysokoškolské vzdělání v zahraničí, musí doložit nejpozději před konáním pohovoru též doklad o uznání zahraničního vzdělání, pokud není zaručeno vzájemné uznávání dokladů o vzdělání na základě mezinárodní smlouvy. Při podání žádosti lze podle § 26 odst. 2 zákona doložit splnění těchto požadavků pouze písemným čestným prohlášením o dosaženém vzdělání; shora uvedenou příslušnou listinu je nezbytné </w:t>
      </w:r>
      <w:r>
        <w:rPr>
          <w:rFonts w:ascii="Arial" w:hAnsi="Arial" w:cs="Arial"/>
          <w:i/>
        </w:rPr>
        <w:br/>
      </w:r>
      <w:r w:rsidRPr="009E36C2">
        <w:rPr>
          <w:rFonts w:ascii="Arial" w:hAnsi="Arial" w:cs="Arial"/>
          <w:i/>
        </w:rPr>
        <w:t>v takovém případě doložit následně, nejpozději před konáním pohovoru, Kanceláři státního tajemníka;</w:t>
      </w:r>
      <w:r w:rsidRPr="005B490F">
        <w:rPr>
          <w:rStyle w:val="Zvraznn"/>
        </w:rPr>
        <w:t xml:space="preserve">  </w:t>
      </w:r>
    </w:p>
    <w:p w:rsidR="00FF3115" w:rsidRPr="009E36C2" w:rsidRDefault="00FF3115" w:rsidP="00FF3115">
      <w:pPr>
        <w:shd w:val="clear" w:color="auto" w:fill="FFFFFF"/>
        <w:tabs>
          <w:tab w:val="left" w:pos="567"/>
        </w:tabs>
        <w:spacing w:after="0" w:line="240" w:lineRule="auto"/>
        <w:ind w:left="567"/>
        <w:jc w:val="both"/>
        <w:rPr>
          <w:rStyle w:val="Zvraznn"/>
        </w:rPr>
      </w:pPr>
    </w:p>
    <w:p w:rsidR="00FF3115" w:rsidRPr="00C56C73" w:rsidRDefault="00FF3115" w:rsidP="00FF3115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C56C73">
        <w:rPr>
          <w:rFonts w:ascii="Arial" w:hAnsi="Arial" w:cs="Arial"/>
          <w:b/>
        </w:rPr>
        <w:t>má potřebnou zdravotní způsobilost</w:t>
      </w:r>
      <w:r w:rsidRPr="00C56C73">
        <w:rPr>
          <w:rFonts w:ascii="Arial" w:hAnsi="Arial" w:cs="Arial"/>
        </w:rPr>
        <w:t xml:space="preserve"> [§ 25 odst. 1 písm. f) zákona]; </w:t>
      </w:r>
    </w:p>
    <w:p w:rsidR="00FF3115" w:rsidRDefault="00FF3115" w:rsidP="00FF3115">
      <w:pPr>
        <w:spacing w:after="240" w:line="240" w:lineRule="auto"/>
        <w:ind w:left="567"/>
        <w:jc w:val="both"/>
        <w:rPr>
          <w:rFonts w:ascii="Arial" w:hAnsi="Arial" w:cs="Arial"/>
          <w:i/>
        </w:rPr>
      </w:pPr>
      <w:r w:rsidRPr="00C56C73">
        <w:rPr>
          <w:rFonts w:ascii="Arial" w:hAnsi="Arial" w:cs="Arial"/>
          <w:i/>
        </w:rPr>
        <w:t>Splnění tohoto předpokladu se podle § 26 odst. 3 zákona dokládá písemným čestným prohlášením</w:t>
      </w:r>
      <w:r w:rsidRPr="00C56C73">
        <w:rPr>
          <w:rStyle w:val="Znakapoznpodarou"/>
          <w:rFonts w:ascii="Arial" w:hAnsi="Arial" w:cs="Arial"/>
          <w:i/>
        </w:rPr>
        <w:footnoteReference w:id="4"/>
      </w:r>
      <w:r w:rsidRPr="00C56C73">
        <w:rPr>
          <w:rFonts w:ascii="Arial" w:hAnsi="Arial" w:cs="Arial"/>
          <w:i/>
        </w:rPr>
        <w:t>. U nejvhodnějšího žadatele/</w:t>
      </w:r>
      <w:proofErr w:type="spellStart"/>
      <w:r w:rsidRPr="00C56C73">
        <w:rPr>
          <w:rFonts w:ascii="Arial" w:hAnsi="Arial" w:cs="Arial"/>
          <w:i/>
        </w:rPr>
        <w:t>ky</w:t>
      </w:r>
      <w:proofErr w:type="spellEnd"/>
      <w:r w:rsidRPr="00C56C73">
        <w:rPr>
          <w:rFonts w:ascii="Arial" w:hAnsi="Arial" w:cs="Arial"/>
          <w:i/>
        </w:rPr>
        <w:t xml:space="preserve"> vybraného/vybrané podle § 28 odst. 2 nebo 3 zákona služební orgán ověří splnění tohoto předpokladu zajištěním vstupní lékařské prohlídky podle zákona o specifických lékařských službách;</w:t>
      </w:r>
    </w:p>
    <w:p w:rsidR="00FF3115" w:rsidRDefault="00FF3115" w:rsidP="00FF3115">
      <w:pPr>
        <w:spacing w:after="0" w:line="240" w:lineRule="auto"/>
        <w:jc w:val="both"/>
        <w:rPr>
          <w:rFonts w:ascii="Arial" w:hAnsi="Arial" w:cs="Arial"/>
          <w:b/>
        </w:rPr>
      </w:pPr>
    </w:p>
    <w:p w:rsidR="00FF3115" w:rsidRDefault="00FF3115" w:rsidP="00FF3115">
      <w:pPr>
        <w:spacing w:after="0" w:line="240" w:lineRule="auto"/>
        <w:jc w:val="both"/>
        <w:rPr>
          <w:rFonts w:ascii="Arial" w:hAnsi="Arial" w:cs="Arial"/>
          <w:b/>
        </w:rPr>
      </w:pPr>
    </w:p>
    <w:p w:rsidR="00FF3115" w:rsidRPr="009712BA" w:rsidRDefault="00FF3115" w:rsidP="00FF3115">
      <w:pPr>
        <w:spacing w:after="0" w:line="240" w:lineRule="auto"/>
        <w:jc w:val="both"/>
        <w:rPr>
          <w:rFonts w:ascii="Arial" w:hAnsi="Arial" w:cs="Arial"/>
          <w:b/>
        </w:rPr>
      </w:pPr>
      <w:r w:rsidRPr="009712BA">
        <w:rPr>
          <w:rFonts w:ascii="Arial" w:hAnsi="Arial" w:cs="Arial"/>
          <w:b/>
        </w:rPr>
        <w:t>K žádosti dále žadatel přiloží:</w:t>
      </w:r>
    </w:p>
    <w:p w:rsidR="00FF3115" w:rsidRDefault="00FF3115" w:rsidP="00FF311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712BA">
        <w:rPr>
          <w:rFonts w:ascii="Arial" w:hAnsi="Arial" w:cs="Arial"/>
        </w:rPr>
        <w:t>strukturovaný profesní životopis,</w:t>
      </w:r>
    </w:p>
    <w:p w:rsidR="00FF3115" w:rsidRDefault="00FF3115" w:rsidP="00FF3115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motivační dopis.</w:t>
      </w:r>
      <w:r w:rsidRPr="009712BA">
        <w:rPr>
          <w:rFonts w:ascii="Arial" w:hAnsi="Arial" w:cs="Arial"/>
        </w:rPr>
        <w:t xml:space="preserve"> </w:t>
      </w:r>
    </w:p>
    <w:p w:rsidR="00FF3115" w:rsidRDefault="00FF3115" w:rsidP="00FF3115">
      <w:pPr>
        <w:spacing w:line="240" w:lineRule="auto"/>
        <w:jc w:val="both"/>
        <w:rPr>
          <w:rFonts w:ascii="Arial" w:hAnsi="Arial" w:cs="Arial"/>
        </w:rPr>
      </w:pPr>
    </w:p>
    <w:p w:rsidR="00FF3115" w:rsidRPr="000C2635" w:rsidRDefault="00FF3115" w:rsidP="00FF3115">
      <w:pPr>
        <w:spacing w:after="0" w:line="240" w:lineRule="auto"/>
        <w:jc w:val="both"/>
        <w:rPr>
          <w:rFonts w:ascii="Arial" w:hAnsi="Arial" w:cs="Arial"/>
        </w:rPr>
      </w:pPr>
      <w:r w:rsidRPr="000C2635">
        <w:rPr>
          <w:rFonts w:ascii="Arial" w:hAnsi="Arial" w:cs="Arial"/>
        </w:rPr>
        <w:t>Ministerstvo kultury podporuje rovnost žen a mužů a diverzitu v rámci svých služebních a pracovních míst.</w:t>
      </w:r>
    </w:p>
    <w:p w:rsidR="00FF3115" w:rsidRDefault="00FF3115" w:rsidP="00FF3115">
      <w:pPr>
        <w:spacing w:line="240" w:lineRule="auto"/>
        <w:jc w:val="both"/>
        <w:rPr>
          <w:rFonts w:ascii="Arial" w:hAnsi="Arial" w:cs="Arial"/>
        </w:rPr>
      </w:pPr>
    </w:p>
    <w:p w:rsidR="00FF3115" w:rsidRDefault="00FF3115" w:rsidP="00FF3115">
      <w:pPr>
        <w:spacing w:line="240" w:lineRule="auto"/>
        <w:rPr>
          <w:rFonts w:ascii="Arial" w:eastAsia="Times New Roman" w:hAnsi="Arial" w:cs="Arial"/>
          <w:lang w:eastAsia="cs-CZ"/>
        </w:rPr>
      </w:pPr>
    </w:p>
    <w:p w:rsidR="00FF3115" w:rsidRDefault="00FF3115" w:rsidP="00FF3115">
      <w:pPr>
        <w:spacing w:line="240" w:lineRule="auto"/>
        <w:ind w:left="4248"/>
        <w:jc w:val="center"/>
        <w:rPr>
          <w:rFonts w:ascii="Arial" w:eastAsia="Times New Roman" w:hAnsi="Arial" w:cs="Arial"/>
          <w:lang w:eastAsia="cs-CZ"/>
        </w:rPr>
      </w:pPr>
    </w:p>
    <w:p w:rsidR="00FF3115" w:rsidRPr="00456EAF" w:rsidRDefault="00FF3115" w:rsidP="00FF3115">
      <w:pPr>
        <w:spacing w:line="240" w:lineRule="auto"/>
        <w:ind w:left="4248"/>
        <w:jc w:val="center"/>
        <w:rPr>
          <w:rFonts w:ascii="Arial" w:eastAsia="Times New Roman" w:hAnsi="Arial" w:cs="Arial"/>
          <w:lang w:eastAsia="cs-CZ"/>
        </w:rPr>
      </w:pPr>
      <w:r w:rsidRPr="00456EAF">
        <w:rPr>
          <w:rFonts w:ascii="Arial" w:eastAsia="Times New Roman" w:hAnsi="Arial" w:cs="Arial"/>
          <w:lang w:eastAsia="cs-CZ"/>
        </w:rPr>
        <w:t xml:space="preserve">Ing. </w:t>
      </w:r>
      <w:r>
        <w:rPr>
          <w:rFonts w:ascii="Arial" w:eastAsia="Times New Roman" w:hAnsi="Arial" w:cs="Arial"/>
          <w:lang w:eastAsia="cs-CZ"/>
        </w:rPr>
        <w:t>Jana Machová</w:t>
      </w:r>
    </w:p>
    <w:p w:rsidR="00FF3115" w:rsidRPr="00456EAF" w:rsidRDefault="00FF3115" w:rsidP="00FF3115">
      <w:pPr>
        <w:spacing w:after="0" w:line="240" w:lineRule="auto"/>
        <w:ind w:left="4248"/>
        <w:jc w:val="center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státní tajemnice</w:t>
      </w:r>
    </w:p>
    <w:p w:rsidR="00FF3115" w:rsidRPr="00456EAF" w:rsidRDefault="00FF3115" w:rsidP="00FF3115">
      <w:pPr>
        <w:pStyle w:val="Normlnweb"/>
        <w:shd w:val="clear" w:color="auto" w:fill="FFFFFF"/>
        <w:spacing w:before="0" w:beforeAutospacing="0" w:after="0" w:afterAutospacing="0" w:line="264" w:lineRule="atLeast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456EAF">
        <w:rPr>
          <w:rFonts w:ascii="Arial" w:hAnsi="Arial" w:cs="Arial"/>
          <w:sz w:val="22"/>
          <w:szCs w:val="22"/>
        </w:rPr>
        <w:t>Ministerstvo kultury </w:t>
      </w:r>
    </w:p>
    <w:p w:rsidR="00FF3115" w:rsidRDefault="00FF3115" w:rsidP="00FF3115">
      <w:pPr>
        <w:spacing w:after="0" w:line="240" w:lineRule="auto"/>
        <w:jc w:val="both"/>
        <w:rPr>
          <w:rFonts w:ascii="Arial" w:hAnsi="Arial" w:cs="Arial"/>
        </w:rPr>
      </w:pPr>
    </w:p>
    <w:p w:rsidR="00FF3115" w:rsidRDefault="00FF3115" w:rsidP="00FF3115">
      <w:pPr>
        <w:spacing w:after="0" w:line="240" w:lineRule="auto"/>
        <w:jc w:val="both"/>
        <w:rPr>
          <w:rFonts w:ascii="Arial" w:hAnsi="Arial" w:cs="Arial"/>
        </w:rPr>
      </w:pPr>
    </w:p>
    <w:p w:rsidR="00FF3115" w:rsidRDefault="00FF3115" w:rsidP="00FF3115">
      <w:pPr>
        <w:spacing w:after="0" w:line="240" w:lineRule="auto"/>
        <w:jc w:val="both"/>
        <w:rPr>
          <w:rFonts w:ascii="Arial" w:hAnsi="Arial" w:cs="Arial"/>
        </w:rPr>
      </w:pPr>
    </w:p>
    <w:p w:rsidR="00FF3115" w:rsidRDefault="00FF3115" w:rsidP="00FF3115">
      <w:pPr>
        <w:spacing w:after="0" w:line="240" w:lineRule="auto"/>
        <w:jc w:val="both"/>
        <w:rPr>
          <w:rFonts w:ascii="Arial" w:hAnsi="Arial" w:cs="Arial"/>
        </w:rPr>
      </w:pPr>
    </w:p>
    <w:p w:rsidR="00FF3115" w:rsidRDefault="00FF3115" w:rsidP="00FF31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Vyvěšeno na úřední desce:</w:t>
      </w:r>
    </w:p>
    <w:p w:rsidR="00FF3115" w:rsidRDefault="00FF3115" w:rsidP="00FF3115">
      <w:pPr>
        <w:spacing w:after="0" w:line="240" w:lineRule="auto"/>
        <w:jc w:val="both"/>
        <w:rPr>
          <w:rFonts w:ascii="Arial" w:hAnsi="Arial" w:cs="Arial"/>
        </w:rPr>
      </w:pPr>
    </w:p>
    <w:p w:rsidR="00FF3115" w:rsidRDefault="00FF3115" w:rsidP="00FF311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Odstraněno z úřední desky:</w:t>
      </w:r>
    </w:p>
    <w:p w:rsidR="00FF3115" w:rsidRDefault="00FF3115" w:rsidP="00FF3115">
      <w:pPr>
        <w:spacing w:after="0" w:line="240" w:lineRule="auto"/>
        <w:jc w:val="both"/>
        <w:rPr>
          <w:rFonts w:ascii="Arial" w:hAnsi="Arial" w:cs="Arial"/>
        </w:rPr>
      </w:pPr>
    </w:p>
    <w:p w:rsidR="00FF3115" w:rsidRDefault="00FF3115" w:rsidP="00FF3115">
      <w:pPr>
        <w:spacing w:after="0" w:line="240" w:lineRule="auto"/>
        <w:jc w:val="both"/>
        <w:rPr>
          <w:rFonts w:ascii="Arial" w:hAnsi="Arial" w:cs="Arial"/>
        </w:rPr>
      </w:pPr>
    </w:p>
    <w:p w:rsidR="00FF3115" w:rsidRDefault="00FF3115" w:rsidP="00FF3115">
      <w:pPr>
        <w:spacing w:after="0" w:line="240" w:lineRule="auto"/>
        <w:jc w:val="both"/>
        <w:rPr>
          <w:rFonts w:ascii="Arial" w:hAnsi="Arial" w:cs="Arial"/>
        </w:rPr>
      </w:pPr>
    </w:p>
    <w:p w:rsidR="003B7F1C" w:rsidRPr="004D3013" w:rsidRDefault="003B7F1C" w:rsidP="00D855B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sectPr w:rsidR="003B7F1C" w:rsidRPr="004D3013" w:rsidSect="00C63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53D" w:rsidRDefault="00E9753D" w:rsidP="00276ED4">
      <w:pPr>
        <w:spacing w:after="0" w:line="240" w:lineRule="auto"/>
      </w:pPr>
      <w:r>
        <w:separator/>
      </w:r>
    </w:p>
  </w:endnote>
  <w:endnote w:type="continuationSeparator" w:id="0">
    <w:p w:rsidR="00E9753D" w:rsidRDefault="00E9753D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53D" w:rsidRDefault="00E9753D" w:rsidP="00276ED4">
      <w:pPr>
        <w:spacing w:after="0" w:line="240" w:lineRule="auto"/>
      </w:pPr>
      <w:r>
        <w:separator/>
      </w:r>
    </w:p>
  </w:footnote>
  <w:footnote w:type="continuationSeparator" w:id="0">
    <w:p w:rsidR="00E9753D" w:rsidRDefault="00E9753D" w:rsidP="00276ED4">
      <w:pPr>
        <w:spacing w:after="0" w:line="240" w:lineRule="auto"/>
      </w:pPr>
      <w:r>
        <w:continuationSeparator/>
      </w:r>
    </w:p>
  </w:footnote>
  <w:footnote w:id="1">
    <w:p w:rsidR="00FF3115" w:rsidRPr="00EE40B4" w:rsidRDefault="00FF3115" w:rsidP="00FF3115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2">
    <w:p w:rsidR="00FF3115" w:rsidRPr="00893C49" w:rsidRDefault="00FF3115" w:rsidP="00FF3115">
      <w:pPr>
        <w:pStyle w:val="Textpoznpodarou"/>
        <w:spacing w:after="120"/>
        <w:jc w:val="both"/>
        <w:rPr>
          <w:rFonts w:ascii="Arial" w:hAnsi="Arial" w:cs="Arial"/>
          <w:color w:val="FF0000"/>
          <w:sz w:val="18"/>
          <w:szCs w:val="18"/>
          <w:lang w:val="cs-CZ"/>
        </w:rPr>
      </w:pPr>
      <w:r w:rsidRPr="00786FF9">
        <w:rPr>
          <w:rStyle w:val="Znakapoznpodarou"/>
          <w:rFonts w:ascii="Arial" w:hAnsi="Arial" w:cs="Arial"/>
          <w:sz w:val="18"/>
          <w:szCs w:val="18"/>
        </w:rPr>
        <w:footnoteRef/>
      </w:r>
      <w:r w:rsidRPr="00786FF9">
        <w:rPr>
          <w:rFonts w:ascii="Arial" w:hAnsi="Arial" w:cs="Arial"/>
          <w:sz w:val="18"/>
          <w:szCs w:val="18"/>
        </w:rPr>
        <w:t xml:space="preserve"> </w:t>
      </w:r>
      <w:r w:rsidRPr="00786FF9">
        <w:rPr>
          <w:rFonts w:ascii="Arial" w:hAnsi="Arial" w:cs="Arial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3">
    <w:p w:rsidR="00FF3115" w:rsidRPr="00134EAF" w:rsidRDefault="00FF3115" w:rsidP="00FF3115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Podle §26 odst. 1 zákona o státní službě jde doklad obdobný výpisu z evidence Rejstříku trestů, který nesmí být starší než 3 měsíce, osvědčující bezúhonnost, vydaný státem, jehož je žadatel státním občanem, jakož i státy, v 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</w:p>
  </w:footnote>
  <w:footnote w:id="4">
    <w:p w:rsidR="00FF3115" w:rsidRPr="00F43722" w:rsidRDefault="00FF3115" w:rsidP="00FF3115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A2106"/>
    <w:multiLevelType w:val="hybridMultilevel"/>
    <w:tmpl w:val="5238C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BB7B07"/>
    <w:multiLevelType w:val="hybridMultilevel"/>
    <w:tmpl w:val="99B67120"/>
    <w:lvl w:ilvl="0" w:tplc="396E9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83206"/>
    <w:multiLevelType w:val="hybridMultilevel"/>
    <w:tmpl w:val="BE0663FA"/>
    <w:lvl w:ilvl="0" w:tplc="DEF02AC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146C73"/>
    <w:multiLevelType w:val="hybridMultilevel"/>
    <w:tmpl w:val="4D646692"/>
    <w:lvl w:ilvl="0" w:tplc="47562C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17CB9"/>
    <w:multiLevelType w:val="hybridMultilevel"/>
    <w:tmpl w:val="3386E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99457C"/>
    <w:multiLevelType w:val="hybridMultilevel"/>
    <w:tmpl w:val="DED07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32261"/>
    <w:multiLevelType w:val="hybridMultilevel"/>
    <w:tmpl w:val="3F249968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43A72F44"/>
    <w:multiLevelType w:val="hybridMultilevel"/>
    <w:tmpl w:val="2230E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B52BC"/>
    <w:multiLevelType w:val="hybridMultilevel"/>
    <w:tmpl w:val="7F5A3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760B78"/>
    <w:multiLevelType w:val="hybridMultilevel"/>
    <w:tmpl w:val="51F468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13D3A"/>
    <w:multiLevelType w:val="hybridMultilevel"/>
    <w:tmpl w:val="1A58E31A"/>
    <w:lvl w:ilvl="0" w:tplc="160C4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D544B8"/>
    <w:multiLevelType w:val="hybridMultilevel"/>
    <w:tmpl w:val="76D2BE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D313D"/>
    <w:multiLevelType w:val="hybridMultilevel"/>
    <w:tmpl w:val="6256E7EE"/>
    <w:lvl w:ilvl="0" w:tplc="87CE5E7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91221"/>
    <w:multiLevelType w:val="multilevel"/>
    <w:tmpl w:val="C276B5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B84E16"/>
    <w:multiLevelType w:val="hybridMultilevel"/>
    <w:tmpl w:val="DAEAC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91917"/>
    <w:multiLevelType w:val="hybridMultilevel"/>
    <w:tmpl w:val="FE0A6E12"/>
    <w:lvl w:ilvl="0" w:tplc="11902B3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86109A"/>
    <w:multiLevelType w:val="multilevel"/>
    <w:tmpl w:val="01A09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24"/>
  </w:num>
  <w:num w:numId="9">
    <w:abstractNumId w:val="2"/>
  </w:num>
  <w:num w:numId="10">
    <w:abstractNumId w:val="8"/>
  </w:num>
  <w:num w:numId="11">
    <w:abstractNumId w:val="3"/>
  </w:num>
  <w:num w:numId="12">
    <w:abstractNumId w:val="20"/>
  </w:num>
  <w:num w:numId="13">
    <w:abstractNumId w:val="7"/>
  </w:num>
  <w:num w:numId="14">
    <w:abstractNumId w:val="6"/>
  </w:num>
  <w:num w:numId="15">
    <w:abstractNumId w:val="16"/>
  </w:num>
  <w:num w:numId="16">
    <w:abstractNumId w:val="1"/>
  </w:num>
  <w:num w:numId="17">
    <w:abstractNumId w:val="18"/>
  </w:num>
  <w:num w:numId="18">
    <w:abstractNumId w:val="15"/>
  </w:num>
  <w:num w:numId="19">
    <w:abstractNumId w:val="19"/>
  </w:num>
  <w:num w:numId="20">
    <w:abstractNumId w:val="23"/>
  </w:num>
  <w:num w:numId="21">
    <w:abstractNumId w:val="5"/>
  </w:num>
  <w:num w:numId="22">
    <w:abstractNumId w:val="17"/>
  </w:num>
  <w:num w:numId="23">
    <w:abstractNumId w:val="11"/>
  </w:num>
  <w:num w:numId="24">
    <w:abstractNumId w:val="12"/>
  </w:num>
  <w:num w:numId="25">
    <w:abstractNumId w:val="21"/>
  </w:num>
  <w:num w:numId="26">
    <w:abstractNumId w:val="1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F3"/>
    <w:rsid w:val="00002FF8"/>
    <w:rsid w:val="0000619E"/>
    <w:rsid w:val="00022684"/>
    <w:rsid w:val="00025B9F"/>
    <w:rsid w:val="00026D90"/>
    <w:rsid w:val="00035BCC"/>
    <w:rsid w:val="00042A9D"/>
    <w:rsid w:val="00055635"/>
    <w:rsid w:val="00073FE5"/>
    <w:rsid w:val="0007737F"/>
    <w:rsid w:val="00080D65"/>
    <w:rsid w:val="0008344C"/>
    <w:rsid w:val="00084FFE"/>
    <w:rsid w:val="00085A0B"/>
    <w:rsid w:val="000933EA"/>
    <w:rsid w:val="00095F0A"/>
    <w:rsid w:val="000A227C"/>
    <w:rsid w:val="000A2FB0"/>
    <w:rsid w:val="000D1E60"/>
    <w:rsid w:val="000D2036"/>
    <w:rsid w:val="000E0601"/>
    <w:rsid w:val="000F2D84"/>
    <w:rsid w:val="00153A84"/>
    <w:rsid w:val="001560CB"/>
    <w:rsid w:val="00170218"/>
    <w:rsid w:val="00170A68"/>
    <w:rsid w:val="0017533C"/>
    <w:rsid w:val="001826BF"/>
    <w:rsid w:val="00183CAD"/>
    <w:rsid w:val="00187D66"/>
    <w:rsid w:val="00191A45"/>
    <w:rsid w:val="00193E92"/>
    <w:rsid w:val="00197611"/>
    <w:rsid w:val="001B1E87"/>
    <w:rsid w:val="001B2968"/>
    <w:rsid w:val="001D537E"/>
    <w:rsid w:val="001E49AA"/>
    <w:rsid w:val="001E5E7C"/>
    <w:rsid w:val="001F0D60"/>
    <w:rsid w:val="00203F7F"/>
    <w:rsid w:val="00210F0F"/>
    <w:rsid w:val="0022346E"/>
    <w:rsid w:val="00240188"/>
    <w:rsid w:val="00261B44"/>
    <w:rsid w:val="00272336"/>
    <w:rsid w:val="002763EE"/>
    <w:rsid w:val="00276B96"/>
    <w:rsid w:val="00276ED4"/>
    <w:rsid w:val="00282716"/>
    <w:rsid w:val="00292BAB"/>
    <w:rsid w:val="002D1F39"/>
    <w:rsid w:val="002E2A92"/>
    <w:rsid w:val="002E2C15"/>
    <w:rsid w:val="002E5D43"/>
    <w:rsid w:val="002E68E2"/>
    <w:rsid w:val="002F5A47"/>
    <w:rsid w:val="002F75D4"/>
    <w:rsid w:val="003149E5"/>
    <w:rsid w:val="0032253F"/>
    <w:rsid w:val="00363007"/>
    <w:rsid w:val="0037373F"/>
    <w:rsid w:val="00393B34"/>
    <w:rsid w:val="003B7F1C"/>
    <w:rsid w:val="003D3FD4"/>
    <w:rsid w:val="003E59B2"/>
    <w:rsid w:val="003F43ED"/>
    <w:rsid w:val="00403AA9"/>
    <w:rsid w:val="0040674C"/>
    <w:rsid w:val="004349BC"/>
    <w:rsid w:val="0043623A"/>
    <w:rsid w:val="0044040E"/>
    <w:rsid w:val="00471457"/>
    <w:rsid w:val="004932E1"/>
    <w:rsid w:val="00493AAC"/>
    <w:rsid w:val="004D3013"/>
    <w:rsid w:val="00507F41"/>
    <w:rsid w:val="005265BC"/>
    <w:rsid w:val="00527A3A"/>
    <w:rsid w:val="00533F07"/>
    <w:rsid w:val="00545139"/>
    <w:rsid w:val="005504EA"/>
    <w:rsid w:val="00550EF3"/>
    <w:rsid w:val="00553337"/>
    <w:rsid w:val="005760BA"/>
    <w:rsid w:val="00581268"/>
    <w:rsid w:val="005A29A4"/>
    <w:rsid w:val="005A40E5"/>
    <w:rsid w:val="005E5222"/>
    <w:rsid w:val="005F6FD1"/>
    <w:rsid w:val="006060F0"/>
    <w:rsid w:val="00610D59"/>
    <w:rsid w:val="0063507A"/>
    <w:rsid w:val="006403D8"/>
    <w:rsid w:val="00645F1C"/>
    <w:rsid w:val="00684146"/>
    <w:rsid w:val="006A0A8B"/>
    <w:rsid w:val="006C7AEF"/>
    <w:rsid w:val="006C7BCD"/>
    <w:rsid w:val="006D0359"/>
    <w:rsid w:val="006D3324"/>
    <w:rsid w:val="006D7336"/>
    <w:rsid w:val="006E2479"/>
    <w:rsid w:val="006E65BB"/>
    <w:rsid w:val="006F282E"/>
    <w:rsid w:val="00704EFE"/>
    <w:rsid w:val="00705313"/>
    <w:rsid w:val="007124B2"/>
    <w:rsid w:val="0071458F"/>
    <w:rsid w:val="00726ACB"/>
    <w:rsid w:val="00731059"/>
    <w:rsid w:val="00745678"/>
    <w:rsid w:val="007525D0"/>
    <w:rsid w:val="00763050"/>
    <w:rsid w:val="0077536A"/>
    <w:rsid w:val="007802DB"/>
    <w:rsid w:val="007A294E"/>
    <w:rsid w:val="007E4D9B"/>
    <w:rsid w:val="007E5A22"/>
    <w:rsid w:val="007F03DD"/>
    <w:rsid w:val="008131E1"/>
    <w:rsid w:val="00824720"/>
    <w:rsid w:val="00824B43"/>
    <w:rsid w:val="008278D5"/>
    <w:rsid w:val="008433C2"/>
    <w:rsid w:val="00843A6C"/>
    <w:rsid w:val="008460F9"/>
    <w:rsid w:val="00850F46"/>
    <w:rsid w:val="00873528"/>
    <w:rsid w:val="008757FA"/>
    <w:rsid w:val="0088374A"/>
    <w:rsid w:val="008A56E6"/>
    <w:rsid w:val="008E6A05"/>
    <w:rsid w:val="008E6A0B"/>
    <w:rsid w:val="008F49F9"/>
    <w:rsid w:val="00930738"/>
    <w:rsid w:val="00951200"/>
    <w:rsid w:val="0095271E"/>
    <w:rsid w:val="00955869"/>
    <w:rsid w:val="0096085E"/>
    <w:rsid w:val="009712BA"/>
    <w:rsid w:val="00982E4E"/>
    <w:rsid w:val="00997994"/>
    <w:rsid w:val="009A4B52"/>
    <w:rsid w:val="009A5612"/>
    <w:rsid w:val="009C2053"/>
    <w:rsid w:val="009D4C86"/>
    <w:rsid w:val="009E174F"/>
    <w:rsid w:val="009E2EB3"/>
    <w:rsid w:val="00A0294A"/>
    <w:rsid w:val="00A07698"/>
    <w:rsid w:val="00A34D3B"/>
    <w:rsid w:val="00A41EED"/>
    <w:rsid w:val="00A4446F"/>
    <w:rsid w:val="00A45FFD"/>
    <w:rsid w:val="00A63D07"/>
    <w:rsid w:val="00A70AEC"/>
    <w:rsid w:val="00A813A7"/>
    <w:rsid w:val="00A8763A"/>
    <w:rsid w:val="00AC085E"/>
    <w:rsid w:val="00AD5D76"/>
    <w:rsid w:val="00AD620D"/>
    <w:rsid w:val="00AF2F2A"/>
    <w:rsid w:val="00AF376E"/>
    <w:rsid w:val="00AF5F82"/>
    <w:rsid w:val="00B228A2"/>
    <w:rsid w:val="00B33071"/>
    <w:rsid w:val="00B57E38"/>
    <w:rsid w:val="00B97336"/>
    <w:rsid w:val="00BD72E8"/>
    <w:rsid w:val="00BE0997"/>
    <w:rsid w:val="00C0487A"/>
    <w:rsid w:val="00C11E99"/>
    <w:rsid w:val="00C31A8E"/>
    <w:rsid w:val="00C52F52"/>
    <w:rsid w:val="00C7422A"/>
    <w:rsid w:val="00CB4D15"/>
    <w:rsid w:val="00CB6F58"/>
    <w:rsid w:val="00CC392A"/>
    <w:rsid w:val="00CE6281"/>
    <w:rsid w:val="00D1402A"/>
    <w:rsid w:val="00D1634B"/>
    <w:rsid w:val="00D44A1A"/>
    <w:rsid w:val="00D44EC6"/>
    <w:rsid w:val="00D51A24"/>
    <w:rsid w:val="00D773F0"/>
    <w:rsid w:val="00D855BD"/>
    <w:rsid w:val="00D90715"/>
    <w:rsid w:val="00DE0518"/>
    <w:rsid w:val="00DE4570"/>
    <w:rsid w:val="00DF3DB3"/>
    <w:rsid w:val="00DF4B13"/>
    <w:rsid w:val="00E127A8"/>
    <w:rsid w:val="00E50280"/>
    <w:rsid w:val="00E61EF1"/>
    <w:rsid w:val="00E91339"/>
    <w:rsid w:val="00E95EDF"/>
    <w:rsid w:val="00E9753D"/>
    <w:rsid w:val="00E97661"/>
    <w:rsid w:val="00EC537A"/>
    <w:rsid w:val="00EE1577"/>
    <w:rsid w:val="00EE4222"/>
    <w:rsid w:val="00EF7FE7"/>
    <w:rsid w:val="00F040F0"/>
    <w:rsid w:val="00F129F9"/>
    <w:rsid w:val="00F33781"/>
    <w:rsid w:val="00F45502"/>
    <w:rsid w:val="00F515FA"/>
    <w:rsid w:val="00F65829"/>
    <w:rsid w:val="00F94ECD"/>
    <w:rsid w:val="00FA1431"/>
    <w:rsid w:val="00FB415C"/>
    <w:rsid w:val="00FB708B"/>
    <w:rsid w:val="00FB76F7"/>
    <w:rsid w:val="00FC07E2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76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6B9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2C1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B57E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76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76B9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E2C1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B57E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yberove.rizeni@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F0906-A416-4CBF-8DAC-CF07C062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928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Administrator</cp:lastModifiedBy>
  <cp:revision>2</cp:revision>
  <cp:lastPrinted>2019-09-27T06:39:00Z</cp:lastPrinted>
  <dcterms:created xsi:type="dcterms:W3CDTF">2020-05-19T09:47:00Z</dcterms:created>
  <dcterms:modified xsi:type="dcterms:W3CDTF">2020-05-19T09:47:00Z</dcterms:modified>
</cp:coreProperties>
</file>