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46/2000 Sb.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ZÁKON</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ze dne 22. února 2000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o právech a povinnostech při vydávání periodického tisku a o změně některých dalších zákonů (tiskový zákon)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Změna: </w:t>
      </w:r>
      <w:hyperlink r:id="rId6" w:history="1">
        <w:r w:rsidRPr="006B1A16">
          <w:rPr>
            <w:rFonts w:eastAsiaTheme="minorEastAsia" w:cs="Times New Roman"/>
            <w:color w:val="000000" w:themeColor="text1"/>
            <w:sz w:val="24"/>
            <w:szCs w:val="24"/>
            <w:lang w:eastAsia="cs-CZ"/>
          </w:rPr>
          <w:t>302/2000 Sb.</w:t>
        </w:r>
      </w:hyperlink>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Změna: </w:t>
      </w:r>
      <w:hyperlink r:id="rId7" w:history="1">
        <w:r w:rsidRPr="006B1A16">
          <w:rPr>
            <w:rFonts w:eastAsiaTheme="minorEastAsia" w:cs="Times New Roman"/>
            <w:color w:val="000000" w:themeColor="text1"/>
            <w:sz w:val="24"/>
            <w:szCs w:val="24"/>
            <w:lang w:eastAsia="cs-CZ"/>
          </w:rPr>
          <w:t>320/2002 Sb.</w:t>
        </w:r>
      </w:hyperlink>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Změna: </w:t>
      </w:r>
      <w:hyperlink r:id="rId8" w:history="1">
        <w:r w:rsidRPr="006B1A16">
          <w:rPr>
            <w:rFonts w:eastAsiaTheme="minorEastAsia" w:cs="Times New Roman"/>
            <w:color w:val="000000" w:themeColor="text1"/>
            <w:sz w:val="24"/>
            <w:szCs w:val="24"/>
            <w:lang w:eastAsia="cs-CZ"/>
          </w:rPr>
          <w:t>227/2009 Sb.</w:t>
        </w:r>
      </w:hyperlink>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Změna: </w:t>
      </w:r>
      <w:hyperlink r:id="rId9" w:history="1">
        <w:r w:rsidRPr="006B1A16">
          <w:rPr>
            <w:rFonts w:eastAsiaTheme="minorEastAsia" w:cs="Times New Roman"/>
            <w:color w:val="000000" w:themeColor="text1"/>
            <w:sz w:val="24"/>
            <w:szCs w:val="24"/>
            <w:lang w:eastAsia="cs-CZ"/>
          </w:rPr>
          <w:t>281/2009 Sb.</w:t>
        </w:r>
      </w:hyperlink>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Změna: </w:t>
      </w:r>
      <w:hyperlink r:id="rId10" w:history="1">
        <w:r w:rsidRPr="006B1A16">
          <w:rPr>
            <w:rFonts w:eastAsiaTheme="minorEastAsia" w:cs="Times New Roman"/>
            <w:color w:val="000000" w:themeColor="text1"/>
            <w:sz w:val="24"/>
            <w:szCs w:val="24"/>
            <w:lang w:eastAsia="cs-CZ"/>
          </w:rPr>
          <w:t>142/2012 Sb.</w:t>
        </w:r>
      </w:hyperlink>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Změna: </w:t>
      </w:r>
      <w:hyperlink r:id="rId11" w:history="1">
        <w:r w:rsidRPr="006B1A16">
          <w:rPr>
            <w:rFonts w:eastAsiaTheme="minorEastAsia" w:cs="Times New Roman"/>
            <w:color w:val="000000" w:themeColor="text1"/>
            <w:sz w:val="24"/>
            <w:szCs w:val="24"/>
            <w:lang w:eastAsia="cs-CZ"/>
          </w:rPr>
          <w:t>305/2013 Sb.</w:t>
        </w:r>
      </w:hyperlink>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Parlament se usnesl na tomto zákoně České republiky: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ČÁST PRVNÍ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1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Předmět úpravy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Tento zákon upravuje některá práva a povinnosti vydavatelů a dalších fyzických a právnických osob v souvislosti s vydáváním periodického tisku.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2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Působnost zákona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Tento zákon se vztahuje na periodický tisk vydávaný nebo šířený na území České republiky. Ustanovení </w:t>
      </w:r>
      <w:hyperlink r:id="rId12" w:history="1">
        <w:r w:rsidRPr="006B1A16">
          <w:rPr>
            <w:rFonts w:eastAsiaTheme="minorEastAsia" w:cs="Times New Roman"/>
            <w:color w:val="000000" w:themeColor="text1"/>
            <w:sz w:val="24"/>
            <w:szCs w:val="24"/>
            <w:lang w:eastAsia="cs-CZ"/>
          </w:rPr>
          <w:t>§ 6 až 9</w:t>
        </w:r>
      </w:hyperlink>
      <w:r w:rsidRPr="006B1A16">
        <w:rPr>
          <w:rFonts w:eastAsiaTheme="minorEastAsia" w:cs="Times New Roman"/>
          <w:color w:val="000000" w:themeColor="text1"/>
          <w:sz w:val="24"/>
          <w:szCs w:val="24"/>
          <w:lang w:eastAsia="cs-CZ"/>
        </w:rPr>
        <w:t xml:space="preserve"> a </w:t>
      </w:r>
      <w:hyperlink r:id="rId13" w:history="1">
        <w:r w:rsidRPr="006B1A16">
          <w:rPr>
            <w:rFonts w:eastAsiaTheme="minorEastAsia" w:cs="Times New Roman"/>
            <w:color w:val="000000" w:themeColor="text1"/>
            <w:sz w:val="24"/>
            <w:szCs w:val="24"/>
            <w:lang w:eastAsia="cs-CZ"/>
          </w:rPr>
          <w:t>§ 17</w:t>
        </w:r>
      </w:hyperlink>
      <w:r w:rsidRPr="006B1A16">
        <w:rPr>
          <w:rFonts w:eastAsiaTheme="minorEastAsia" w:cs="Times New Roman"/>
          <w:color w:val="000000" w:themeColor="text1"/>
          <w:sz w:val="24"/>
          <w:szCs w:val="24"/>
          <w:lang w:eastAsia="cs-CZ"/>
        </w:rPr>
        <w:t xml:space="preserve"> se nevztahují na periodický tisk vydávaný mimo území České republiky.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Tento zákon se nevztahuje na Sbírku zákonů, Sbírku mezinárodních smluv, věstníky a úřední tiskoviny vydávané na základě zvláštního právního předpisu ani na periodický tisk vydávaný výlučně pro vnitřní potřeby </w:t>
      </w:r>
      <w:proofErr w:type="gramStart"/>
      <w:r w:rsidRPr="006B1A16">
        <w:rPr>
          <w:rFonts w:eastAsiaTheme="minorEastAsia" w:cs="Times New Roman"/>
          <w:color w:val="000000" w:themeColor="text1"/>
          <w:sz w:val="24"/>
          <w:szCs w:val="24"/>
          <w:lang w:eastAsia="cs-CZ"/>
        </w:rPr>
        <w:t>vydavatele.1)</w:t>
      </w:r>
      <w:proofErr w:type="gramEnd"/>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3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Vymezení pojmů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Pro účely tohoto zákona se rozumí: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a) periodickým tiskem noviny, časopisy a jiné tiskoviny vydávané pod stejným názvem, se stejným obsahovým zaměřením a v jednotné grafické úpravě nejméně dvakrát v kalendářním roce,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b) vydavatelem fyzická osoba nebo právnická osoba, která vydává periodický tisk,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lastRenderedPageBreak/>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c) vydáváním periodického tisku činnost vydavatele, při které na svůj účet a na svou odpovědnost zajišťuje jeho obsah, vydání a veřejné šíření,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d) vydáním periodického tisku soubor stejných či pouze regionální částí (mutace) se lišících hmotných rozmnoženin (výtisků) periodického tisku,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e) dnem vydání kalendářní den, kdy bylo zahájeno veřejné šíření vydání periodického tisku,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f) veřejným šířením periodického tisku jeho zpřístupnění předem individuálně neurčenému okruhu osob nebo i osob takto určených, pokud překračují okruh členů rodiny vydavatele, který je fyzickou osobou, a s ním spjatého okruhu osobních přátel,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g) periodickým tiskem územního samosprávného celku periodický tisk, jehož vydavatelem je obec, kraj nebo hlavní město Praha nebo jeho městská část (dále jen „územní samosprávný celek“) nebo právnická osoba zřízená či založená územním samosprávným celkem či společně více územními samosprávnými celky nebo právnická osoba, kterou územní samosprávný celek sám nebo spolu s dalšími územními samosprávnými celky ovládá podle zvláštního právního předpisu9), anebo periodický tisk, jehož obsah, vydání a veřejné šíření zajišťuje jiný vydavatel na základě smlouvy s územním samosprávným celkem či společně s více územními samosprávnými celky.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4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Odpovědnost za obsah periodického tisku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Za obsah periodického tisku odpovídá vydavatel.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4a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Sdělení v periodickém tisku územního samosprávného celku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Vydavatel periodického tisku územního samosprávného celku je povinen poskytovat objektivní a vyvážené informace o územním samosprávném celku a poskytnout přiměřený prostor pro uveřejnění sdělení, které vyjadřuje názory členů zastupitelstva územního samosprávného celku, týkající se tohoto územního samosprávného celku.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5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Odpovědnost za obsah reklamy a inzerce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Vydavatel neodpovídá podle tohoto zákona za pravdivost údajů obsažených v reklamě a v inzerci uveřejněné v periodickém tisku. Tato výjimka neplatí pro reklamu a inzerci samotného vydavatele. Nedotčena zůstává odpovědnost vydavatele podle zvláštního právního </w:t>
      </w:r>
      <w:proofErr w:type="gramStart"/>
      <w:r w:rsidRPr="006B1A16">
        <w:rPr>
          <w:rFonts w:eastAsiaTheme="minorEastAsia" w:cs="Times New Roman"/>
          <w:color w:val="000000" w:themeColor="text1"/>
          <w:sz w:val="24"/>
          <w:szCs w:val="24"/>
          <w:lang w:eastAsia="cs-CZ"/>
        </w:rPr>
        <w:t>předpisu.2)</w:t>
      </w:r>
      <w:proofErr w:type="gramEnd"/>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6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Oznámení v naléhavém veřejném zájmu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lastRenderedPageBreak/>
        <w:tab/>
        <w:t xml:space="preserve">V naléhavém veřejném zájmu je vydavatel povinen uveřejnit v periodickém tisku důležité a neodkladné oznámení státního orgánu a orgánu územní samosprávy, zejména je povinen uveřejnit rozhodnutí o nouzovém stavu, o stavu ohrožení státu nebo o válečném </w:t>
      </w:r>
      <w:proofErr w:type="gramStart"/>
      <w:r w:rsidRPr="006B1A16">
        <w:rPr>
          <w:rFonts w:eastAsiaTheme="minorEastAsia" w:cs="Times New Roman"/>
          <w:color w:val="000000" w:themeColor="text1"/>
          <w:sz w:val="24"/>
          <w:szCs w:val="24"/>
          <w:lang w:eastAsia="cs-CZ"/>
        </w:rPr>
        <w:t>stavu.3) Toto</w:t>
      </w:r>
      <w:proofErr w:type="gramEnd"/>
      <w:r w:rsidRPr="006B1A16">
        <w:rPr>
          <w:rFonts w:eastAsiaTheme="minorEastAsia" w:cs="Times New Roman"/>
          <w:color w:val="000000" w:themeColor="text1"/>
          <w:sz w:val="24"/>
          <w:szCs w:val="24"/>
          <w:lang w:eastAsia="cs-CZ"/>
        </w:rPr>
        <w:t xml:space="preserve"> oznámení musí být uveřejněno v nejbližším vydání periodického tisku následujícím po doručení jeho textu vydavateli způsobem graficky jej zvýrazňujícím a odlišujícím od ostatního obsahu periodického tisku.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7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Evidence periodického tisku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w:t>
      </w:r>
      <w:hyperlink r:id="rId14" w:history="1">
        <w:r w:rsidRPr="006B1A16">
          <w:rPr>
            <w:rFonts w:eastAsiaTheme="minorEastAsia" w:cs="Times New Roman"/>
            <w:color w:val="000000" w:themeColor="text1"/>
            <w:sz w:val="24"/>
            <w:szCs w:val="24"/>
            <w:lang w:eastAsia="cs-CZ"/>
          </w:rPr>
          <w:t>Evidenci periodického tisku</w:t>
        </w:r>
      </w:hyperlink>
      <w:r>
        <w:rPr>
          <w:rFonts w:eastAsiaTheme="minorEastAsia" w:cs="Times New Roman"/>
          <w:color w:val="000000" w:themeColor="text1"/>
          <w:sz w:val="24"/>
          <w:szCs w:val="24"/>
          <w:lang w:eastAsia="cs-CZ"/>
        </w:rPr>
        <w:t xml:space="preserve"> </w:t>
      </w:r>
      <w:r w:rsidRPr="006B1A16">
        <w:rPr>
          <w:rFonts w:eastAsiaTheme="minorEastAsia" w:cs="Times New Roman"/>
          <w:color w:val="000000" w:themeColor="text1"/>
          <w:sz w:val="24"/>
          <w:szCs w:val="24"/>
          <w:lang w:eastAsia="cs-CZ"/>
        </w:rPr>
        <w:t xml:space="preserve">vede Ministerstvo kultury (dále jen "ministerstvo").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Právnická nebo fyzická osoba, která hodlá vydávat periodický tisk, je povinna doručit ministerstvu nejpozději 30 dnů před zahájením vydávání periodického tisku písemné oznámení, které musí obsahovat: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a) název periodického tisku,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b) jeho obsahové zaměření,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c) četnost (periodicitu) jeho vydávání,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d) údaje o jeho regionálních mutacích,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e) název, adresu sídla a identifikační číslo osoby (dále jen „identifikační číslo“) vydavatele, je-li vydavatel právnickou osobou, anebo jméno, příjmení, bydliště a rodné číslo vydavatele, bylo-li přiděleno, jinak datum narození, je-li vydavatel fyzickou osobou, je-li vydavatel fyzickou osobou, která vydává periodický tisk na základě živnostenského oprávnění, také jeho obchodní jméno, identifikační číslo a adresu místa podnikání, liší-li se od bydliště.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(3) Není-li oznámení údajů stanovených v </w:t>
      </w:r>
      <w:hyperlink r:id="rId15" w:history="1">
        <w:r w:rsidRPr="006B1A16">
          <w:rPr>
            <w:rFonts w:eastAsiaTheme="minorEastAsia" w:cs="Times New Roman"/>
            <w:color w:val="000000" w:themeColor="text1"/>
            <w:sz w:val="24"/>
            <w:szCs w:val="24"/>
            <w:lang w:eastAsia="cs-CZ"/>
          </w:rPr>
          <w:t>odstavci 2</w:t>
        </w:r>
      </w:hyperlink>
      <w:r w:rsidRPr="006B1A16">
        <w:rPr>
          <w:rFonts w:eastAsiaTheme="minorEastAsia" w:cs="Times New Roman"/>
          <w:color w:val="000000" w:themeColor="text1"/>
          <w:sz w:val="24"/>
          <w:szCs w:val="24"/>
          <w:lang w:eastAsia="cs-CZ"/>
        </w:rPr>
        <w:t xml:space="preserve"> úplné, vyzve ministerstvo osobu, která je učinila, aby oznámení doplnila do 15 dnů ode dne doručení výzvy, a upozorní ji, že nebude-li tato lhůta dodržena, hledí se na oznámení, jako by nebylo učiněno.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(4) Ministerstvo zapíše periodický tisk do evidence periodického tisku a do 15 dnů ode dne doručení oznámení stanovených údajů sdělí osobě, která toto oznámení učinila, přidělené evidenční číslo periodického tisku.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(5) Jestliže vydávání zapsaného periodického tisku nezačalo do 1 roku od zápisu nebo bylo přerušeno na dobu delší než 1 rok, platí, že vydávání periodického tisku bylo ukončeno dnem uplynutí uvedené lhůty. Ministerstvo zapíše tuto skutečnost do evidence periodického tisku a vyrozumí o tom vydavatele do 15 dnů ode dne doručení oznámení podle </w:t>
      </w:r>
      <w:hyperlink r:id="rId16" w:history="1">
        <w:r w:rsidRPr="006B1A16">
          <w:rPr>
            <w:rFonts w:eastAsiaTheme="minorEastAsia" w:cs="Times New Roman"/>
            <w:color w:val="000000" w:themeColor="text1"/>
            <w:sz w:val="24"/>
            <w:szCs w:val="24"/>
            <w:lang w:eastAsia="cs-CZ"/>
          </w:rPr>
          <w:t>odstavce 7</w:t>
        </w:r>
      </w:hyperlink>
      <w:r w:rsidRPr="006B1A16">
        <w:rPr>
          <w:rFonts w:eastAsiaTheme="minorEastAsia" w:cs="Times New Roman"/>
          <w:color w:val="000000" w:themeColor="text1"/>
          <w:sz w:val="24"/>
          <w:szCs w:val="24"/>
          <w:lang w:eastAsia="cs-CZ"/>
        </w:rPr>
        <w:t xml:space="preserve"> nebo ode dne, kdy se o takové skutečnosti dozví jinak.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(6) Hodlá-li vydavatel periodického tisku, jehož vydávání bylo ukončeno, obnovit jeho vydávání, je povinen to ministerstvu nejpozději 30 dnů před zahájením obnoveného vydávání periodického tisku písemně oznámit.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(7) Vydavatel je povinen ministerstvu písemně oznámit změnu evidovaných údajů, </w:t>
      </w:r>
      <w:r w:rsidRPr="006B1A16">
        <w:rPr>
          <w:rFonts w:eastAsiaTheme="minorEastAsia" w:cs="Times New Roman"/>
          <w:color w:val="000000" w:themeColor="text1"/>
          <w:sz w:val="24"/>
          <w:szCs w:val="24"/>
          <w:lang w:eastAsia="cs-CZ"/>
        </w:rPr>
        <w:lastRenderedPageBreak/>
        <w:t xml:space="preserve">přerušení nebo ukončení vydávání evidovaného periodického tisku nejpozději do 5 dnů ode dne, kdy došlo ke změně evidovaných údajů anebo k přerušení či ukončení vydávání periodického tisku.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(8) Každý má právo nahlížet do evidence periodického tisku a pořizovat si z ní výpisy nebo opisy.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8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Povinné údaje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Vydavatel je povinen zajistit, aby na každém vydání periodického tisku byly uvedeny tyto povinné údaje: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a) název periodického tisku,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b) označení periodický tisk územního samosprávného celku, jde-li o periodický tisk územního samosprávného celku,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c) četnost (periodicita) jeho vydávání,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d) označení regionální mutace, je-li periodický tisk vydáván v regionálních mutacích,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e) místo vydávání,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f) číslo a den vydání,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g) evidenční číslo periodického tisku přidělené ministerstvem,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h) název, sídlo a identifikační číslo vydavatele, je-li vydavatel právnickou osobou, anebo jméno, příjmení a bydliště vydavatele, je-li vydavatel fyzickou osobou; je-li vydavatel fyzickou osobou, která vydává tisk na základě živnostenského oprávnění, také jeho obchodní jméno, identifikační číslo a adresa místa podnikání, liší-li se od bydliště.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Periodický tisk, který neobsahuje údaje podle </w:t>
      </w:r>
      <w:hyperlink r:id="rId17" w:history="1">
        <w:r w:rsidRPr="006B1A16">
          <w:rPr>
            <w:rFonts w:eastAsiaTheme="minorEastAsia" w:cs="Times New Roman"/>
            <w:color w:val="000000" w:themeColor="text1"/>
            <w:sz w:val="24"/>
            <w:szCs w:val="24"/>
            <w:lang w:eastAsia="cs-CZ"/>
          </w:rPr>
          <w:t>odstavce 1</w:t>
        </w:r>
      </w:hyperlink>
      <w:r w:rsidRPr="006B1A16">
        <w:rPr>
          <w:rFonts w:eastAsiaTheme="minorEastAsia" w:cs="Times New Roman"/>
          <w:color w:val="000000" w:themeColor="text1"/>
          <w:sz w:val="24"/>
          <w:szCs w:val="24"/>
          <w:lang w:eastAsia="cs-CZ"/>
        </w:rPr>
        <w:t xml:space="preserve">, nesmí být veřejně šířen; to neplatí pro evidenční číslo periodického tisku přidělované ministerstvem, jestliže ministerstvo vydavateli nesdělilo evidenční číslo ve lhůtě podle ustanovení </w:t>
      </w:r>
      <w:hyperlink r:id="rId18" w:history="1">
        <w:r w:rsidRPr="006B1A16">
          <w:rPr>
            <w:rFonts w:eastAsiaTheme="minorEastAsia" w:cs="Times New Roman"/>
            <w:color w:val="000000" w:themeColor="text1"/>
            <w:sz w:val="24"/>
            <w:szCs w:val="24"/>
            <w:lang w:eastAsia="cs-CZ"/>
          </w:rPr>
          <w:t>§ 7 odst. 4</w:t>
        </w:r>
      </w:hyperlink>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9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Povinné výtisky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Vydavatel je povinen bezplatně na svůj náklad z každého vydání periodického tisku do 7 dnů ode dne jeho vydání zajistit dodání stanoveného počtu výtisků (dále jen "povinný výtisk") těmto příjemcům: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a) 2 povinné výtisky Národní knihovně České republiky,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b) 1 povinný výtisk Moravské zemské knihovně v Brně,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lastRenderedPageBreak/>
        <w:t xml:space="preserve">c) 1 povinný výtisk knihovně Národního muzea v Praze,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d) 1 povinný výtisk ministerstvu,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e) 1 povinný výtisk Parlamentní knihovně,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f) 1 povinný výtisk každé krajské knihovně,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g) 1 povinný výtisk Městské knihovně v Praze,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h) 1 povinný výtisk periodického tisku, který je vydavatelem určen pro nevidomé nebo slabozraké, Knihovně a tiskárně pro nevidomé K. E. </w:t>
      </w:r>
      <w:proofErr w:type="spellStart"/>
      <w:r w:rsidRPr="006B1A16">
        <w:rPr>
          <w:rFonts w:eastAsiaTheme="minorEastAsia" w:cs="Times New Roman"/>
          <w:color w:val="000000" w:themeColor="text1"/>
          <w:sz w:val="24"/>
          <w:szCs w:val="24"/>
          <w:lang w:eastAsia="cs-CZ"/>
        </w:rPr>
        <w:t>Macana</w:t>
      </w:r>
      <w:proofErr w:type="spellEnd"/>
      <w:r w:rsidRPr="006B1A16">
        <w:rPr>
          <w:rFonts w:eastAsiaTheme="minorEastAsia" w:cs="Times New Roman"/>
          <w:color w:val="000000" w:themeColor="text1"/>
          <w:sz w:val="24"/>
          <w:szCs w:val="24"/>
          <w:lang w:eastAsia="cs-CZ"/>
        </w:rPr>
        <w:t xml:space="preserve"> v Praze.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Je-li periodický tisk vydáván v regionálních mutacích, vydavatel splní povinnost podle </w:t>
      </w:r>
      <w:hyperlink r:id="rId19" w:history="1">
        <w:r w:rsidRPr="006B1A16">
          <w:rPr>
            <w:rFonts w:eastAsiaTheme="minorEastAsia" w:cs="Times New Roman"/>
            <w:color w:val="000000" w:themeColor="text1"/>
            <w:sz w:val="24"/>
            <w:szCs w:val="24"/>
            <w:lang w:eastAsia="cs-CZ"/>
          </w:rPr>
          <w:t>odstavce 1 písm. f)</w:t>
        </w:r>
      </w:hyperlink>
      <w:r w:rsidRPr="006B1A16">
        <w:rPr>
          <w:rFonts w:eastAsiaTheme="minorEastAsia" w:cs="Times New Roman"/>
          <w:color w:val="000000" w:themeColor="text1"/>
          <w:sz w:val="24"/>
          <w:szCs w:val="24"/>
          <w:lang w:eastAsia="cs-CZ"/>
        </w:rPr>
        <w:t xml:space="preserve"> dodáním povinného výtisku takového periodického tisku krajské knihovně příslušné podle označení regionální mutace.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(3) Povinný výtisk musí být bezvadný. Jestliže má povinný výtisk vady po stránce technického zpracování, má jeho příjemce právo požadovat výměnu vadného povinného výtisku za bezvadný.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(4) Písemnou žádost o výměnu vadného povinného výtisku za bezvadný je příjemce povinen doručit vydavateli do 15 dnů ode dne, kdy mu byl vadný povinný výtisk dodán, jinak jeho právo podle </w:t>
      </w:r>
      <w:hyperlink r:id="rId20" w:history="1">
        <w:r w:rsidRPr="006B1A16">
          <w:rPr>
            <w:rFonts w:eastAsiaTheme="minorEastAsia" w:cs="Times New Roman"/>
            <w:color w:val="000000" w:themeColor="text1"/>
            <w:sz w:val="24"/>
            <w:szCs w:val="24"/>
            <w:lang w:eastAsia="cs-CZ"/>
          </w:rPr>
          <w:t>odstavce 3</w:t>
        </w:r>
      </w:hyperlink>
      <w:r w:rsidRPr="006B1A16">
        <w:rPr>
          <w:rFonts w:eastAsiaTheme="minorEastAsia" w:cs="Times New Roman"/>
          <w:color w:val="000000" w:themeColor="text1"/>
          <w:sz w:val="24"/>
          <w:szCs w:val="24"/>
          <w:lang w:eastAsia="cs-CZ"/>
        </w:rPr>
        <w:t xml:space="preserve"> zaniká.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(5) Vydavatel je povinen výměnu vadného povinného výtisku za bezvadný provést bezplatně na svůj náklad ve lhůtě 10 dnů ode dne, kdy mu byla doručena písemná žádost o výměnu.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10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Odpověď</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Jestliže bylo v periodickém tisku uveřejněno sdělení obsahující skutkové tvrzení, které se dotýká cti, důstojnosti nebo soukromí určité fyzické osoby, anebo jména nebo dobré pověsti určité právnické osoby, má tato osoba právo požadovat na vydavateli uveřejnění odpovědi. Vydavatel je povinen na žádost této osoby odpověď uveřejnit.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Odpověď se musí omezit pouze na skutkové tvrzení, kterým se tvrzení podle </w:t>
      </w:r>
      <w:hyperlink r:id="rId21" w:history="1">
        <w:r w:rsidRPr="006B1A16">
          <w:rPr>
            <w:rFonts w:eastAsiaTheme="minorEastAsia" w:cs="Times New Roman"/>
            <w:color w:val="000000" w:themeColor="text1"/>
            <w:sz w:val="24"/>
            <w:szCs w:val="24"/>
            <w:lang w:eastAsia="cs-CZ"/>
          </w:rPr>
          <w:t>odstavce 1</w:t>
        </w:r>
      </w:hyperlink>
      <w:r w:rsidRPr="006B1A16">
        <w:rPr>
          <w:rFonts w:eastAsiaTheme="minorEastAsia" w:cs="Times New Roman"/>
          <w:color w:val="000000" w:themeColor="text1"/>
          <w:sz w:val="24"/>
          <w:szCs w:val="24"/>
          <w:lang w:eastAsia="cs-CZ"/>
        </w:rPr>
        <w:t xml:space="preserve"> uvádí na pravou míru nebo neúplné či jinak pravdu zkreslující tvrzení se doplňuje nebo zpřesňuje. Odpověď musí být přiměřená rozsahu napadeného sdělení, a je-li napadána jen jeho část, pak této části; z odpovědi musí být patrno, kdo ji činí.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(3) Osoba, na jejíž žádost byla vydavatelem uveřejněna odpověď podle tohoto zákona, nemůže požadovat uveřejnění další odpovědi na tuto odpověď.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(4) Po smrti fyzické osoby přísluší právo podle </w:t>
      </w:r>
      <w:hyperlink r:id="rId22" w:history="1">
        <w:r w:rsidRPr="006B1A16">
          <w:rPr>
            <w:rFonts w:eastAsiaTheme="minorEastAsia" w:cs="Times New Roman"/>
            <w:color w:val="000000" w:themeColor="text1"/>
            <w:sz w:val="24"/>
            <w:szCs w:val="24"/>
            <w:lang w:eastAsia="cs-CZ"/>
          </w:rPr>
          <w:t>odstavce 1</w:t>
        </w:r>
      </w:hyperlink>
      <w:r w:rsidRPr="006B1A16">
        <w:rPr>
          <w:rFonts w:eastAsiaTheme="minorEastAsia" w:cs="Times New Roman"/>
          <w:color w:val="000000" w:themeColor="text1"/>
          <w:sz w:val="24"/>
          <w:szCs w:val="24"/>
          <w:lang w:eastAsia="cs-CZ"/>
        </w:rPr>
        <w:t xml:space="preserve"> jejímu manželu a dětem, a není-li jich, jejím rodičům.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lastRenderedPageBreak/>
        <w:tab/>
        <w:t xml:space="preserve">(5) Ustanovení zvláštního právního předpisu4) o ochraně osobnosti a o ochraně jména a dobré pověsti právnické osoby zůstávají úpravou podle </w:t>
      </w:r>
      <w:hyperlink r:id="rId23" w:history="1">
        <w:r w:rsidRPr="006B1A16">
          <w:rPr>
            <w:rFonts w:eastAsiaTheme="minorEastAsia" w:cs="Times New Roman"/>
            <w:color w:val="000000" w:themeColor="text1"/>
            <w:sz w:val="24"/>
            <w:szCs w:val="24"/>
            <w:lang w:eastAsia="cs-CZ"/>
          </w:rPr>
          <w:t>odstavců 1 až 4</w:t>
        </w:r>
      </w:hyperlink>
      <w:r w:rsidRPr="006B1A16">
        <w:rPr>
          <w:rFonts w:eastAsiaTheme="minorEastAsia" w:cs="Times New Roman"/>
          <w:color w:val="000000" w:themeColor="text1"/>
          <w:sz w:val="24"/>
          <w:szCs w:val="24"/>
          <w:lang w:eastAsia="cs-CZ"/>
        </w:rPr>
        <w:t xml:space="preserve"> nedotčena.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11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Dodatečné sdělení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Jestliže bylo v periodickém tisku uveřejněno sdělení o trestním řízení nebo o řízení ve věcech přestupků vedeném proti fyzické osobě, anebo o řízení ve věcech správních deliktů vedeném proti fyzické nebo právnické osobě, kterou lze podle tohoto sdělení ztotožnit, a toto řízení nebylo ukončeno pravomocným rozhodnutím, má tato osoba právo požadovat na vydavateli uveřejnění informace o konečném výsledku řízení jako dodatečného sdělení. Vydavatel je povinen na žádost této osoby informaci o pravomocném rozhodnutí jako dodatečné sdělení uveřejnit.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Po smrti fyzické osoby přísluší právo podle </w:t>
      </w:r>
      <w:hyperlink r:id="rId24" w:history="1">
        <w:r w:rsidRPr="006B1A16">
          <w:rPr>
            <w:rFonts w:eastAsiaTheme="minorEastAsia" w:cs="Times New Roman"/>
            <w:color w:val="000000" w:themeColor="text1"/>
            <w:sz w:val="24"/>
            <w:szCs w:val="24"/>
            <w:lang w:eastAsia="cs-CZ"/>
          </w:rPr>
          <w:t>odstavce 1</w:t>
        </w:r>
      </w:hyperlink>
      <w:r w:rsidRPr="006B1A16">
        <w:rPr>
          <w:rFonts w:eastAsiaTheme="minorEastAsia" w:cs="Times New Roman"/>
          <w:color w:val="000000" w:themeColor="text1"/>
          <w:sz w:val="24"/>
          <w:szCs w:val="24"/>
          <w:lang w:eastAsia="cs-CZ"/>
        </w:rPr>
        <w:t xml:space="preserve"> jejímu manželu a dětem, a není-li jich, jejím rodičům.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(3) Ustanovení zvláštního právního předpisu4) o ochraně osobnosti a o ochraně jména a dobré pověsti právnické osoby zůstávají úpravou podle </w:t>
      </w:r>
      <w:hyperlink r:id="rId25" w:history="1">
        <w:r w:rsidRPr="006B1A16">
          <w:rPr>
            <w:rFonts w:eastAsiaTheme="minorEastAsia" w:cs="Times New Roman"/>
            <w:color w:val="000000" w:themeColor="text1"/>
            <w:sz w:val="24"/>
            <w:szCs w:val="24"/>
            <w:lang w:eastAsia="cs-CZ"/>
          </w:rPr>
          <w:t>odstavců 1</w:t>
        </w:r>
      </w:hyperlink>
      <w:r w:rsidRPr="006B1A16">
        <w:rPr>
          <w:rFonts w:eastAsiaTheme="minorEastAsia" w:cs="Times New Roman"/>
          <w:color w:val="000000" w:themeColor="text1"/>
          <w:sz w:val="24"/>
          <w:szCs w:val="24"/>
          <w:lang w:eastAsia="cs-CZ"/>
        </w:rPr>
        <w:t xml:space="preserve"> a </w:t>
      </w:r>
      <w:hyperlink r:id="rId26" w:history="1">
        <w:r w:rsidRPr="006B1A16">
          <w:rPr>
            <w:rFonts w:eastAsiaTheme="minorEastAsia" w:cs="Times New Roman"/>
            <w:color w:val="000000" w:themeColor="text1"/>
            <w:sz w:val="24"/>
            <w:szCs w:val="24"/>
            <w:lang w:eastAsia="cs-CZ"/>
          </w:rPr>
          <w:t>2</w:t>
        </w:r>
      </w:hyperlink>
      <w:r w:rsidRPr="006B1A16">
        <w:rPr>
          <w:rFonts w:eastAsiaTheme="minorEastAsia" w:cs="Times New Roman"/>
          <w:color w:val="000000" w:themeColor="text1"/>
          <w:sz w:val="24"/>
          <w:szCs w:val="24"/>
          <w:lang w:eastAsia="cs-CZ"/>
        </w:rPr>
        <w:t xml:space="preserve"> nedotčena.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11a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Doplňující informace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Dotčený člen zastupitelstva územního samosprávného celku může požadovat na vydavateli uveřejnění doplňující informace, pokud vydavatel periodického tisku územního samosprávného celku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a) neuveřejní sdělení podle </w:t>
      </w:r>
      <w:hyperlink r:id="rId27" w:history="1">
        <w:r w:rsidRPr="006B1A16">
          <w:rPr>
            <w:rFonts w:eastAsiaTheme="minorEastAsia" w:cs="Times New Roman"/>
            <w:color w:val="000000" w:themeColor="text1"/>
            <w:sz w:val="24"/>
            <w:szCs w:val="24"/>
            <w:lang w:eastAsia="cs-CZ"/>
          </w:rPr>
          <w:t>§ 4a</w:t>
        </w:r>
      </w:hyperlink>
      <w:r w:rsidRPr="006B1A16">
        <w:rPr>
          <w:rFonts w:eastAsiaTheme="minorEastAsia" w:cs="Times New Roman"/>
          <w:color w:val="000000" w:themeColor="text1"/>
          <w:sz w:val="24"/>
          <w:szCs w:val="24"/>
          <w:lang w:eastAsia="cs-CZ"/>
        </w:rPr>
        <w:t xml:space="preserve"> po dobu 3 měsíců ode dne doručení tohoto sdělení vydavateli,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b) neuveřejní sdělení podle </w:t>
      </w:r>
      <w:hyperlink r:id="rId28" w:history="1">
        <w:r w:rsidRPr="006B1A16">
          <w:rPr>
            <w:rFonts w:eastAsiaTheme="minorEastAsia" w:cs="Times New Roman"/>
            <w:color w:val="000000" w:themeColor="text1"/>
            <w:sz w:val="24"/>
            <w:szCs w:val="24"/>
            <w:lang w:eastAsia="cs-CZ"/>
          </w:rPr>
          <w:t>§ 4a</w:t>
        </w:r>
      </w:hyperlink>
      <w:r w:rsidRPr="006B1A16">
        <w:rPr>
          <w:rFonts w:eastAsiaTheme="minorEastAsia" w:cs="Times New Roman"/>
          <w:color w:val="000000" w:themeColor="text1"/>
          <w:sz w:val="24"/>
          <w:szCs w:val="24"/>
          <w:lang w:eastAsia="cs-CZ"/>
        </w:rPr>
        <w:t xml:space="preserve"> v nejbližším následujícím vydání u periodického tisku územního samosprávného celku, pokud ve lhůtě 3 měsíců ode dne doručení tohoto sdělení vydavateli není vydán, nebo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c) uveřejní sdělení podle </w:t>
      </w:r>
      <w:hyperlink r:id="rId29" w:history="1">
        <w:r w:rsidRPr="006B1A16">
          <w:rPr>
            <w:rFonts w:eastAsiaTheme="minorEastAsia" w:cs="Times New Roman"/>
            <w:color w:val="000000" w:themeColor="text1"/>
            <w:sz w:val="24"/>
            <w:szCs w:val="24"/>
            <w:lang w:eastAsia="cs-CZ"/>
          </w:rPr>
          <w:t>§ 4a</w:t>
        </w:r>
      </w:hyperlink>
      <w:r w:rsidRPr="006B1A16">
        <w:rPr>
          <w:rFonts w:eastAsiaTheme="minorEastAsia" w:cs="Times New Roman"/>
          <w:color w:val="000000" w:themeColor="text1"/>
          <w:sz w:val="24"/>
          <w:szCs w:val="24"/>
          <w:lang w:eastAsia="cs-CZ"/>
        </w:rPr>
        <w:t xml:space="preserve">, avšak člen zastupitelstva bude mít za to, že vydavatel mu neposkytl přiměřený prostor podle </w:t>
      </w:r>
      <w:hyperlink r:id="rId30" w:history="1">
        <w:r w:rsidRPr="006B1A16">
          <w:rPr>
            <w:rFonts w:eastAsiaTheme="minorEastAsia" w:cs="Times New Roman"/>
            <w:color w:val="000000" w:themeColor="text1"/>
            <w:sz w:val="24"/>
            <w:szCs w:val="24"/>
            <w:lang w:eastAsia="cs-CZ"/>
          </w:rPr>
          <w:t>§ 4a</w:t>
        </w:r>
      </w:hyperlink>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Vydavatel je povinen doplňující informaci uveřejnit v periodickém tisku územního samosprávného celku, ve kterém neuveřejnil nebo neposkytl přiměřený prostor sdělení podle </w:t>
      </w:r>
      <w:hyperlink r:id="rId31" w:history="1">
        <w:r w:rsidRPr="006B1A16">
          <w:rPr>
            <w:rFonts w:eastAsiaTheme="minorEastAsia" w:cs="Times New Roman"/>
            <w:color w:val="000000" w:themeColor="text1"/>
            <w:sz w:val="24"/>
            <w:szCs w:val="24"/>
            <w:lang w:eastAsia="cs-CZ"/>
          </w:rPr>
          <w:t>§ 4a</w:t>
        </w:r>
      </w:hyperlink>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Člen zastupitelstva územního samosprávného celku, na jehož žádost byla vydavatelem uveřejněna doplňující informace podle tohoto zákona, nemůže požadovat uveřejnění další doplňující informace k této doplňující informaci.“.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12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Podávání a náležitosti žádosti o uveřejnění odpovědi a dodatečného sdělení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Žádost o uveřejnění odpovědi nebo dodatečného sdělení musí mít písemnou formu.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lastRenderedPageBreak/>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Ze žádosti o uveřejnění odpovědi musí být zřejmé, v čem se skutkové tvrzení, obsažené v uveřejněném sdělení, dotýká cti, důstojnosti nebo soukromí fyzické osoby, anebo jména nebo dobré pověsti právnické osoby. Součástí žádosti musí být též návrh znění odpovědi nebo dodatečného sdělení.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(3) Žádost o uveřejnění odpovědi musí být vydavateli doručena nejpozději do 30 dnů ode dne uveřejnění napadeného sdělení v periodickém tisku, jinak právo na uveřejnění odpovědi zaniká.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(4) Žádost o uveřejnění dodatečného sdělení musí být vydavateli doručena nejpozději do 30 dnů od právní moci rozhodnutí, kterým bylo řízení pravomocně skončeno, jinak právo na uveřejnění dodatečného sdělení zaniká. Bylo-li pravomocné rozhodnutí zrušeno, platí předchozí ustanovení obdobně.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13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Podmínky uveřejnění odpovědi a dodatečného sdělení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Odpověď nebo dodatečné sdělení je vydavatel povinen uveřejnit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a) ve stejném periodickém tisku, v němž bylo uveřejněno napadené sdělení, a to takovým způsobem, aby nové sdělení bylo umístěním a formou rovnocenné a rozsahem přiměřené napadenému sdělení, a je-li napadena pouze jeho část, této jeho části,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b) s výslovným označením "odpověď " nebo "dodatečné sdělení",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c) na vlastní náklady,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d) v témže jazyce, ve kterém bylo uveřejněno napadené sdělení,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e) s uvedením jména a příjmení nebo názvu osoby, která o uveřejnění odpovědi nebo dodatečného sdělení žádá.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Vydavatel je povinen uveřejnit odpověď nebo dodatečné sdělení do 8 dnů ode dne doručení žádosti o uveřejnění odpovědi nebo dodatečného sdělení.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(3) Není-li možné odpověď nebo dodatečné sdělení uveřejnit ve lhůtě podle </w:t>
      </w:r>
      <w:hyperlink r:id="rId32" w:history="1">
        <w:r w:rsidRPr="006B1A16">
          <w:rPr>
            <w:rFonts w:eastAsiaTheme="minorEastAsia" w:cs="Times New Roman"/>
            <w:color w:val="000000" w:themeColor="text1"/>
            <w:sz w:val="24"/>
            <w:szCs w:val="24"/>
            <w:lang w:eastAsia="cs-CZ"/>
          </w:rPr>
          <w:t>odstavce 2</w:t>
        </w:r>
      </w:hyperlink>
      <w:r w:rsidRPr="006B1A16">
        <w:rPr>
          <w:rFonts w:eastAsiaTheme="minorEastAsia" w:cs="Times New Roman"/>
          <w:color w:val="000000" w:themeColor="text1"/>
          <w:sz w:val="24"/>
          <w:szCs w:val="24"/>
          <w:lang w:eastAsia="cs-CZ"/>
        </w:rPr>
        <w:t xml:space="preserve">, vydavatel je povinen tak učinit v nejbližším následujícím vydání stejného periodického tisku. Vydavatel je povinen o tomto postupu do 8 dnů ode dne doručení žádosti o uveřejnění odpovědi nebo dodatečného sdělení písemně informovat osobu, která žádost podala, a v této informaci označit vydání periodického tisku, v němž dojde k uveřejnění odpovědi nebo dodatečného sdělení.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(4) Není-li možné odpověď nebo dodatečné sdělení uveřejnit ve stejném periodickém tisku, v němž bylo uveřejněno napadené sdělení, je vydavatel povinen na vlastní náklady zajistit uveřejnění odpovědi nebo dodatečného sdělení za podmínek stanovených tímto zákonem v periodickém tisku, na němž se dohodne s osobou, která o uveřejnění odpovědi nebo dodatečného sdělení žádá. Předmětem takové dohody musí být též místo a forma uveřejnění odpovědi nebo dodatečného sdělení.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lastRenderedPageBreak/>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14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Uplatnění práva na uveřejnění odpovědi a dodatečného sdělení u soudu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Neuveřejní-li vydavatel odpověď nebo dodatečné sdělení anebo nedodrží-li podmínky pro uveřejnění odpovědi nebo dodatečného sdělení stanovené v </w:t>
      </w:r>
      <w:hyperlink r:id="rId33" w:history="1">
        <w:r w:rsidRPr="006B1A16">
          <w:rPr>
            <w:rFonts w:eastAsiaTheme="minorEastAsia" w:cs="Times New Roman"/>
            <w:color w:val="000000" w:themeColor="text1"/>
            <w:sz w:val="24"/>
            <w:szCs w:val="24"/>
            <w:lang w:eastAsia="cs-CZ"/>
          </w:rPr>
          <w:t>§ 13 odst. 1 až 3</w:t>
        </w:r>
      </w:hyperlink>
      <w:r w:rsidRPr="006B1A16">
        <w:rPr>
          <w:rFonts w:eastAsiaTheme="minorEastAsia" w:cs="Times New Roman"/>
          <w:color w:val="000000" w:themeColor="text1"/>
          <w:sz w:val="24"/>
          <w:szCs w:val="24"/>
          <w:lang w:eastAsia="cs-CZ"/>
        </w:rPr>
        <w:t xml:space="preserve">, rozhodne o povinnosti uveřejnit odpověď nebo dodatečné sdělení na návrh osoby, která o jejich uveřejnění žádala, soud. Totéž platí, nedošlo-li k dohodě podle </w:t>
      </w:r>
      <w:hyperlink r:id="rId34" w:history="1">
        <w:r w:rsidRPr="006B1A16">
          <w:rPr>
            <w:rFonts w:eastAsiaTheme="minorEastAsia" w:cs="Times New Roman"/>
            <w:color w:val="000000" w:themeColor="text1"/>
            <w:sz w:val="24"/>
            <w:szCs w:val="24"/>
            <w:lang w:eastAsia="cs-CZ"/>
          </w:rPr>
          <w:t>§ 13 odst. 4</w:t>
        </w:r>
      </w:hyperlink>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Návrh musí být podán soudu do 15 dnů po uplynutí lhůty stanovené pro uveřejnění odpovědi nebo dodatečného sdělení, jinak právo domáhat se uveřejnění odpovědi nebo dodatečného sdělení u soudu zaniká.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15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Výjimky z povinnosti uveřejnit odpověď a dodatečné sdělení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Vydavatel není povinen uveřejnit odpověď nebo dodatečné sdělení, jestliže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a) uveřejněním navrženého textu by byl spáchán trestný čin nebo správní delikt,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b) uveřejnění navrženého textu by bylo v rozporu s dobrými mravy,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c) napadené sdělení, popřípadě jeho napadená část, je citací sdělení třetí osoby určeného pro veřejnost nebo jeho pravdivou interpretací a jako takové bylo označeno nebo prezentováno.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Vydavatel není povinen uveřejnit odpověď, jestliže žádost o její uveřejnění směřuje vůči sdělení uveřejněnému na základě prokazatelného předchozího souhlasu osoby, která žádost podala.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(3) Vydavatel není povinen uveřejnit dodatečné sdělení, jestliže ještě předtím, než mu byla žádost o jeho uveřejnění doručena, uveřejnil sdělení odpovídající dodatečnému sdělení z vlastního podnětu a dodržel přitom podmínky stanovené tímto zákonem.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15a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Žádost o uveřejnění doplňující informace musí mít písemnou formu a musí obsahovat návrh znění doplňující informace, jež má být uveřejněna.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Žádost o uveřejnění doplňující informace musí být vydavateli doručena nejpozději do 3 měsíců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a) od marného uplynutí lhůty podle </w:t>
      </w:r>
      <w:hyperlink r:id="rId35" w:history="1">
        <w:r w:rsidRPr="006B1A16">
          <w:rPr>
            <w:rFonts w:eastAsiaTheme="minorEastAsia" w:cs="Times New Roman"/>
            <w:color w:val="000000" w:themeColor="text1"/>
            <w:sz w:val="24"/>
            <w:szCs w:val="24"/>
            <w:lang w:eastAsia="cs-CZ"/>
          </w:rPr>
          <w:t>§ 11a odst. 1 písm. a)</w:t>
        </w:r>
      </w:hyperlink>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b) ode dne, kdy mělo být sdělení podle </w:t>
      </w:r>
      <w:hyperlink r:id="rId36" w:history="1">
        <w:r w:rsidRPr="006B1A16">
          <w:rPr>
            <w:rFonts w:eastAsiaTheme="minorEastAsia" w:cs="Times New Roman"/>
            <w:color w:val="000000" w:themeColor="text1"/>
            <w:sz w:val="24"/>
            <w:szCs w:val="24"/>
            <w:lang w:eastAsia="cs-CZ"/>
          </w:rPr>
          <w:t>§ 4a</w:t>
        </w:r>
      </w:hyperlink>
      <w:r w:rsidRPr="006B1A16">
        <w:rPr>
          <w:rFonts w:eastAsiaTheme="minorEastAsia" w:cs="Times New Roman"/>
          <w:color w:val="000000" w:themeColor="text1"/>
          <w:sz w:val="24"/>
          <w:szCs w:val="24"/>
          <w:lang w:eastAsia="cs-CZ"/>
        </w:rPr>
        <w:t xml:space="preserve"> uveřejněno v nejbližším následujícím vydání periodického tisku územního samosprávného celku, který není vydán ve lhůtě 3 měsíců, nebo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c) ode dne, kdy sdělení podle </w:t>
      </w:r>
      <w:hyperlink r:id="rId37" w:history="1">
        <w:r w:rsidRPr="006B1A16">
          <w:rPr>
            <w:rFonts w:eastAsiaTheme="minorEastAsia" w:cs="Times New Roman"/>
            <w:color w:val="000000" w:themeColor="text1"/>
            <w:sz w:val="24"/>
            <w:szCs w:val="24"/>
            <w:lang w:eastAsia="cs-CZ"/>
          </w:rPr>
          <w:t>§ 4a</w:t>
        </w:r>
      </w:hyperlink>
      <w:r w:rsidRPr="006B1A16">
        <w:rPr>
          <w:rFonts w:eastAsiaTheme="minorEastAsia" w:cs="Times New Roman"/>
          <w:color w:val="000000" w:themeColor="text1"/>
          <w:sz w:val="24"/>
          <w:szCs w:val="24"/>
          <w:lang w:eastAsia="cs-CZ"/>
        </w:rPr>
        <w:t xml:space="preserve"> v periodickém tisku územního samosprávného celku bylo uveřejněno, ale člen zastupitelstva má za to, že mu vydavatel neposkytl přiměřený prostor </w:t>
      </w:r>
      <w:r w:rsidRPr="006B1A16">
        <w:rPr>
          <w:rFonts w:eastAsiaTheme="minorEastAsia" w:cs="Times New Roman"/>
          <w:color w:val="000000" w:themeColor="text1"/>
          <w:sz w:val="24"/>
          <w:szCs w:val="24"/>
          <w:lang w:eastAsia="cs-CZ"/>
        </w:rPr>
        <w:lastRenderedPageBreak/>
        <w:t xml:space="preserve">podle </w:t>
      </w:r>
      <w:hyperlink r:id="rId38" w:history="1">
        <w:r w:rsidRPr="006B1A16">
          <w:rPr>
            <w:rFonts w:eastAsiaTheme="minorEastAsia" w:cs="Times New Roman"/>
            <w:color w:val="000000" w:themeColor="text1"/>
            <w:sz w:val="24"/>
            <w:szCs w:val="24"/>
            <w:lang w:eastAsia="cs-CZ"/>
          </w:rPr>
          <w:t>§ 4a</w:t>
        </w:r>
      </w:hyperlink>
      <w:r w:rsidRPr="006B1A16">
        <w:rPr>
          <w:rFonts w:eastAsiaTheme="minorEastAsia" w:cs="Times New Roman"/>
          <w:color w:val="000000" w:themeColor="text1"/>
          <w:sz w:val="24"/>
          <w:szCs w:val="24"/>
          <w:lang w:eastAsia="cs-CZ"/>
        </w:rPr>
        <w:t xml:space="preserve">, jinak právo na uveřejnění doplňující informace zaniká.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(3) Ustanovení </w:t>
      </w:r>
      <w:hyperlink r:id="rId39" w:history="1">
        <w:r w:rsidRPr="006B1A16">
          <w:rPr>
            <w:rFonts w:eastAsiaTheme="minorEastAsia" w:cs="Times New Roman"/>
            <w:color w:val="000000" w:themeColor="text1"/>
            <w:sz w:val="24"/>
            <w:szCs w:val="24"/>
            <w:lang w:eastAsia="cs-CZ"/>
          </w:rPr>
          <w:t>§ 13 až 15</w:t>
        </w:r>
      </w:hyperlink>
      <w:r w:rsidRPr="006B1A16">
        <w:rPr>
          <w:rFonts w:eastAsiaTheme="minorEastAsia" w:cs="Times New Roman"/>
          <w:color w:val="000000" w:themeColor="text1"/>
          <w:sz w:val="24"/>
          <w:szCs w:val="24"/>
          <w:lang w:eastAsia="cs-CZ"/>
        </w:rPr>
        <w:t xml:space="preserve">, s výjimkou ustanovení </w:t>
      </w:r>
      <w:hyperlink r:id="rId40" w:history="1">
        <w:r w:rsidRPr="006B1A16">
          <w:rPr>
            <w:rFonts w:eastAsiaTheme="minorEastAsia" w:cs="Times New Roman"/>
            <w:color w:val="000000" w:themeColor="text1"/>
            <w:sz w:val="24"/>
            <w:szCs w:val="24"/>
            <w:lang w:eastAsia="cs-CZ"/>
          </w:rPr>
          <w:t>§ 15 odst. 1 písm. c)</w:t>
        </w:r>
      </w:hyperlink>
      <w:r w:rsidRPr="006B1A16">
        <w:rPr>
          <w:rFonts w:eastAsiaTheme="minorEastAsia" w:cs="Times New Roman"/>
          <w:color w:val="000000" w:themeColor="text1"/>
          <w:sz w:val="24"/>
          <w:szCs w:val="24"/>
          <w:lang w:eastAsia="cs-CZ"/>
        </w:rPr>
        <w:t xml:space="preserve"> a </w:t>
      </w:r>
      <w:hyperlink r:id="rId41" w:history="1">
        <w:r w:rsidRPr="006B1A16">
          <w:rPr>
            <w:rFonts w:eastAsiaTheme="minorEastAsia" w:cs="Times New Roman"/>
            <w:color w:val="000000" w:themeColor="text1"/>
            <w:sz w:val="24"/>
            <w:szCs w:val="24"/>
            <w:lang w:eastAsia="cs-CZ"/>
          </w:rPr>
          <w:t>§ 15 odst. 2</w:t>
        </w:r>
      </w:hyperlink>
      <w:r w:rsidRPr="006B1A16">
        <w:rPr>
          <w:rFonts w:eastAsiaTheme="minorEastAsia" w:cs="Times New Roman"/>
          <w:color w:val="000000" w:themeColor="text1"/>
          <w:sz w:val="24"/>
          <w:szCs w:val="24"/>
          <w:lang w:eastAsia="cs-CZ"/>
        </w:rPr>
        <w:t xml:space="preserve"> a </w:t>
      </w:r>
      <w:hyperlink r:id="rId42" w:history="1">
        <w:r w:rsidRPr="006B1A16">
          <w:rPr>
            <w:rFonts w:eastAsiaTheme="minorEastAsia" w:cs="Times New Roman"/>
            <w:color w:val="000000" w:themeColor="text1"/>
            <w:sz w:val="24"/>
            <w:szCs w:val="24"/>
            <w:lang w:eastAsia="cs-CZ"/>
          </w:rPr>
          <w:t>3</w:t>
        </w:r>
      </w:hyperlink>
      <w:r w:rsidRPr="006B1A16">
        <w:rPr>
          <w:rFonts w:eastAsiaTheme="minorEastAsia" w:cs="Times New Roman"/>
          <w:color w:val="000000" w:themeColor="text1"/>
          <w:sz w:val="24"/>
          <w:szCs w:val="24"/>
          <w:lang w:eastAsia="cs-CZ"/>
        </w:rPr>
        <w:t xml:space="preserve">, se použijí obdobně i na uveřejnění doplňující informace. Vydavatel označí uveřejněnou doplňující informaci slovy „doplňující informace“.“.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16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Ochrana zdroje a obsahu informací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Fyzická osoba nebo právnická osoba, která se podílela na získávání nebo zpracování informací pro uveřejnění nebo uveřejněných v periodickém tisku, má právo odepřít soudu, jinému státnímu orgánu nebo orgánu veřejné správy poskytnutí informace o původu či obsahu těchto informací.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Fyzická osoba nebo právnická osoba, která se podílela na získávání nebo zpracování informací pro uveřejnění nebo uveřejněných v periodickém tisku, má právo soudu, jinému státnímu orgánu nebo orgánu veřejné správy odepřít předložení nebo vydání věcí, z nichž by mohl být zjištěn původ či obsah těchto informací.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(3) Právy podle </w:t>
      </w:r>
      <w:hyperlink r:id="rId43" w:history="1">
        <w:r w:rsidRPr="006B1A16">
          <w:rPr>
            <w:rFonts w:eastAsiaTheme="minorEastAsia" w:cs="Times New Roman"/>
            <w:color w:val="000000" w:themeColor="text1"/>
            <w:sz w:val="24"/>
            <w:szCs w:val="24"/>
            <w:lang w:eastAsia="cs-CZ"/>
          </w:rPr>
          <w:t>odstavců 1</w:t>
        </w:r>
      </w:hyperlink>
      <w:r w:rsidRPr="006B1A16">
        <w:rPr>
          <w:rFonts w:eastAsiaTheme="minorEastAsia" w:cs="Times New Roman"/>
          <w:color w:val="000000" w:themeColor="text1"/>
          <w:sz w:val="24"/>
          <w:szCs w:val="24"/>
          <w:lang w:eastAsia="cs-CZ"/>
        </w:rPr>
        <w:t xml:space="preserve"> a </w:t>
      </w:r>
      <w:hyperlink r:id="rId44" w:history="1">
        <w:r w:rsidRPr="006B1A16">
          <w:rPr>
            <w:rFonts w:eastAsiaTheme="minorEastAsia" w:cs="Times New Roman"/>
            <w:color w:val="000000" w:themeColor="text1"/>
            <w:sz w:val="24"/>
            <w:szCs w:val="24"/>
            <w:lang w:eastAsia="cs-CZ"/>
          </w:rPr>
          <w:t>2</w:t>
        </w:r>
      </w:hyperlink>
      <w:r w:rsidRPr="006B1A16">
        <w:rPr>
          <w:rFonts w:eastAsiaTheme="minorEastAsia" w:cs="Times New Roman"/>
          <w:color w:val="000000" w:themeColor="text1"/>
          <w:sz w:val="24"/>
          <w:szCs w:val="24"/>
          <w:lang w:eastAsia="cs-CZ"/>
        </w:rPr>
        <w:t xml:space="preserve"> nejsou dotčeny zvláštním právním předpisem stanovené povinnosti nenadržovat pachateli trestného činu a překazit nebo oznámit trestný čin5) a ve vztahu k těmto zvláštním právním předpisem stanoveným povinnostem ani povinnosti, které jsou stanoveny v trestním </w:t>
      </w:r>
      <w:proofErr w:type="gramStart"/>
      <w:r w:rsidRPr="006B1A16">
        <w:rPr>
          <w:rFonts w:eastAsiaTheme="minorEastAsia" w:cs="Times New Roman"/>
          <w:color w:val="000000" w:themeColor="text1"/>
          <w:sz w:val="24"/>
          <w:szCs w:val="24"/>
          <w:lang w:eastAsia="cs-CZ"/>
        </w:rPr>
        <w:t>řízení.6)</w:t>
      </w:r>
      <w:proofErr w:type="gramEnd"/>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(4) Právy podle </w:t>
      </w:r>
      <w:hyperlink r:id="rId45" w:history="1">
        <w:r w:rsidRPr="006B1A16">
          <w:rPr>
            <w:rFonts w:eastAsiaTheme="minorEastAsia" w:cs="Times New Roman"/>
            <w:color w:val="000000" w:themeColor="text1"/>
            <w:sz w:val="24"/>
            <w:szCs w:val="24"/>
            <w:lang w:eastAsia="cs-CZ"/>
          </w:rPr>
          <w:t>odstavců 1</w:t>
        </w:r>
      </w:hyperlink>
      <w:r w:rsidRPr="006B1A16">
        <w:rPr>
          <w:rFonts w:eastAsiaTheme="minorEastAsia" w:cs="Times New Roman"/>
          <w:color w:val="000000" w:themeColor="text1"/>
          <w:sz w:val="24"/>
          <w:szCs w:val="24"/>
          <w:lang w:eastAsia="cs-CZ"/>
        </w:rPr>
        <w:t xml:space="preserve"> a </w:t>
      </w:r>
      <w:hyperlink r:id="rId46" w:history="1">
        <w:r w:rsidRPr="006B1A16">
          <w:rPr>
            <w:rFonts w:eastAsiaTheme="minorEastAsia" w:cs="Times New Roman"/>
            <w:color w:val="000000" w:themeColor="text1"/>
            <w:sz w:val="24"/>
            <w:szCs w:val="24"/>
            <w:lang w:eastAsia="cs-CZ"/>
          </w:rPr>
          <w:t>2</w:t>
        </w:r>
      </w:hyperlink>
      <w:r w:rsidRPr="006B1A16">
        <w:rPr>
          <w:rFonts w:eastAsiaTheme="minorEastAsia" w:cs="Times New Roman"/>
          <w:color w:val="000000" w:themeColor="text1"/>
          <w:sz w:val="24"/>
          <w:szCs w:val="24"/>
          <w:lang w:eastAsia="cs-CZ"/>
        </w:rPr>
        <w:t xml:space="preserve"> není dotčena povinnost vydavatele stanovená zvláštním právním předpisem7) sdělit správci daně na jeho výzvu jméno a bydliště objednatele inzerátu uveřejněného pod značkou, je-li fyzickou osobou, nebo jeho název a sídlo, je-li právnickou osobou.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17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Pokuty</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Krajský úřad uloží pokutu až do výše 100 000 Kč vydavateli, který ve stanovené lhůtě nesplní povinnost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a) doručit ministerstvu oznámení s údaji potřebnými k evidenci periodického tisku podle </w:t>
      </w:r>
      <w:hyperlink r:id="rId47" w:history="1">
        <w:r w:rsidRPr="006B1A16">
          <w:rPr>
            <w:rFonts w:eastAsiaTheme="minorEastAsia" w:cs="Times New Roman"/>
            <w:color w:val="000000" w:themeColor="text1"/>
            <w:sz w:val="24"/>
            <w:szCs w:val="24"/>
            <w:lang w:eastAsia="cs-CZ"/>
          </w:rPr>
          <w:t>§ 7 odst. 2</w:t>
        </w:r>
      </w:hyperlink>
      <w:r w:rsidRPr="006B1A16">
        <w:rPr>
          <w:rFonts w:eastAsiaTheme="minorEastAsia" w:cs="Times New Roman"/>
          <w:color w:val="000000" w:themeColor="text1"/>
          <w:sz w:val="24"/>
          <w:szCs w:val="24"/>
          <w:lang w:eastAsia="cs-CZ"/>
        </w:rPr>
        <w:t xml:space="preserve"> nebo </w:t>
      </w:r>
      <w:hyperlink r:id="rId48" w:history="1">
        <w:r w:rsidRPr="006B1A16">
          <w:rPr>
            <w:rFonts w:eastAsiaTheme="minorEastAsia" w:cs="Times New Roman"/>
            <w:color w:val="000000" w:themeColor="text1"/>
            <w:sz w:val="24"/>
            <w:szCs w:val="24"/>
            <w:lang w:eastAsia="cs-CZ"/>
          </w:rPr>
          <w:t>3</w:t>
        </w:r>
      </w:hyperlink>
      <w:r w:rsidRPr="006B1A16">
        <w:rPr>
          <w:rFonts w:eastAsiaTheme="minorEastAsia" w:cs="Times New Roman"/>
          <w:color w:val="000000" w:themeColor="text1"/>
          <w:sz w:val="24"/>
          <w:szCs w:val="24"/>
          <w:lang w:eastAsia="cs-CZ"/>
        </w:rPr>
        <w:t xml:space="preserve"> a započne přes nesplnění této povinnosti s vydáváním periodického tisku, anebo oznámit ministerstvu změnu evidovaných údajů a přerušení nebo ukončení vydávání periodického tisku podle </w:t>
      </w:r>
      <w:hyperlink r:id="rId49" w:history="1">
        <w:r w:rsidRPr="006B1A16">
          <w:rPr>
            <w:rFonts w:eastAsiaTheme="minorEastAsia" w:cs="Times New Roman"/>
            <w:color w:val="000000" w:themeColor="text1"/>
            <w:sz w:val="24"/>
            <w:szCs w:val="24"/>
            <w:lang w:eastAsia="cs-CZ"/>
          </w:rPr>
          <w:t>§ 7 odst. 7</w:t>
        </w:r>
      </w:hyperlink>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b) dodat stanovený počet povinných výtisků určeným příjemcům podle </w:t>
      </w:r>
      <w:hyperlink r:id="rId50" w:history="1">
        <w:r w:rsidRPr="006B1A16">
          <w:rPr>
            <w:rFonts w:eastAsiaTheme="minorEastAsia" w:cs="Times New Roman"/>
            <w:color w:val="000000" w:themeColor="text1"/>
            <w:sz w:val="24"/>
            <w:szCs w:val="24"/>
            <w:lang w:eastAsia="cs-CZ"/>
          </w:rPr>
          <w:t>§ 9 odst. 1</w:t>
        </w:r>
      </w:hyperlink>
      <w:r w:rsidRPr="006B1A16">
        <w:rPr>
          <w:rFonts w:eastAsiaTheme="minorEastAsia" w:cs="Times New Roman"/>
          <w:color w:val="000000" w:themeColor="text1"/>
          <w:sz w:val="24"/>
          <w:szCs w:val="24"/>
          <w:lang w:eastAsia="cs-CZ"/>
        </w:rPr>
        <w:t xml:space="preserve"> nebo provést výměnu vadného povinného výtisku za bezvadný podle </w:t>
      </w:r>
      <w:hyperlink r:id="rId51" w:history="1">
        <w:r w:rsidRPr="006B1A16">
          <w:rPr>
            <w:rFonts w:eastAsiaTheme="minorEastAsia" w:cs="Times New Roman"/>
            <w:color w:val="000000" w:themeColor="text1"/>
            <w:sz w:val="24"/>
            <w:szCs w:val="24"/>
            <w:lang w:eastAsia="cs-CZ"/>
          </w:rPr>
          <w:t>§ 9 odst. 5</w:t>
        </w:r>
      </w:hyperlink>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Krajský úřad uloží za porušení povinnosti stanovené v </w:t>
      </w:r>
      <w:hyperlink r:id="rId52" w:history="1">
        <w:r w:rsidRPr="006B1A16">
          <w:rPr>
            <w:rFonts w:eastAsiaTheme="minorEastAsia" w:cs="Times New Roman"/>
            <w:color w:val="000000" w:themeColor="text1"/>
            <w:sz w:val="24"/>
            <w:szCs w:val="24"/>
            <w:lang w:eastAsia="cs-CZ"/>
          </w:rPr>
          <w:t>§ 8 odst. 2</w:t>
        </w:r>
      </w:hyperlink>
      <w:r w:rsidRPr="006B1A16">
        <w:rPr>
          <w:rFonts w:eastAsiaTheme="minorEastAsia" w:cs="Times New Roman"/>
          <w:color w:val="000000" w:themeColor="text1"/>
          <w:sz w:val="24"/>
          <w:szCs w:val="24"/>
          <w:lang w:eastAsia="cs-CZ"/>
        </w:rPr>
        <w:t xml:space="preserve"> pokutu až do výše 200 000 Kč vydavateli, který umožní veřejné šíření periodického tisku bez povinných údajů anebo s neúplnými nebo nesprávnými povinnými údaji.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lastRenderedPageBreak/>
        <w:tab/>
        <w:t xml:space="preserve">(3) Za opětovné porušení povinností stanovených v </w:t>
      </w:r>
      <w:hyperlink r:id="rId53" w:history="1">
        <w:r w:rsidRPr="006B1A16">
          <w:rPr>
            <w:rFonts w:eastAsiaTheme="minorEastAsia" w:cs="Times New Roman"/>
            <w:color w:val="000000" w:themeColor="text1"/>
            <w:sz w:val="24"/>
            <w:szCs w:val="24"/>
            <w:lang w:eastAsia="cs-CZ"/>
          </w:rPr>
          <w:t>§ 7 odst. 2</w:t>
        </w:r>
      </w:hyperlink>
      <w:r w:rsidRPr="006B1A16">
        <w:rPr>
          <w:rFonts w:eastAsiaTheme="minorEastAsia" w:cs="Times New Roman"/>
          <w:color w:val="000000" w:themeColor="text1"/>
          <w:sz w:val="24"/>
          <w:szCs w:val="24"/>
          <w:lang w:eastAsia="cs-CZ"/>
        </w:rPr>
        <w:t xml:space="preserve"> a </w:t>
      </w:r>
      <w:hyperlink r:id="rId54" w:history="1">
        <w:r w:rsidRPr="006B1A16">
          <w:rPr>
            <w:rFonts w:eastAsiaTheme="minorEastAsia" w:cs="Times New Roman"/>
            <w:color w:val="000000" w:themeColor="text1"/>
            <w:sz w:val="24"/>
            <w:szCs w:val="24"/>
            <w:lang w:eastAsia="cs-CZ"/>
          </w:rPr>
          <w:t>7</w:t>
        </w:r>
      </w:hyperlink>
      <w:r w:rsidRPr="006B1A16">
        <w:rPr>
          <w:rFonts w:eastAsiaTheme="minorEastAsia" w:cs="Times New Roman"/>
          <w:color w:val="000000" w:themeColor="text1"/>
          <w:sz w:val="24"/>
          <w:szCs w:val="24"/>
          <w:lang w:eastAsia="cs-CZ"/>
        </w:rPr>
        <w:t xml:space="preserve">, </w:t>
      </w:r>
      <w:hyperlink r:id="rId55" w:history="1">
        <w:r w:rsidRPr="006B1A16">
          <w:rPr>
            <w:rFonts w:eastAsiaTheme="minorEastAsia" w:cs="Times New Roman"/>
            <w:color w:val="000000" w:themeColor="text1"/>
            <w:sz w:val="24"/>
            <w:szCs w:val="24"/>
            <w:lang w:eastAsia="cs-CZ"/>
          </w:rPr>
          <w:t>§ 8 odst. 2</w:t>
        </w:r>
      </w:hyperlink>
      <w:r w:rsidRPr="006B1A16">
        <w:rPr>
          <w:rFonts w:eastAsiaTheme="minorEastAsia" w:cs="Times New Roman"/>
          <w:color w:val="000000" w:themeColor="text1"/>
          <w:sz w:val="24"/>
          <w:szCs w:val="24"/>
          <w:lang w:eastAsia="cs-CZ"/>
        </w:rPr>
        <w:t xml:space="preserve"> a </w:t>
      </w:r>
      <w:hyperlink r:id="rId56" w:history="1">
        <w:r w:rsidRPr="006B1A16">
          <w:rPr>
            <w:rFonts w:eastAsiaTheme="minorEastAsia" w:cs="Times New Roman"/>
            <w:color w:val="000000" w:themeColor="text1"/>
            <w:sz w:val="24"/>
            <w:szCs w:val="24"/>
            <w:lang w:eastAsia="cs-CZ"/>
          </w:rPr>
          <w:t>§ 9 odst. 1</w:t>
        </w:r>
      </w:hyperlink>
      <w:r w:rsidRPr="006B1A16">
        <w:rPr>
          <w:rFonts w:eastAsiaTheme="minorEastAsia" w:cs="Times New Roman"/>
          <w:color w:val="000000" w:themeColor="text1"/>
          <w:sz w:val="24"/>
          <w:szCs w:val="24"/>
          <w:lang w:eastAsia="cs-CZ"/>
        </w:rPr>
        <w:t xml:space="preserve"> a </w:t>
      </w:r>
      <w:hyperlink r:id="rId57" w:history="1">
        <w:r w:rsidRPr="006B1A16">
          <w:rPr>
            <w:rFonts w:eastAsiaTheme="minorEastAsia" w:cs="Times New Roman"/>
            <w:color w:val="000000" w:themeColor="text1"/>
            <w:sz w:val="24"/>
            <w:szCs w:val="24"/>
            <w:lang w:eastAsia="cs-CZ"/>
          </w:rPr>
          <w:t>5</w:t>
        </w:r>
      </w:hyperlink>
      <w:r w:rsidRPr="006B1A16">
        <w:rPr>
          <w:rFonts w:eastAsiaTheme="minorEastAsia" w:cs="Times New Roman"/>
          <w:color w:val="000000" w:themeColor="text1"/>
          <w:sz w:val="24"/>
          <w:szCs w:val="24"/>
          <w:lang w:eastAsia="cs-CZ"/>
        </w:rPr>
        <w:t xml:space="preserve"> uloží krajský úřad vydavateli pokutu až do výše dvojnásobku horní hranice sazeb uvedených v </w:t>
      </w:r>
      <w:hyperlink r:id="rId58" w:history="1">
        <w:r w:rsidRPr="006B1A16">
          <w:rPr>
            <w:rFonts w:eastAsiaTheme="minorEastAsia" w:cs="Times New Roman"/>
            <w:color w:val="000000" w:themeColor="text1"/>
            <w:sz w:val="24"/>
            <w:szCs w:val="24"/>
            <w:lang w:eastAsia="cs-CZ"/>
          </w:rPr>
          <w:t>odstavcích 1</w:t>
        </w:r>
      </w:hyperlink>
      <w:r w:rsidRPr="006B1A16">
        <w:rPr>
          <w:rFonts w:eastAsiaTheme="minorEastAsia" w:cs="Times New Roman"/>
          <w:color w:val="000000" w:themeColor="text1"/>
          <w:sz w:val="24"/>
          <w:szCs w:val="24"/>
          <w:lang w:eastAsia="cs-CZ"/>
        </w:rPr>
        <w:t xml:space="preserve"> a </w:t>
      </w:r>
      <w:hyperlink r:id="rId59" w:history="1">
        <w:r w:rsidRPr="006B1A16">
          <w:rPr>
            <w:rFonts w:eastAsiaTheme="minorEastAsia" w:cs="Times New Roman"/>
            <w:color w:val="000000" w:themeColor="text1"/>
            <w:sz w:val="24"/>
            <w:szCs w:val="24"/>
            <w:lang w:eastAsia="cs-CZ"/>
          </w:rPr>
          <w:t>2</w:t>
        </w:r>
      </w:hyperlink>
      <w:r w:rsidRPr="006B1A16">
        <w:rPr>
          <w:rFonts w:eastAsiaTheme="minorEastAsia" w:cs="Times New Roman"/>
          <w:color w:val="000000" w:themeColor="text1"/>
          <w:sz w:val="24"/>
          <w:szCs w:val="24"/>
          <w:lang w:eastAsia="cs-CZ"/>
        </w:rPr>
        <w:t xml:space="preserve">. Porušení povinnosti se považuje za opětovné, jestliže vydavatel poruší povinnost v době do 1 roku od právní moci rozhodnutí, jímž mu byla uložena pokuta za předchozí porušení povinnosti podle tohoto zákona.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(4) Pokuty ukládá, vybírá a vymáhá krajský úřad příslušný podle sídla vydavatele, jde-li o právnickou osobu, nebo podle bydliště vydavatele, popřípadě podle místa jeho podnikání, jde-li o fyzickou osobu.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(5) Řízení o uložení pokuty lze zahájit do 1 roku ode dne, kdy se krajský úřad o porušení povinnosti dozvěděl, nejpozději však do 3 let ode dne, kdy k porušení povinnosti došlo, a jde-li o pokračující porušování téže povinnosti, nejpozději do 3 let od doby, kdy porušování povinnosti ještě trvalo.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(6) Při stanovení výše pokuty se přihlíží zejména k závažnosti, způsobu, době trvání a následkům porušení právní povinnosti.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(7) Pokuty uložené podle tohoto zákona krajskými úřady jsou příjmem krajů.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(8) Při ukládání pokut podle tohoto zákona se postupuje podle zvláštního právního </w:t>
      </w:r>
      <w:proofErr w:type="gramStart"/>
      <w:r w:rsidRPr="006B1A16">
        <w:rPr>
          <w:rFonts w:eastAsiaTheme="minorEastAsia" w:cs="Times New Roman"/>
          <w:color w:val="000000" w:themeColor="text1"/>
          <w:sz w:val="24"/>
          <w:szCs w:val="24"/>
          <w:lang w:eastAsia="cs-CZ"/>
        </w:rPr>
        <w:t>předpisu.8)</w:t>
      </w:r>
      <w:proofErr w:type="gramEnd"/>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(9) Zaplacením pokuty podle předchozích odstavců nezaniká právní povinnost, za jejíž porušení byla pokuta uložena.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17a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Ministerstvo a krajské úřady využívají pro výkon působnosti podle tohoto zákona ze základního registru obyvatel tyto referenční údaje: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a) příjmení,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b) jméno, popřípadě jména,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c) adresa místa pobytu,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d) datum, místo a okres narození; u subjektu údajů, který se narodil v cizině, datum, místo a stát, kde se narodil,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e)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f) státní občanství, popřípadě více státních občanství.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Ministerstvo a krajské úřady využívají pro výkon působnosti podle tohoto zákona z informačního systému evidence obyvatel tyto údaje: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lastRenderedPageBreak/>
        <w:t xml:space="preserve">a) jméno, popřípadě jména, příjmení, rodné příjmení,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b) datum narození,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c) pohlaví,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d) místo a okres narození, v případě narození v cizině místo a stát,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e) rodné číslo,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f) státní občanství, popřípadě více státních občanství,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g) adresa místa trvalého pobytu, včetně předchozích adres místa trvalého pobytu, případně též adresa, na kterou mají být doručovány písemnosti podle zvláštního právního předpisu,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h) počátek trvalého pobytu, popřípadě datum zrušení údaje o místu trvalého pobytu nebo datum ukončení trvalého pobytu na území České republiky,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i) zbavení nebo omezení způsobilosti k právním úkonům, jméno, popřípadě jména, příjmení a rodné číslo opatrovníka, nebylo-li mu přiděleno, datum, místo a okres jeho narození a u opatrovníka, který se narodil v cizině, místo a stát, kde se narodil,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j) datum, místo a okres úmrtí; jde-li o úmrtí občana mimo území České republiky, datum úmrtí, místo a stát, na jehož území k úmrtí došlo,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k) den, který byl v rozhodnutí soudu o prohlášení za mrtvého uveden jako den smrti, popřípadě jako den, který nepřežil.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(3) Ministerstvo a krajské úřady využívají pro výkon působnosti podle tohoto zákona z informačního systému cizinců tyto údaje: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a) jméno, popřípadě jména, příjmení,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b) datum narození,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c) rodné číslo,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d) pohlaví,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e) místo a stát, kde se cizinec narodil; v případě, že se cizinec narodil na území České republiky, místo a okres narození,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f) státní občanství, popřípadě více státních občanství,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g) druh a adresa místa pobytu na území České republiky,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h) počátek pobytu, popřípadě datum ukončení pobytu,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i) zbavení nebo omezení způsobilosti k právním úkonům,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lastRenderedPageBreak/>
        <w:t xml:space="preserve">j) datum, místo a okres úmrtí; jde-li o úmrtí mimo území České republiky, stát, na jehož území k úmrtí došlo, popřípadě datum úmrtí,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k) den, který byl v rozhodnutí soudu o prohlášení za mrtvého uveden jako den smrti, popřípadě jako den, který nepřežil.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(4) Z údajů podle </w:t>
      </w:r>
      <w:hyperlink r:id="rId60" w:history="1">
        <w:r w:rsidRPr="006B1A16">
          <w:rPr>
            <w:rFonts w:eastAsiaTheme="minorEastAsia" w:cs="Times New Roman"/>
            <w:color w:val="000000" w:themeColor="text1"/>
            <w:sz w:val="24"/>
            <w:szCs w:val="24"/>
            <w:lang w:eastAsia="cs-CZ"/>
          </w:rPr>
          <w:t>odstavců 1 až 3</w:t>
        </w:r>
      </w:hyperlink>
      <w:r w:rsidRPr="006B1A16">
        <w:rPr>
          <w:rFonts w:eastAsiaTheme="minorEastAsia" w:cs="Times New Roman"/>
          <w:color w:val="000000" w:themeColor="text1"/>
          <w:sz w:val="24"/>
          <w:szCs w:val="24"/>
          <w:lang w:eastAsia="cs-CZ"/>
        </w:rPr>
        <w:t xml:space="preserve">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18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Přechodná ustanovení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Jestliže byl periodický tisk ke dni nabytí účinnosti tohoto zákona registrován podle dosavadních právních předpisů, považuje se povinnost vydavatele oznámit ministerstvu údaje podle </w:t>
      </w:r>
      <w:hyperlink r:id="rId61" w:history="1">
        <w:r w:rsidRPr="006B1A16">
          <w:rPr>
            <w:rFonts w:eastAsiaTheme="minorEastAsia" w:cs="Times New Roman"/>
            <w:color w:val="000000" w:themeColor="text1"/>
            <w:sz w:val="24"/>
            <w:szCs w:val="24"/>
            <w:lang w:eastAsia="cs-CZ"/>
          </w:rPr>
          <w:t>§ 7 odst. 2</w:t>
        </w:r>
      </w:hyperlink>
      <w:r w:rsidRPr="006B1A16">
        <w:rPr>
          <w:rFonts w:eastAsiaTheme="minorEastAsia" w:cs="Times New Roman"/>
          <w:color w:val="000000" w:themeColor="text1"/>
          <w:sz w:val="24"/>
          <w:szCs w:val="24"/>
          <w:lang w:eastAsia="cs-CZ"/>
        </w:rPr>
        <w:t xml:space="preserve"> za splněnou.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Řízení o registraci periodického tisku, která nejsou ukončena ke dni nabytí účinnosti tohoto zákona, se tímto dnem zastavují. Podaná žádost o registraci periodického tisku se považuje podle </w:t>
      </w:r>
      <w:hyperlink r:id="rId62" w:history="1">
        <w:r w:rsidRPr="006B1A16">
          <w:rPr>
            <w:rFonts w:eastAsiaTheme="minorEastAsia" w:cs="Times New Roman"/>
            <w:color w:val="000000" w:themeColor="text1"/>
            <w:sz w:val="24"/>
            <w:szCs w:val="24"/>
            <w:lang w:eastAsia="cs-CZ"/>
          </w:rPr>
          <w:t>§ 7 odst. 2</w:t>
        </w:r>
      </w:hyperlink>
      <w:r w:rsidRPr="006B1A16">
        <w:rPr>
          <w:rFonts w:eastAsiaTheme="minorEastAsia" w:cs="Times New Roman"/>
          <w:color w:val="000000" w:themeColor="text1"/>
          <w:sz w:val="24"/>
          <w:szCs w:val="24"/>
          <w:lang w:eastAsia="cs-CZ"/>
        </w:rPr>
        <w:t xml:space="preserve"> za oznámení osoby, která hodlá vydávat periodický tisk. Zaplacené správní poplatky se vracejí podle zvláštního právního </w:t>
      </w:r>
      <w:proofErr w:type="gramStart"/>
      <w:r w:rsidRPr="006B1A16">
        <w:rPr>
          <w:rFonts w:eastAsiaTheme="minorEastAsia" w:cs="Times New Roman"/>
          <w:color w:val="000000" w:themeColor="text1"/>
          <w:sz w:val="24"/>
          <w:szCs w:val="24"/>
          <w:lang w:eastAsia="cs-CZ"/>
        </w:rPr>
        <w:t>předpisu.9)</w:t>
      </w:r>
      <w:proofErr w:type="gramEnd"/>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(3) Okresní úřady předají ministerstvu do 3 měsíců ode dne nabytí účinnosti tohoto zákona údaje o registraci periodického tisku podle dosavadních právních předpisů.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(4) Žádosti o uveřejnění opravy podané do dne nabytí účinnosti tohoto zákona se posuzují podle dosavadních právních předpisů.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(5) V řízeních o povinnosti uveřejnit opravu zahájených přede dnem nabytí účinnosti tohoto zákona rozhoduje soud podle dosavadních právních předpisů.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(6) Poplatky splatné přede dnem nabytí účinnosti tohoto zákona se řídí dosavadními právními předpisy.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18a </w:t>
      </w:r>
      <w:bookmarkStart w:id="0" w:name="_GoBack"/>
      <w:bookmarkEnd w:id="0"/>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Působnosti stanovené krajskému úřadu podle tohoto zákona jsou výkonem přenesené působnosti.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19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Zrušovací ustanovení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Zrušují se: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Zákon č. </w:t>
      </w:r>
      <w:hyperlink r:id="rId63" w:history="1">
        <w:r w:rsidRPr="006B1A16">
          <w:rPr>
            <w:rFonts w:eastAsiaTheme="minorEastAsia" w:cs="Times New Roman"/>
            <w:color w:val="000000" w:themeColor="text1"/>
            <w:sz w:val="24"/>
            <w:szCs w:val="24"/>
            <w:lang w:eastAsia="cs-CZ"/>
          </w:rPr>
          <w:t>81/1966 Sb.</w:t>
        </w:r>
      </w:hyperlink>
      <w:r w:rsidRPr="006B1A16">
        <w:rPr>
          <w:rFonts w:eastAsiaTheme="minorEastAsia" w:cs="Times New Roman"/>
          <w:color w:val="000000" w:themeColor="text1"/>
          <w:sz w:val="24"/>
          <w:szCs w:val="24"/>
          <w:lang w:eastAsia="cs-CZ"/>
        </w:rPr>
        <w:t xml:space="preserve">, o periodickém tisku a o ostatních hromadných informačních prostředcích.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lastRenderedPageBreak/>
        <w:tab/>
        <w:t xml:space="preserve">2. Zákon č. </w:t>
      </w:r>
      <w:hyperlink r:id="rId64" w:history="1">
        <w:r w:rsidRPr="006B1A16">
          <w:rPr>
            <w:rFonts w:eastAsiaTheme="minorEastAsia" w:cs="Times New Roman"/>
            <w:color w:val="000000" w:themeColor="text1"/>
            <w:sz w:val="24"/>
            <w:szCs w:val="24"/>
            <w:lang w:eastAsia="cs-CZ"/>
          </w:rPr>
          <w:t>84/1968 Sb.</w:t>
        </w:r>
      </w:hyperlink>
      <w:r w:rsidRPr="006B1A16">
        <w:rPr>
          <w:rFonts w:eastAsiaTheme="minorEastAsia" w:cs="Times New Roman"/>
          <w:color w:val="000000" w:themeColor="text1"/>
          <w:sz w:val="24"/>
          <w:szCs w:val="24"/>
          <w:lang w:eastAsia="cs-CZ"/>
        </w:rPr>
        <w:t xml:space="preserve">, kterým se mění zákon č. </w:t>
      </w:r>
      <w:hyperlink r:id="rId65" w:history="1">
        <w:r w:rsidRPr="006B1A16">
          <w:rPr>
            <w:rFonts w:eastAsiaTheme="minorEastAsia" w:cs="Times New Roman"/>
            <w:color w:val="000000" w:themeColor="text1"/>
            <w:sz w:val="24"/>
            <w:szCs w:val="24"/>
            <w:lang w:eastAsia="cs-CZ"/>
          </w:rPr>
          <w:t>81/1966 Sb.</w:t>
        </w:r>
      </w:hyperlink>
      <w:r w:rsidRPr="006B1A16">
        <w:rPr>
          <w:rFonts w:eastAsiaTheme="minorEastAsia" w:cs="Times New Roman"/>
          <w:color w:val="000000" w:themeColor="text1"/>
          <w:sz w:val="24"/>
          <w:szCs w:val="24"/>
          <w:lang w:eastAsia="cs-CZ"/>
        </w:rPr>
        <w:t xml:space="preserve">, o periodickém tisku a o ostatních hromadných informačních prostředcích.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3. Zákon č. </w:t>
      </w:r>
      <w:hyperlink r:id="rId66" w:history="1">
        <w:r w:rsidRPr="006B1A16">
          <w:rPr>
            <w:rFonts w:eastAsiaTheme="minorEastAsia" w:cs="Times New Roman"/>
            <w:color w:val="000000" w:themeColor="text1"/>
            <w:sz w:val="24"/>
            <w:szCs w:val="24"/>
            <w:lang w:eastAsia="cs-CZ"/>
          </w:rPr>
          <w:t>86/1990 Sb.</w:t>
        </w:r>
      </w:hyperlink>
      <w:r w:rsidRPr="006B1A16">
        <w:rPr>
          <w:rFonts w:eastAsiaTheme="minorEastAsia" w:cs="Times New Roman"/>
          <w:color w:val="000000" w:themeColor="text1"/>
          <w:sz w:val="24"/>
          <w:szCs w:val="24"/>
          <w:lang w:eastAsia="cs-CZ"/>
        </w:rPr>
        <w:t xml:space="preserve">, kterým se mění a doplňuje zákon č. </w:t>
      </w:r>
      <w:hyperlink r:id="rId67" w:history="1">
        <w:r w:rsidRPr="006B1A16">
          <w:rPr>
            <w:rFonts w:eastAsiaTheme="minorEastAsia" w:cs="Times New Roman"/>
            <w:color w:val="000000" w:themeColor="text1"/>
            <w:sz w:val="24"/>
            <w:szCs w:val="24"/>
            <w:lang w:eastAsia="cs-CZ"/>
          </w:rPr>
          <w:t>81/1966 Sb.</w:t>
        </w:r>
      </w:hyperlink>
      <w:r w:rsidRPr="006B1A16">
        <w:rPr>
          <w:rFonts w:eastAsiaTheme="minorEastAsia" w:cs="Times New Roman"/>
          <w:color w:val="000000" w:themeColor="text1"/>
          <w:sz w:val="24"/>
          <w:szCs w:val="24"/>
          <w:lang w:eastAsia="cs-CZ"/>
        </w:rPr>
        <w:t xml:space="preserve">, o periodickém tisku a o ostatních hromadných informačních prostředcích.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4. Zákon č. </w:t>
      </w:r>
      <w:hyperlink r:id="rId68" w:history="1">
        <w:r w:rsidRPr="006B1A16">
          <w:rPr>
            <w:rFonts w:eastAsiaTheme="minorEastAsia" w:cs="Times New Roman"/>
            <w:color w:val="000000" w:themeColor="text1"/>
            <w:sz w:val="24"/>
            <w:szCs w:val="24"/>
            <w:lang w:eastAsia="cs-CZ"/>
          </w:rPr>
          <w:t>160/1999 Sb.</w:t>
        </w:r>
      </w:hyperlink>
      <w:r w:rsidRPr="006B1A16">
        <w:rPr>
          <w:rFonts w:eastAsiaTheme="minorEastAsia" w:cs="Times New Roman"/>
          <w:color w:val="000000" w:themeColor="text1"/>
          <w:sz w:val="24"/>
          <w:szCs w:val="24"/>
          <w:lang w:eastAsia="cs-CZ"/>
        </w:rPr>
        <w:t xml:space="preserve">, kterým se mění zákon č. </w:t>
      </w:r>
      <w:hyperlink r:id="rId69" w:history="1">
        <w:r w:rsidRPr="006B1A16">
          <w:rPr>
            <w:rFonts w:eastAsiaTheme="minorEastAsia" w:cs="Times New Roman"/>
            <w:color w:val="000000" w:themeColor="text1"/>
            <w:sz w:val="24"/>
            <w:szCs w:val="24"/>
            <w:lang w:eastAsia="cs-CZ"/>
          </w:rPr>
          <w:t>81/1966 Sb.</w:t>
        </w:r>
      </w:hyperlink>
      <w:r w:rsidRPr="006B1A16">
        <w:rPr>
          <w:rFonts w:eastAsiaTheme="minorEastAsia" w:cs="Times New Roman"/>
          <w:color w:val="000000" w:themeColor="text1"/>
          <w:sz w:val="24"/>
          <w:szCs w:val="24"/>
          <w:lang w:eastAsia="cs-CZ"/>
        </w:rPr>
        <w:t xml:space="preserve">, o periodickém tisku a o ostatních hromadných informačních prostředcích, ve znění pozdějších předpisů.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5. Vyhláška Ministerstva školství a kultury č. </w:t>
      </w:r>
      <w:hyperlink r:id="rId70" w:history="1">
        <w:r w:rsidRPr="006B1A16">
          <w:rPr>
            <w:rFonts w:eastAsiaTheme="minorEastAsia" w:cs="Times New Roman"/>
            <w:color w:val="000000" w:themeColor="text1"/>
            <w:sz w:val="24"/>
            <w:szCs w:val="24"/>
            <w:lang w:eastAsia="cs-CZ"/>
          </w:rPr>
          <w:t>140/1964 Sb.</w:t>
        </w:r>
      </w:hyperlink>
      <w:r w:rsidRPr="006B1A16">
        <w:rPr>
          <w:rFonts w:eastAsiaTheme="minorEastAsia" w:cs="Times New Roman"/>
          <w:color w:val="000000" w:themeColor="text1"/>
          <w:sz w:val="24"/>
          <w:szCs w:val="24"/>
          <w:lang w:eastAsia="cs-CZ"/>
        </w:rPr>
        <w:t xml:space="preserve">, o povinných a pracovních výtiscích.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ČÁST DRUHÁ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Změna zákona č. </w:t>
      </w:r>
      <w:hyperlink r:id="rId71" w:history="1">
        <w:r w:rsidRPr="006B1A16">
          <w:rPr>
            <w:rFonts w:eastAsiaTheme="minorEastAsia" w:cs="Times New Roman"/>
            <w:b/>
            <w:bCs/>
            <w:color w:val="000000" w:themeColor="text1"/>
            <w:sz w:val="24"/>
            <w:szCs w:val="24"/>
            <w:lang w:eastAsia="cs-CZ"/>
          </w:rPr>
          <w:t>425/1990 Sb.</w:t>
        </w:r>
      </w:hyperlink>
      <w:r w:rsidRPr="006B1A16">
        <w:rPr>
          <w:rFonts w:eastAsiaTheme="minorEastAsia" w:cs="Times New Roman"/>
          <w:b/>
          <w:bCs/>
          <w:color w:val="000000" w:themeColor="text1"/>
          <w:sz w:val="24"/>
          <w:szCs w:val="24"/>
          <w:lang w:eastAsia="cs-CZ"/>
        </w:rPr>
        <w:t xml:space="preserve">, o okresních úřadech, úpravě jejich působnosti a o některých dalších opatřeních s tím souvisejících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20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V </w:t>
      </w:r>
      <w:hyperlink r:id="rId72" w:history="1">
        <w:r w:rsidRPr="006B1A16">
          <w:rPr>
            <w:rFonts w:eastAsiaTheme="minorEastAsia" w:cs="Times New Roman"/>
            <w:color w:val="000000" w:themeColor="text1"/>
            <w:sz w:val="24"/>
            <w:szCs w:val="24"/>
            <w:lang w:eastAsia="cs-CZ"/>
          </w:rPr>
          <w:t>příloze č. 1 k zákonu č. 425/1990 Sb.</w:t>
        </w:r>
      </w:hyperlink>
      <w:r w:rsidRPr="006B1A16">
        <w:rPr>
          <w:rFonts w:eastAsiaTheme="minorEastAsia" w:cs="Times New Roman"/>
          <w:color w:val="000000" w:themeColor="text1"/>
          <w:sz w:val="24"/>
          <w:szCs w:val="24"/>
          <w:lang w:eastAsia="cs-CZ"/>
        </w:rPr>
        <w:t xml:space="preserve">, o okresních úřadech, úpravě jejich působnosti a o některých dalších opatřeních s tím souvisejících, ve znění zákona č. </w:t>
      </w:r>
      <w:hyperlink r:id="rId73" w:history="1">
        <w:r w:rsidRPr="006B1A16">
          <w:rPr>
            <w:rFonts w:eastAsiaTheme="minorEastAsia" w:cs="Times New Roman"/>
            <w:color w:val="000000" w:themeColor="text1"/>
            <w:sz w:val="24"/>
            <w:szCs w:val="24"/>
            <w:lang w:eastAsia="cs-CZ"/>
          </w:rPr>
          <w:t>266/1991 Sb.</w:t>
        </w:r>
      </w:hyperlink>
      <w:r w:rsidRPr="006B1A16">
        <w:rPr>
          <w:rFonts w:eastAsiaTheme="minorEastAsia" w:cs="Times New Roman"/>
          <w:color w:val="000000" w:themeColor="text1"/>
          <w:sz w:val="24"/>
          <w:szCs w:val="24"/>
          <w:lang w:eastAsia="cs-CZ"/>
        </w:rPr>
        <w:t xml:space="preserve">, zákona č. </w:t>
      </w:r>
      <w:hyperlink r:id="rId74" w:history="1">
        <w:r w:rsidRPr="006B1A16">
          <w:rPr>
            <w:rFonts w:eastAsiaTheme="minorEastAsia" w:cs="Times New Roman"/>
            <w:color w:val="000000" w:themeColor="text1"/>
            <w:sz w:val="24"/>
            <w:szCs w:val="24"/>
            <w:lang w:eastAsia="cs-CZ"/>
          </w:rPr>
          <w:t>542/1991 Sb.</w:t>
        </w:r>
      </w:hyperlink>
      <w:r w:rsidRPr="006B1A16">
        <w:rPr>
          <w:rFonts w:eastAsiaTheme="minorEastAsia" w:cs="Times New Roman"/>
          <w:color w:val="000000" w:themeColor="text1"/>
          <w:sz w:val="24"/>
          <w:szCs w:val="24"/>
          <w:lang w:eastAsia="cs-CZ"/>
        </w:rPr>
        <w:t xml:space="preserve"> a zákona č. </w:t>
      </w:r>
      <w:hyperlink r:id="rId75" w:history="1">
        <w:r w:rsidRPr="006B1A16">
          <w:rPr>
            <w:rFonts w:eastAsiaTheme="minorEastAsia" w:cs="Times New Roman"/>
            <w:color w:val="000000" w:themeColor="text1"/>
            <w:sz w:val="24"/>
            <w:szCs w:val="24"/>
            <w:lang w:eastAsia="cs-CZ"/>
          </w:rPr>
          <w:t>321/1992 Sb.</w:t>
        </w:r>
      </w:hyperlink>
      <w:r w:rsidRPr="006B1A16">
        <w:rPr>
          <w:rFonts w:eastAsiaTheme="minorEastAsia" w:cs="Times New Roman"/>
          <w:color w:val="000000" w:themeColor="text1"/>
          <w:sz w:val="24"/>
          <w:szCs w:val="24"/>
          <w:lang w:eastAsia="cs-CZ"/>
        </w:rPr>
        <w:t xml:space="preserve">, se položka 104 zrušuje.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ČÁST TŘETÍ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Změna zákona č. </w:t>
      </w:r>
      <w:hyperlink r:id="rId76" w:history="1">
        <w:r w:rsidRPr="006B1A16">
          <w:rPr>
            <w:rFonts w:eastAsiaTheme="minorEastAsia" w:cs="Times New Roman"/>
            <w:b/>
            <w:bCs/>
            <w:color w:val="000000" w:themeColor="text1"/>
            <w:sz w:val="24"/>
            <w:szCs w:val="24"/>
            <w:lang w:eastAsia="cs-CZ"/>
          </w:rPr>
          <w:t>468/1991 Sb.</w:t>
        </w:r>
      </w:hyperlink>
      <w:r w:rsidRPr="006B1A16">
        <w:rPr>
          <w:rFonts w:eastAsiaTheme="minorEastAsia" w:cs="Times New Roman"/>
          <w:b/>
          <w:bCs/>
          <w:color w:val="000000" w:themeColor="text1"/>
          <w:sz w:val="24"/>
          <w:szCs w:val="24"/>
          <w:lang w:eastAsia="cs-CZ"/>
        </w:rPr>
        <w:t xml:space="preserve">, o provozování rozhlasového a televizního vysílání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21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Zákon č. </w:t>
      </w:r>
      <w:hyperlink r:id="rId77" w:history="1">
        <w:r w:rsidRPr="006B1A16">
          <w:rPr>
            <w:rFonts w:eastAsiaTheme="minorEastAsia" w:cs="Times New Roman"/>
            <w:color w:val="000000" w:themeColor="text1"/>
            <w:sz w:val="24"/>
            <w:szCs w:val="24"/>
            <w:lang w:eastAsia="cs-CZ"/>
          </w:rPr>
          <w:t>468/1991 Sb.</w:t>
        </w:r>
      </w:hyperlink>
      <w:r w:rsidRPr="006B1A16">
        <w:rPr>
          <w:rFonts w:eastAsiaTheme="minorEastAsia" w:cs="Times New Roman"/>
          <w:color w:val="000000" w:themeColor="text1"/>
          <w:sz w:val="24"/>
          <w:szCs w:val="24"/>
          <w:lang w:eastAsia="cs-CZ"/>
        </w:rPr>
        <w:t xml:space="preserve">, o provozování rozhlasového a televizního vysílání, ve znění zákona č. </w:t>
      </w:r>
      <w:hyperlink r:id="rId78" w:history="1">
        <w:r w:rsidRPr="006B1A16">
          <w:rPr>
            <w:rFonts w:eastAsiaTheme="minorEastAsia" w:cs="Times New Roman"/>
            <w:color w:val="000000" w:themeColor="text1"/>
            <w:sz w:val="24"/>
            <w:szCs w:val="24"/>
            <w:lang w:eastAsia="cs-CZ"/>
          </w:rPr>
          <w:t>597/1992 Sb.</w:t>
        </w:r>
      </w:hyperlink>
      <w:r w:rsidRPr="006B1A16">
        <w:rPr>
          <w:rFonts w:eastAsiaTheme="minorEastAsia" w:cs="Times New Roman"/>
          <w:color w:val="000000" w:themeColor="text1"/>
          <w:sz w:val="24"/>
          <w:szCs w:val="24"/>
          <w:lang w:eastAsia="cs-CZ"/>
        </w:rPr>
        <w:t xml:space="preserve">, zákona č. </w:t>
      </w:r>
      <w:hyperlink r:id="rId79" w:history="1">
        <w:r w:rsidRPr="006B1A16">
          <w:rPr>
            <w:rFonts w:eastAsiaTheme="minorEastAsia" w:cs="Times New Roman"/>
            <w:color w:val="000000" w:themeColor="text1"/>
            <w:sz w:val="24"/>
            <w:szCs w:val="24"/>
            <w:lang w:eastAsia="cs-CZ"/>
          </w:rPr>
          <w:t>36/1993 Sb.</w:t>
        </w:r>
      </w:hyperlink>
      <w:r w:rsidRPr="006B1A16">
        <w:rPr>
          <w:rFonts w:eastAsiaTheme="minorEastAsia" w:cs="Times New Roman"/>
          <w:color w:val="000000" w:themeColor="text1"/>
          <w:sz w:val="24"/>
          <w:szCs w:val="24"/>
          <w:lang w:eastAsia="cs-CZ"/>
        </w:rPr>
        <w:t xml:space="preserve">, zákona č. </w:t>
      </w:r>
      <w:hyperlink r:id="rId80" w:history="1">
        <w:r w:rsidRPr="006B1A16">
          <w:rPr>
            <w:rFonts w:eastAsiaTheme="minorEastAsia" w:cs="Times New Roman"/>
            <w:color w:val="000000" w:themeColor="text1"/>
            <w:sz w:val="24"/>
            <w:szCs w:val="24"/>
            <w:lang w:eastAsia="cs-CZ"/>
          </w:rPr>
          <w:t>253/1994 Sb.</w:t>
        </w:r>
      </w:hyperlink>
      <w:r w:rsidRPr="006B1A16">
        <w:rPr>
          <w:rFonts w:eastAsiaTheme="minorEastAsia" w:cs="Times New Roman"/>
          <w:color w:val="000000" w:themeColor="text1"/>
          <w:sz w:val="24"/>
          <w:szCs w:val="24"/>
          <w:lang w:eastAsia="cs-CZ"/>
        </w:rPr>
        <w:t xml:space="preserve">, zákona č. </w:t>
      </w:r>
      <w:hyperlink r:id="rId81" w:history="1">
        <w:r w:rsidRPr="006B1A16">
          <w:rPr>
            <w:rFonts w:eastAsiaTheme="minorEastAsia" w:cs="Times New Roman"/>
            <w:color w:val="000000" w:themeColor="text1"/>
            <w:sz w:val="24"/>
            <w:szCs w:val="24"/>
            <w:lang w:eastAsia="cs-CZ"/>
          </w:rPr>
          <w:t>40/1995 Sb.</w:t>
        </w:r>
      </w:hyperlink>
      <w:r w:rsidRPr="006B1A16">
        <w:rPr>
          <w:rFonts w:eastAsiaTheme="minorEastAsia" w:cs="Times New Roman"/>
          <w:color w:val="000000" w:themeColor="text1"/>
          <w:sz w:val="24"/>
          <w:szCs w:val="24"/>
          <w:lang w:eastAsia="cs-CZ"/>
        </w:rPr>
        <w:t xml:space="preserve">, zákona č. </w:t>
      </w:r>
      <w:hyperlink r:id="rId82" w:history="1">
        <w:r w:rsidRPr="006B1A16">
          <w:rPr>
            <w:rFonts w:eastAsiaTheme="minorEastAsia" w:cs="Times New Roman"/>
            <w:color w:val="000000" w:themeColor="text1"/>
            <w:sz w:val="24"/>
            <w:szCs w:val="24"/>
            <w:lang w:eastAsia="cs-CZ"/>
          </w:rPr>
          <w:t>237/1995 Sb.</w:t>
        </w:r>
      </w:hyperlink>
      <w:r w:rsidRPr="006B1A16">
        <w:rPr>
          <w:rFonts w:eastAsiaTheme="minorEastAsia" w:cs="Times New Roman"/>
          <w:color w:val="000000" w:themeColor="text1"/>
          <w:sz w:val="24"/>
          <w:szCs w:val="24"/>
          <w:lang w:eastAsia="cs-CZ"/>
        </w:rPr>
        <w:t xml:space="preserve">, zákona č. </w:t>
      </w:r>
      <w:hyperlink r:id="rId83" w:history="1">
        <w:r w:rsidRPr="006B1A16">
          <w:rPr>
            <w:rFonts w:eastAsiaTheme="minorEastAsia" w:cs="Times New Roman"/>
            <w:color w:val="000000" w:themeColor="text1"/>
            <w:sz w:val="24"/>
            <w:szCs w:val="24"/>
            <w:lang w:eastAsia="cs-CZ"/>
          </w:rPr>
          <w:t>301/1995 Sb.</w:t>
        </w:r>
      </w:hyperlink>
      <w:r w:rsidRPr="006B1A16">
        <w:rPr>
          <w:rFonts w:eastAsiaTheme="minorEastAsia" w:cs="Times New Roman"/>
          <w:color w:val="000000" w:themeColor="text1"/>
          <w:sz w:val="24"/>
          <w:szCs w:val="24"/>
          <w:lang w:eastAsia="cs-CZ"/>
        </w:rPr>
        <w:t xml:space="preserve"> a zákona č. </w:t>
      </w:r>
      <w:hyperlink r:id="rId84" w:history="1">
        <w:r w:rsidRPr="006B1A16">
          <w:rPr>
            <w:rFonts w:eastAsiaTheme="minorEastAsia" w:cs="Times New Roman"/>
            <w:color w:val="000000" w:themeColor="text1"/>
            <w:sz w:val="24"/>
            <w:szCs w:val="24"/>
            <w:lang w:eastAsia="cs-CZ"/>
          </w:rPr>
          <w:t>135/1997 Sb.</w:t>
        </w:r>
      </w:hyperlink>
      <w:r w:rsidRPr="006B1A16">
        <w:rPr>
          <w:rFonts w:eastAsiaTheme="minorEastAsia" w:cs="Times New Roman"/>
          <w:color w:val="000000" w:themeColor="text1"/>
          <w:sz w:val="24"/>
          <w:szCs w:val="24"/>
          <w:lang w:eastAsia="cs-CZ"/>
        </w:rPr>
        <w:t xml:space="preserve">, se mění takto: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Za </w:t>
      </w:r>
      <w:hyperlink r:id="rId85" w:history="1">
        <w:r w:rsidRPr="006B1A16">
          <w:rPr>
            <w:rFonts w:eastAsiaTheme="minorEastAsia" w:cs="Times New Roman"/>
            <w:color w:val="000000" w:themeColor="text1"/>
            <w:sz w:val="24"/>
            <w:szCs w:val="24"/>
            <w:lang w:eastAsia="cs-CZ"/>
          </w:rPr>
          <w:t>§ 5</w:t>
        </w:r>
      </w:hyperlink>
      <w:r w:rsidRPr="006B1A16">
        <w:rPr>
          <w:rFonts w:eastAsiaTheme="minorEastAsia" w:cs="Times New Roman"/>
          <w:color w:val="000000" w:themeColor="text1"/>
          <w:sz w:val="24"/>
          <w:szCs w:val="24"/>
          <w:lang w:eastAsia="cs-CZ"/>
        </w:rPr>
        <w:t xml:space="preserve"> se vkládají nové § 5a až 5g, které včetně poznámek pod čarou č. 2c), 2d) a 2e) znějí: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5a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Odpověď</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Jestliže bylo v rozhlasovém nebo televizním vysílání uveřejněno sdělení obsahující skutkové tvrzení, které se dotýká cti, důstojnosti nebo soukromí určité fyzické osoby, anebo jména nebo dobré pověsti určité právnické osoby, má tato osoba právo požadovat na provozovateli uveřejnění odpovědi. Provozovatel je povinen na žádost této osoby odpověď uveřejnit.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Odpověď se musí omezit pouze na skutkové tvrzení, kterým se tvrzení podle odstavce 1 uvádí na pravou míru nebo neúplné či jinak pravdu zkreslující tvrzení se doplňuje nebo zpřesňuje. Odpověď musí být přiměřená rozsahu napadeného sdělení, a je-li napadána </w:t>
      </w:r>
      <w:r w:rsidRPr="006B1A16">
        <w:rPr>
          <w:rFonts w:eastAsiaTheme="minorEastAsia" w:cs="Times New Roman"/>
          <w:color w:val="000000" w:themeColor="text1"/>
          <w:sz w:val="24"/>
          <w:szCs w:val="24"/>
          <w:lang w:eastAsia="cs-CZ"/>
        </w:rPr>
        <w:lastRenderedPageBreak/>
        <w:t xml:space="preserve">jen jeho část, pak této části; z odpovědi musí být patrno, kdo ji činí.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(3) Osoba, na jejíž žádost byla provozovatelem uveřejněna odpověď podle tohoto zákona, nemůže požadovat uveřejnění další odpovědi na tuto odpověď.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(4) Po smrti fyzické osoby přísluší právo podle odstavce 1 jejímu manželu a dětem, a není-li jich, jejím rodičům.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(5) Ustanovení zvláštního právního předpisu2c) o ochraně osobnosti a o ochraně jména nebo dobré pověsti právnické osoby zůstávají úpravou podle odstavců 1 až 4 nedotčena.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5b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Dodatečné sdělení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Jestliže bylo v rozhlasovém nebo televizním vysílání uveřejněno sdělení o trestním řízení nebo o řízení ve věcech přestupků vedeném proti fyzické osobě, anebo o řízení ve věcech správních deliktů vedeném proti fyzické nebo právnické osobě, kterou lze podle tohoto sdělení ztotožnit, a toto řízení nebylo ukončeno pravomocným rozhodnutím, má tato osoba právo požadovat na provozovateli uveřejnění informace o výsledku tohoto řízení jako dodatečného sdělení. Provozovatel je povinen na žádost této osoby informaci o pravomocném rozhodnutí jako dodatečné sdělení uveřejnit.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Po smrti fyzické osoby přísluší právo podle odstavce 1 jejímu manželu a dětem, a není-li jich, jejím rodičům.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(3) Ustanovení zvláštního právního předpisu2c) o ochraně osobnosti a o ochraně jména nebo dobré pověsti právnické osoby zůstávají úpravou podle odstavců 1 a 2 nedotčena.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5c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Podávání a náležitosti žádosti o uveřejnění odpovědi a dodatečného sdělení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Žádost o uveřejnění odpovědi nebo dodatečného sdělení musí mít písemnou formu.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Ze žádosti o uveřejnění odpovědi musí být zřejmé, v čem se skutkové tvrzení, obsažené v uveřejněném sdělení, dotýká cti, důstojnosti nebo soukromí fyzické osoby, anebo jména nebo dobré pověsti právnické osoby. Součástí žádosti musí být též návrh znění odpovědi nebo dodatečného sdělení.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(3) Žádost o uveřejnění odpovědi musí být provozovateli doručena nejpozději do 30 dnů ode dne uveřejnění napadeného sdělení v rozhlasovém nebo televizním vysílání, jinak právo na uveřejnění odpovědi zaniká.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(4) Žádost o uveřejnění dodatečného sdělení musí být provozovateli doručena nejpozději do 30 dnů od právní moci rozhodnutí, kterým bylo řízení pravomocně skončeno, jinak právo na uveřejnění dodatečného sdělení zaniká. Bylo-li pravomocné rozhodnutí zrušeno, platí předchozí ustanovení obdobně.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lastRenderedPageBreak/>
        <w:t xml:space="preserve">§ 5d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Podmínky uveřejnění odpovědi a dodatečného sdělení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Odpověď nebo dodatečné sdělení je provozovatel povinen uveřejnit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a) ve stejném pořadu, v němž bylo uveřejněno napadené sdělení, a nebude-li to možné, ve stejně hodnotném vysílacím čase, v jakém bylo uveřejněno napadené sdělení, a to takovým způsobem, aby nové sdělení bylo formou rovnocenné a rozsahem přiměřené napadenému sdělení,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b) s výslovným označením "odpověď " nebo "dodatečné sdělení",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c) na vlastní náklady,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d) v témže jazyce, ve kterém bylo uveřejněno napadené sdělení,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e) s uvedením jména a příjmení nebo názvu osoby, která o uveřejnění odpovědi nebo dodatečného sdělení žádá, jestliže tato osoba takový požadavek uplatnila.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Provozovatel je povinen odpověď nebo dodatečné sdělení uveřejnit do 8 dnů od doručení žádosti o uveřejnění odpovědi nebo dodatečného sdělení.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(3) Pokud oprávnění provozovatele k vysílání zanikne, je provozovatel povinen na svůj náklad zajistit uveřejnění odpovědi nebo dodatečného sdělení za podmínek stanovených tímto zákonem v rozhlasovém nebo televizním vysílání jiného provozovatele, pokrývajícím obdobný počet posluchačů nebo diváků ve shodném regionu jako vysílání, ve kterém bylo napadené sdělení uveřejněno.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(4) Obsah sdělení označeného jako odpověď nebo dodatečné sdělení nesmí být komentován v pořadu, ve kterém je toto sdělení uveřejněno.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5e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Uplatnění práva na uveřejnění odpovědi a dodatečného sdělení u soudu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Neuveřejní-li provozovatel odpověď nebo dodatečné sdělení vůbec nebo nedodrží-li podmínky pro uveřejnění odpovědi nebo dodatečného sdělení stanovené v </w:t>
      </w:r>
      <w:hyperlink r:id="rId86" w:history="1">
        <w:r w:rsidRPr="006B1A16">
          <w:rPr>
            <w:rFonts w:eastAsiaTheme="minorEastAsia" w:cs="Times New Roman"/>
            <w:color w:val="000000" w:themeColor="text1"/>
            <w:sz w:val="24"/>
            <w:szCs w:val="24"/>
            <w:lang w:eastAsia="cs-CZ"/>
          </w:rPr>
          <w:t>§ 5d</w:t>
        </w:r>
      </w:hyperlink>
      <w:r w:rsidRPr="006B1A16">
        <w:rPr>
          <w:rFonts w:eastAsiaTheme="minorEastAsia" w:cs="Times New Roman"/>
          <w:color w:val="000000" w:themeColor="text1"/>
          <w:sz w:val="24"/>
          <w:szCs w:val="24"/>
          <w:lang w:eastAsia="cs-CZ"/>
        </w:rPr>
        <w:t xml:space="preserve">, rozhodne o povinnosti uveřejnit odpověď nebo dodatečné sdělení na návrh osoby, která o jejich uveřejnění žádala, soud.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Návrh musí být podán soudu do 15 dnů po uplynutí lhůty stanovené pro uveřejnění odpovědi nebo dodatečného sdělení, jinak právo domáhat se uveřejnění odpovědi nebo dodatečného sdělení u soudu zaniká.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5f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Výjimky z povinnosti uveřejnit odpověď a dodatečné sdělení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Provozovatel není povinen uveřejnit odpověď nebo dodatečné sdělení, jestliže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lastRenderedPageBreak/>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a) uveřejněním navrženého textu by byl spáchán trestný čin nebo správní delikt,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b) uveřejnění navrženého textu by bylo v rozporu s dobrými mravy,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c) napadené sdělení, popřípadě jeho napadená část, je citací sdělení třetí osoby určeného pro veřejnost nebo jeho pravdivou interpretací, a jako takové bylo označeno nebo prezentováno.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Provozovatel není povinen uveřejnit odpověď, jestliže žádost o její uveřejnění směřuje vůči textu uveřejněnému na základě prokazatelného předchozího souhlasu osoby, která žádost podala.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(3) Provozovatel není povinen uveřejnit dodatečné sdělení, jestliže ještě předtím, než mu byla žádost o jeho uveřejnění doručena, uveřejnil sdělení odpovídající dodatečnému sdělení z vlastního podnětu a dodržel přitom podmínky stanovené tímto zákonem.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5g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Ochrana zdroje a obsahu informací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(1) Fyzická osoba nebo právnická osoba, která se podílela na získávání nebo zpracování informací pro uveřejnění nebo uveřejněných v rozhlasovém nebo televizním vysílání, má právo odepřít soudu, jinému státnímu orgánu nebo orgánu veřejné správy poskytnutí informace o původu či obsahu těchto informací.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Fyzická osoba nebo právnická osoba, která se podílela na získávání nebo zpracování informací pro uveřejnění nebo uveřejněných v rozhlasovém nebo televizním vysílání, má právo soudu, jinému státnímu orgánu nebo orgánu veřejné správy odepřít předložení nebo vydání věcí, z nichž by mohl být zjištěn původ či obsah těchto informací.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(3) Právy podle odstavců 1 a 2 nejsou dotčeny zvláštním právním předpisem stanovené povinnosti nenadržovat pachateli trestného činu a překazit nebo oznámit trestný čin2d) a ve vztahu k těmto zvláštním právním předpisem stanoveným povinnostem ani povinnosti, které jsou stanoveny v trestním řízení.2e)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2c) </w:t>
      </w:r>
      <w:hyperlink r:id="rId87" w:history="1">
        <w:r w:rsidRPr="006B1A16">
          <w:rPr>
            <w:rFonts w:eastAsiaTheme="minorEastAsia" w:cs="Times New Roman"/>
            <w:color w:val="000000" w:themeColor="text1"/>
            <w:sz w:val="24"/>
            <w:szCs w:val="24"/>
            <w:lang w:eastAsia="cs-CZ"/>
          </w:rPr>
          <w:t>§ 11</w:t>
        </w:r>
      </w:hyperlink>
      <w:r w:rsidRPr="006B1A16">
        <w:rPr>
          <w:rFonts w:eastAsiaTheme="minorEastAsia" w:cs="Times New Roman"/>
          <w:color w:val="000000" w:themeColor="text1"/>
          <w:sz w:val="24"/>
          <w:szCs w:val="24"/>
          <w:lang w:eastAsia="cs-CZ"/>
        </w:rPr>
        <w:t xml:space="preserve"> a </w:t>
      </w:r>
      <w:hyperlink r:id="rId88" w:history="1">
        <w:r w:rsidRPr="006B1A16">
          <w:rPr>
            <w:rFonts w:eastAsiaTheme="minorEastAsia" w:cs="Times New Roman"/>
            <w:color w:val="000000" w:themeColor="text1"/>
            <w:sz w:val="24"/>
            <w:szCs w:val="24"/>
            <w:lang w:eastAsia="cs-CZ"/>
          </w:rPr>
          <w:t>19b občanského zákoníku.</w:t>
        </w:r>
      </w:hyperlink>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2d) </w:t>
      </w:r>
      <w:hyperlink r:id="rId89" w:history="1">
        <w:r w:rsidRPr="006B1A16">
          <w:rPr>
            <w:rFonts w:eastAsiaTheme="minorEastAsia" w:cs="Times New Roman"/>
            <w:color w:val="000000" w:themeColor="text1"/>
            <w:sz w:val="24"/>
            <w:szCs w:val="24"/>
            <w:lang w:eastAsia="cs-CZ"/>
          </w:rPr>
          <w:t>§ 166 až 168 zákona č. 140/1961 Sb.</w:t>
        </w:r>
      </w:hyperlink>
      <w:r w:rsidRPr="006B1A16">
        <w:rPr>
          <w:rFonts w:eastAsiaTheme="minorEastAsia" w:cs="Times New Roman"/>
          <w:color w:val="000000" w:themeColor="text1"/>
          <w:sz w:val="24"/>
          <w:szCs w:val="24"/>
          <w:lang w:eastAsia="cs-CZ"/>
        </w:rPr>
        <w:t xml:space="preserve">, trestní zákon, ve znění pozdějších předpisů.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2e) Zákon č. </w:t>
      </w:r>
      <w:hyperlink r:id="rId90" w:history="1">
        <w:r w:rsidRPr="006B1A16">
          <w:rPr>
            <w:rFonts w:eastAsiaTheme="minorEastAsia" w:cs="Times New Roman"/>
            <w:color w:val="000000" w:themeColor="text1"/>
            <w:sz w:val="24"/>
            <w:szCs w:val="24"/>
            <w:lang w:eastAsia="cs-CZ"/>
          </w:rPr>
          <w:t>141/1961 Sb.</w:t>
        </w:r>
      </w:hyperlink>
      <w:r w:rsidRPr="006B1A16">
        <w:rPr>
          <w:rFonts w:eastAsiaTheme="minorEastAsia" w:cs="Times New Roman"/>
          <w:color w:val="000000" w:themeColor="text1"/>
          <w:sz w:val="24"/>
          <w:szCs w:val="24"/>
          <w:lang w:eastAsia="cs-CZ"/>
        </w:rPr>
        <w:t xml:space="preserve">, o trestním řízení soudním (trestní řád), ve znění pozdějších předpisů.".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 V </w:t>
      </w:r>
      <w:hyperlink r:id="rId91" w:history="1">
        <w:r w:rsidRPr="006B1A16">
          <w:rPr>
            <w:rFonts w:eastAsiaTheme="minorEastAsia" w:cs="Times New Roman"/>
            <w:color w:val="000000" w:themeColor="text1"/>
            <w:sz w:val="24"/>
            <w:szCs w:val="24"/>
            <w:lang w:eastAsia="cs-CZ"/>
          </w:rPr>
          <w:t>§ 6</w:t>
        </w:r>
      </w:hyperlink>
      <w:r w:rsidRPr="006B1A16">
        <w:rPr>
          <w:rFonts w:eastAsiaTheme="minorEastAsia" w:cs="Times New Roman"/>
          <w:color w:val="000000" w:themeColor="text1"/>
          <w:sz w:val="24"/>
          <w:szCs w:val="24"/>
          <w:lang w:eastAsia="cs-CZ"/>
        </w:rPr>
        <w:t xml:space="preserve"> se doplňuje odstavec 4, který včetně poznámky pod čarou č. 2f) zní: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"(4) Provozovatel neodpovídá podle tohoto zákona za pravdivost údajů obsažených ve vysílané reklamě a inzerci. Tato výjimka neplatí pro reklamu a inzerci samotného provozovatele. Nedotčena zůstává odpovědnost provozovatele podle zvláštního právního předpisu.2f)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2f) Zákon č. </w:t>
      </w:r>
      <w:hyperlink r:id="rId92" w:history="1">
        <w:r w:rsidRPr="006B1A16">
          <w:rPr>
            <w:rFonts w:eastAsiaTheme="minorEastAsia" w:cs="Times New Roman"/>
            <w:color w:val="000000" w:themeColor="text1"/>
            <w:sz w:val="24"/>
            <w:szCs w:val="24"/>
            <w:lang w:eastAsia="cs-CZ"/>
          </w:rPr>
          <w:t>40/1995 Sb.</w:t>
        </w:r>
      </w:hyperlink>
      <w:r w:rsidRPr="006B1A16">
        <w:rPr>
          <w:rFonts w:eastAsiaTheme="minorEastAsia" w:cs="Times New Roman"/>
          <w:color w:val="000000" w:themeColor="text1"/>
          <w:sz w:val="24"/>
          <w:szCs w:val="24"/>
          <w:lang w:eastAsia="cs-CZ"/>
        </w:rPr>
        <w:t xml:space="preserve">, o regulaci reklamy a o změně a doplnění zákona č. </w:t>
      </w:r>
      <w:hyperlink r:id="rId93" w:history="1">
        <w:r w:rsidRPr="006B1A16">
          <w:rPr>
            <w:rFonts w:eastAsiaTheme="minorEastAsia" w:cs="Times New Roman"/>
            <w:color w:val="000000" w:themeColor="text1"/>
            <w:sz w:val="24"/>
            <w:szCs w:val="24"/>
            <w:lang w:eastAsia="cs-CZ"/>
          </w:rPr>
          <w:t>468/1991 Sb.</w:t>
        </w:r>
      </w:hyperlink>
      <w:r w:rsidRPr="006B1A16">
        <w:rPr>
          <w:rFonts w:eastAsiaTheme="minorEastAsia" w:cs="Times New Roman"/>
          <w:color w:val="000000" w:themeColor="text1"/>
          <w:sz w:val="24"/>
          <w:szCs w:val="24"/>
          <w:lang w:eastAsia="cs-CZ"/>
        </w:rPr>
        <w:t xml:space="preserve">, o provozování rozhlasového a televizního vysílání, ve znění pozdějších předpisů.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lastRenderedPageBreak/>
        <w:tab/>
        <w:t xml:space="preserve"> </w:t>
      </w:r>
      <w:hyperlink r:id="rId94" w:history="1">
        <w:r w:rsidRPr="006B1A16">
          <w:rPr>
            <w:rFonts w:eastAsiaTheme="minorEastAsia" w:cs="Times New Roman"/>
            <w:color w:val="000000" w:themeColor="text1"/>
            <w:sz w:val="24"/>
            <w:szCs w:val="24"/>
            <w:lang w:eastAsia="cs-CZ"/>
          </w:rPr>
          <w:t>§ 44 až 54 zákona č. 513/1991 Sb.</w:t>
        </w:r>
      </w:hyperlink>
      <w:r w:rsidRPr="006B1A16">
        <w:rPr>
          <w:rFonts w:eastAsiaTheme="minorEastAsia" w:cs="Times New Roman"/>
          <w:color w:val="000000" w:themeColor="text1"/>
          <w:sz w:val="24"/>
          <w:szCs w:val="24"/>
          <w:lang w:eastAsia="cs-CZ"/>
        </w:rPr>
        <w:t xml:space="preserve">, obchodní zákoník, ve znění pozdějších předpisů.".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ČÁST ČTVRTÁ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Změna zákona č. </w:t>
      </w:r>
      <w:hyperlink r:id="rId95" w:history="1">
        <w:r w:rsidRPr="006B1A16">
          <w:rPr>
            <w:rFonts w:eastAsiaTheme="minorEastAsia" w:cs="Times New Roman"/>
            <w:b/>
            <w:bCs/>
            <w:color w:val="000000" w:themeColor="text1"/>
            <w:sz w:val="24"/>
            <w:szCs w:val="24"/>
            <w:lang w:eastAsia="cs-CZ"/>
          </w:rPr>
          <w:t>368/1992 Sb.</w:t>
        </w:r>
      </w:hyperlink>
      <w:r w:rsidRPr="006B1A16">
        <w:rPr>
          <w:rFonts w:eastAsiaTheme="minorEastAsia" w:cs="Times New Roman"/>
          <w:b/>
          <w:bCs/>
          <w:color w:val="000000" w:themeColor="text1"/>
          <w:sz w:val="24"/>
          <w:szCs w:val="24"/>
          <w:lang w:eastAsia="cs-CZ"/>
        </w:rPr>
        <w:t xml:space="preserve">, o správních poplatcích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22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V </w:t>
      </w:r>
      <w:hyperlink r:id="rId96" w:history="1">
        <w:r w:rsidRPr="006B1A16">
          <w:rPr>
            <w:rFonts w:eastAsiaTheme="minorEastAsia" w:cs="Times New Roman"/>
            <w:color w:val="000000" w:themeColor="text1"/>
            <w:sz w:val="24"/>
            <w:szCs w:val="24"/>
            <w:lang w:eastAsia="cs-CZ"/>
          </w:rPr>
          <w:t>příloze k zákonu č. 368/1992 Sb.</w:t>
        </w:r>
      </w:hyperlink>
      <w:r w:rsidRPr="006B1A16">
        <w:rPr>
          <w:rFonts w:eastAsiaTheme="minorEastAsia" w:cs="Times New Roman"/>
          <w:color w:val="000000" w:themeColor="text1"/>
          <w:sz w:val="24"/>
          <w:szCs w:val="24"/>
          <w:lang w:eastAsia="cs-CZ"/>
        </w:rPr>
        <w:t xml:space="preserve">, o správních poplatcích, ve znění zákona č. </w:t>
      </w:r>
      <w:hyperlink r:id="rId97" w:history="1">
        <w:r w:rsidRPr="006B1A16">
          <w:rPr>
            <w:rFonts w:eastAsiaTheme="minorEastAsia" w:cs="Times New Roman"/>
            <w:color w:val="000000" w:themeColor="text1"/>
            <w:sz w:val="24"/>
            <w:szCs w:val="24"/>
            <w:lang w:eastAsia="cs-CZ"/>
          </w:rPr>
          <w:t>305/1997 Sb.</w:t>
        </w:r>
      </w:hyperlink>
      <w:r w:rsidRPr="006B1A16">
        <w:rPr>
          <w:rFonts w:eastAsiaTheme="minorEastAsia" w:cs="Times New Roman"/>
          <w:color w:val="000000" w:themeColor="text1"/>
          <w:sz w:val="24"/>
          <w:szCs w:val="24"/>
          <w:lang w:eastAsia="cs-CZ"/>
        </w:rPr>
        <w:t xml:space="preserve">, zákona č. </w:t>
      </w:r>
      <w:hyperlink r:id="rId98" w:history="1">
        <w:r w:rsidRPr="006B1A16">
          <w:rPr>
            <w:rFonts w:eastAsiaTheme="minorEastAsia" w:cs="Times New Roman"/>
            <w:color w:val="000000" w:themeColor="text1"/>
            <w:sz w:val="24"/>
            <w:szCs w:val="24"/>
            <w:lang w:eastAsia="cs-CZ"/>
          </w:rPr>
          <w:t>149/1998 Sb.</w:t>
        </w:r>
      </w:hyperlink>
      <w:r w:rsidRPr="006B1A16">
        <w:rPr>
          <w:rFonts w:eastAsiaTheme="minorEastAsia" w:cs="Times New Roman"/>
          <w:color w:val="000000" w:themeColor="text1"/>
          <w:sz w:val="24"/>
          <w:szCs w:val="24"/>
          <w:lang w:eastAsia="cs-CZ"/>
        </w:rPr>
        <w:t xml:space="preserve">, zákona č. </w:t>
      </w:r>
      <w:hyperlink r:id="rId99" w:history="1">
        <w:r w:rsidRPr="006B1A16">
          <w:rPr>
            <w:rFonts w:eastAsiaTheme="minorEastAsia" w:cs="Times New Roman"/>
            <w:color w:val="000000" w:themeColor="text1"/>
            <w:sz w:val="24"/>
            <w:szCs w:val="24"/>
            <w:lang w:eastAsia="cs-CZ"/>
          </w:rPr>
          <w:t>157/1998 Sb.</w:t>
        </w:r>
      </w:hyperlink>
      <w:r w:rsidRPr="006B1A16">
        <w:rPr>
          <w:rFonts w:eastAsiaTheme="minorEastAsia" w:cs="Times New Roman"/>
          <w:color w:val="000000" w:themeColor="text1"/>
          <w:sz w:val="24"/>
          <w:szCs w:val="24"/>
          <w:lang w:eastAsia="cs-CZ"/>
        </w:rPr>
        <w:t xml:space="preserve">, zákona č. </w:t>
      </w:r>
      <w:hyperlink r:id="rId100" w:history="1">
        <w:r w:rsidRPr="006B1A16">
          <w:rPr>
            <w:rFonts w:eastAsiaTheme="minorEastAsia" w:cs="Times New Roman"/>
            <w:color w:val="000000" w:themeColor="text1"/>
            <w:sz w:val="24"/>
            <w:szCs w:val="24"/>
            <w:lang w:eastAsia="cs-CZ"/>
          </w:rPr>
          <w:t>167/1998 Sb.</w:t>
        </w:r>
      </w:hyperlink>
      <w:r w:rsidRPr="006B1A16">
        <w:rPr>
          <w:rFonts w:eastAsiaTheme="minorEastAsia" w:cs="Times New Roman"/>
          <w:color w:val="000000" w:themeColor="text1"/>
          <w:sz w:val="24"/>
          <w:szCs w:val="24"/>
          <w:lang w:eastAsia="cs-CZ"/>
        </w:rPr>
        <w:t xml:space="preserve">, zákona č. </w:t>
      </w:r>
      <w:hyperlink r:id="rId101" w:history="1">
        <w:r w:rsidRPr="006B1A16">
          <w:rPr>
            <w:rFonts w:eastAsiaTheme="minorEastAsia" w:cs="Times New Roman"/>
            <w:color w:val="000000" w:themeColor="text1"/>
            <w:sz w:val="24"/>
            <w:szCs w:val="24"/>
            <w:lang w:eastAsia="cs-CZ"/>
          </w:rPr>
          <w:t>63/1999 Sb.</w:t>
        </w:r>
      </w:hyperlink>
      <w:r w:rsidRPr="006B1A16">
        <w:rPr>
          <w:rFonts w:eastAsiaTheme="minorEastAsia" w:cs="Times New Roman"/>
          <w:color w:val="000000" w:themeColor="text1"/>
          <w:sz w:val="24"/>
          <w:szCs w:val="24"/>
          <w:lang w:eastAsia="cs-CZ"/>
        </w:rPr>
        <w:t xml:space="preserve">, zákona č. </w:t>
      </w:r>
      <w:hyperlink r:id="rId102" w:history="1">
        <w:r w:rsidRPr="006B1A16">
          <w:rPr>
            <w:rFonts w:eastAsiaTheme="minorEastAsia" w:cs="Times New Roman"/>
            <w:color w:val="000000" w:themeColor="text1"/>
            <w:sz w:val="24"/>
            <w:szCs w:val="24"/>
            <w:lang w:eastAsia="cs-CZ"/>
          </w:rPr>
          <w:t>166/1999 Sb.</w:t>
        </w:r>
      </w:hyperlink>
      <w:r w:rsidRPr="006B1A16">
        <w:rPr>
          <w:rFonts w:eastAsiaTheme="minorEastAsia" w:cs="Times New Roman"/>
          <w:color w:val="000000" w:themeColor="text1"/>
          <w:sz w:val="24"/>
          <w:szCs w:val="24"/>
          <w:lang w:eastAsia="cs-CZ"/>
        </w:rPr>
        <w:t xml:space="preserve">, zákona č. </w:t>
      </w:r>
      <w:hyperlink r:id="rId103" w:history="1">
        <w:r w:rsidRPr="006B1A16">
          <w:rPr>
            <w:rFonts w:eastAsiaTheme="minorEastAsia" w:cs="Times New Roman"/>
            <w:color w:val="000000" w:themeColor="text1"/>
            <w:sz w:val="24"/>
            <w:szCs w:val="24"/>
            <w:lang w:eastAsia="cs-CZ"/>
          </w:rPr>
          <w:t>167/1999 Sb.</w:t>
        </w:r>
      </w:hyperlink>
      <w:r w:rsidRPr="006B1A16">
        <w:rPr>
          <w:rFonts w:eastAsiaTheme="minorEastAsia" w:cs="Times New Roman"/>
          <w:color w:val="000000" w:themeColor="text1"/>
          <w:sz w:val="24"/>
          <w:szCs w:val="24"/>
          <w:lang w:eastAsia="cs-CZ"/>
        </w:rPr>
        <w:t xml:space="preserve">, zákona č. </w:t>
      </w:r>
      <w:hyperlink r:id="rId104" w:history="1">
        <w:r w:rsidRPr="006B1A16">
          <w:rPr>
            <w:rFonts w:eastAsiaTheme="minorEastAsia" w:cs="Times New Roman"/>
            <w:color w:val="000000" w:themeColor="text1"/>
            <w:sz w:val="24"/>
            <w:szCs w:val="24"/>
            <w:lang w:eastAsia="cs-CZ"/>
          </w:rPr>
          <w:t>223/1999 Sb.</w:t>
        </w:r>
      </w:hyperlink>
      <w:r w:rsidRPr="006B1A16">
        <w:rPr>
          <w:rFonts w:eastAsiaTheme="minorEastAsia" w:cs="Times New Roman"/>
          <w:color w:val="000000" w:themeColor="text1"/>
          <w:sz w:val="24"/>
          <w:szCs w:val="24"/>
          <w:lang w:eastAsia="cs-CZ"/>
        </w:rPr>
        <w:t xml:space="preserve">, zákona č. </w:t>
      </w:r>
      <w:hyperlink r:id="rId105" w:history="1">
        <w:r w:rsidRPr="006B1A16">
          <w:rPr>
            <w:rFonts w:eastAsiaTheme="minorEastAsia" w:cs="Times New Roman"/>
            <w:color w:val="000000" w:themeColor="text1"/>
            <w:sz w:val="24"/>
            <w:szCs w:val="24"/>
            <w:lang w:eastAsia="cs-CZ"/>
          </w:rPr>
          <w:t>326/1999 Sb.</w:t>
        </w:r>
      </w:hyperlink>
      <w:r w:rsidRPr="006B1A16">
        <w:rPr>
          <w:rFonts w:eastAsiaTheme="minorEastAsia" w:cs="Times New Roman"/>
          <w:color w:val="000000" w:themeColor="text1"/>
          <w:sz w:val="24"/>
          <w:szCs w:val="24"/>
          <w:lang w:eastAsia="cs-CZ"/>
        </w:rPr>
        <w:t xml:space="preserve">, zákona č. </w:t>
      </w:r>
      <w:hyperlink r:id="rId106" w:history="1">
        <w:r w:rsidRPr="006B1A16">
          <w:rPr>
            <w:rFonts w:eastAsiaTheme="minorEastAsia" w:cs="Times New Roman"/>
            <w:color w:val="000000" w:themeColor="text1"/>
            <w:sz w:val="24"/>
            <w:szCs w:val="24"/>
            <w:lang w:eastAsia="cs-CZ"/>
          </w:rPr>
          <w:t>352/1999 Sb.</w:t>
        </w:r>
      </w:hyperlink>
      <w:r w:rsidRPr="006B1A16">
        <w:rPr>
          <w:rFonts w:eastAsiaTheme="minorEastAsia" w:cs="Times New Roman"/>
          <w:color w:val="000000" w:themeColor="text1"/>
          <w:sz w:val="24"/>
          <w:szCs w:val="24"/>
          <w:lang w:eastAsia="cs-CZ"/>
        </w:rPr>
        <w:t xml:space="preserve">, zákona č. </w:t>
      </w:r>
      <w:hyperlink r:id="rId107" w:history="1">
        <w:r w:rsidRPr="006B1A16">
          <w:rPr>
            <w:rFonts w:eastAsiaTheme="minorEastAsia" w:cs="Times New Roman"/>
            <w:color w:val="000000" w:themeColor="text1"/>
            <w:sz w:val="24"/>
            <w:szCs w:val="24"/>
            <w:lang w:eastAsia="cs-CZ"/>
          </w:rPr>
          <w:t>357/1999 Sb.</w:t>
        </w:r>
      </w:hyperlink>
      <w:r w:rsidRPr="006B1A16">
        <w:rPr>
          <w:rFonts w:eastAsiaTheme="minorEastAsia" w:cs="Times New Roman"/>
          <w:color w:val="000000" w:themeColor="text1"/>
          <w:sz w:val="24"/>
          <w:szCs w:val="24"/>
          <w:lang w:eastAsia="cs-CZ"/>
        </w:rPr>
        <w:t xml:space="preserve">, zákona č. </w:t>
      </w:r>
      <w:hyperlink r:id="rId108" w:history="1">
        <w:r w:rsidRPr="006B1A16">
          <w:rPr>
            <w:rFonts w:eastAsiaTheme="minorEastAsia" w:cs="Times New Roman"/>
            <w:color w:val="000000" w:themeColor="text1"/>
            <w:sz w:val="24"/>
            <w:szCs w:val="24"/>
            <w:lang w:eastAsia="cs-CZ"/>
          </w:rPr>
          <w:t>360/1999 Sb.</w:t>
        </w:r>
      </w:hyperlink>
      <w:r w:rsidRPr="006B1A16">
        <w:rPr>
          <w:rFonts w:eastAsiaTheme="minorEastAsia" w:cs="Times New Roman"/>
          <w:color w:val="000000" w:themeColor="text1"/>
          <w:sz w:val="24"/>
          <w:szCs w:val="24"/>
          <w:lang w:eastAsia="cs-CZ"/>
        </w:rPr>
        <w:t xml:space="preserve"> a zákona č. </w:t>
      </w:r>
      <w:hyperlink r:id="rId109" w:history="1">
        <w:r w:rsidRPr="006B1A16">
          <w:rPr>
            <w:rFonts w:eastAsiaTheme="minorEastAsia" w:cs="Times New Roman"/>
            <w:color w:val="000000" w:themeColor="text1"/>
            <w:sz w:val="24"/>
            <w:szCs w:val="24"/>
            <w:lang w:eastAsia="cs-CZ"/>
          </w:rPr>
          <w:t>363/1999 Sb.</w:t>
        </w:r>
      </w:hyperlink>
      <w:r w:rsidRPr="006B1A16">
        <w:rPr>
          <w:rFonts w:eastAsiaTheme="minorEastAsia" w:cs="Times New Roman"/>
          <w:color w:val="000000" w:themeColor="text1"/>
          <w:sz w:val="24"/>
          <w:szCs w:val="24"/>
          <w:lang w:eastAsia="cs-CZ"/>
        </w:rPr>
        <w:t xml:space="preserve">, se položka 65 včetně poznámky pod čarou č. 9) zrušuje.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ČÁST PÁTÁ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Změna zákona č. </w:t>
      </w:r>
      <w:hyperlink r:id="rId110" w:history="1">
        <w:r w:rsidRPr="006B1A16">
          <w:rPr>
            <w:rFonts w:eastAsiaTheme="minorEastAsia" w:cs="Times New Roman"/>
            <w:b/>
            <w:bCs/>
            <w:color w:val="000000" w:themeColor="text1"/>
            <w:sz w:val="24"/>
            <w:szCs w:val="24"/>
            <w:lang w:eastAsia="cs-CZ"/>
          </w:rPr>
          <w:t>99/1963 Sb.</w:t>
        </w:r>
      </w:hyperlink>
      <w:r w:rsidRPr="006B1A16">
        <w:rPr>
          <w:rFonts w:eastAsiaTheme="minorEastAsia" w:cs="Times New Roman"/>
          <w:b/>
          <w:bCs/>
          <w:color w:val="000000" w:themeColor="text1"/>
          <w:sz w:val="24"/>
          <w:szCs w:val="24"/>
          <w:lang w:eastAsia="cs-CZ"/>
        </w:rPr>
        <w:t xml:space="preserve">, občanský soudní řád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23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V </w:t>
      </w:r>
      <w:hyperlink r:id="rId111" w:history="1">
        <w:r w:rsidRPr="006B1A16">
          <w:rPr>
            <w:rFonts w:eastAsiaTheme="minorEastAsia" w:cs="Times New Roman"/>
            <w:color w:val="000000" w:themeColor="text1"/>
            <w:sz w:val="24"/>
            <w:szCs w:val="24"/>
            <w:lang w:eastAsia="cs-CZ"/>
          </w:rPr>
          <w:t>§ 9 odst. 2 písm. a) zákona č. 99/1963 Sb.</w:t>
        </w:r>
      </w:hyperlink>
      <w:r w:rsidRPr="006B1A16">
        <w:rPr>
          <w:rFonts w:eastAsiaTheme="minorEastAsia" w:cs="Times New Roman"/>
          <w:color w:val="000000" w:themeColor="text1"/>
          <w:sz w:val="24"/>
          <w:szCs w:val="24"/>
          <w:lang w:eastAsia="cs-CZ"/>
        </w:rPr>
        <w:t xml:space="preserve">, občanský soudní řád, ve znění zákona č. </w:t>
      </w:r>
      <w:hyperlink r:id="rId112" w:history="1">
        <w:r w:rsidRPr="006B1A16">
          <w:rPr>
            <w:rFonts w:eastAsiaTheme="minorEastAsia" w:cs="Times New Roman"/>
            <w:color w:val="000000" w:themeColor="text1"/>
            <w:sz w:val="24"/>
            <w:szCs w:val="24"/>
            <w:lang w:eastAsia="cs-CZ"/>
          </w:rPr>
          <w:t>158/1969 Sb.</w:t>
        </w:r>
      </w:hyperlink>
      <w:r w:rsidRPr="006B1A16">
        <w:rPr>
          <w:rFonts w:eastAsiaTheme="minorEastAsia" w:cs="Times New Roman"/>
          <w:color w:val="000000" w:themeColor="text1"/>
          <w:sz w:val="24"/>
          <w:szCs w:val="24"/>
          <w:lang w:eastAsia="cs-CZ"/>
        </w:rPr>
        <w:t xml:space="preserve">, zákona č. </w:t>
      </w:r>
      <w:hyperlink r:id="rId113" w:history="1">
        <w:r w:rsidRPr="006B1A16">
          <w:rPr>
            <w:rFonts w:eastAsiaTheme="minorEastAsia" w:cs="Times New Roman"/>
            <w:color w:val="000000" w:themeColor="text1"/>
            <w:sz w:val="24"/>
            <w:szCs w:val="24"/>
            <w:lang w:eastAsia="cs-CZ"/>
          </w:rPr>
          <w:t>519/1991 Sb.</w:t>
        </w:r>
      </w:hyperlink>
      <w:r w:rsidRPr="006B1A16">
        <w:rPr>
          <w:rFonts w:eastAsiaTheme="minorEastAsia" w:cs="Times New Roman"/>
          <w:color w:val="000000" w:themeColor="text1"/>
          <w:sz w:val="24"/>
          <w:szCs w:val="24"/>
          <w:lang w:eastAsia="cs-CZ"/>
        </w:rPr>
        <w:t xml:space="preserve">, zákona č. </w:t>
      </w:r>
      <w:hyperlink r:id="rId114" w:history="1">
        <w:r w:rsidRPr="006B1A16">
          <w:rPr>
            <w:rFonts w:eastAsiaTheme="minorEastAsia" w:cs="Times New Roman"/>
            <w:color w:val="000000" w:themeColor="text1"/>
            <w:sz w:val="24"/>
            <w:szCs w:val="24"/>
            <w:lang w:eastAsia="cs-CZ"/>
          </w:rPr>
          <w:t>263/1992 Sb.</w:t>
        </w:r>
      </w:hyperlink>
      <w:r w:rsidRPr="006B1A16">
        <w:rPr>
          <w:rFonts w:eastAsiaTheme="minorEastAsia" w:cs="Times New Roman"/>
          <w:color w:val="000000" w:themeColor="text1"/>
          <w:sz w:val="24"/>
          <w:szCs w:val="24"/>
          <w:lang w:eastAsia="cs-CZ"/>
        </w:rPr>
        <w:t xml:space="preserve">, zákona č. </w:t>
      </w:r>
      <w:hyperlink r:id="rId115" w:history="1">
        <w:r w:rsidRPr="006B1A16">
          <w:rPr>
            <w:rFonts w:eastAsiaTheme="minorEastAsia" w:cs="Times New Roman"/>
            <w:color w:val="000000" w:themeColor="text1"/>
            <w:sz w:val="24"/>
            <w:szCs w:val="24"/>
            <w:lang w:eastAsia="cs-CZ"/>
          </w:rPr>
          <w:t>24/1993 Sb.</w:t>
        </w:r>
      </w:hyperlink>
      <w:r w:rsidRPr="006B1A16">
        <w:rPr>
          <w:rFonts w:eastAsiaTheme="minorEastAsia" w:cs="Times New Roman"/>
          <w:color w:val="000000" w:themeColor="text1"/>
          <w:sz w:val="24"/>
          <w:szCs w:val="24"/>
          <w:lang w:eastAsia="cs-CZ"/>
        </w:rPr>
        <w:t xml:space="preserve">, zákona č. </w:t>
      </w:r>
      <w:hyperlink r:id="rId116" w:history="1">
        <w:r w:rsidRPr="006B1A16">
          <w:rPr>
            <w:rFonts w:eastAsiaTheme="minorEastAsia" w:cs="Times New Roman"/>
            <w:color w:val="000000" w:themeColor="text1"/>
            <w:sz w:val="24"/>
            <w:szCs w:val="24"/>
            <w:lang w:eastAsia="cs-CZ"/>
          </w:rPr>
          <w:t>117/1994 Sb.</w:t>
        </w:r>
      </w:hyperlink>
      <w:r w:rsidRPr="006B1A16">
        <w:rPr>
          <w:rFonts w:eastAsiaTheme="minorEastAsia" w:cs="Times New Roman"/>
          <w:color w:val="000000" w:themeColor="text1"/>
          <w:sz w:val="24"/>
          <w:szCs w:val="24"/>
          <w:lang w:eastAsia="cs-CZ"/>
        </w:rPr>
        <w:t xml:space="preserve">, zákona č. </w:t>
      </w:r>
      <w:hyperlink r:id="rId117" w:history="1">
        <w:r w:rsidRPr="006B1A16">
          <w:rPr>
            <w:rFonts w:eastAsiaTheme="minorEastAsia" w:cs="Times New Roman"/>
            <w:color w:val="000000" w:themeColor="text1"/>
            <w:sz w:val="24"/>
            <w:szCs w:val="24"/>
            <w:lang w:eastAsia="cs-CZ"/>
          </w:rPr>
          <w:t>216/1994 Sb.</w:t>
        </w:r>
      </w:hyperlink>
      <w:r w:rsidRPr="006B1A16">
        <w:rPr>
          <w:rFonts w:eastAsiaTheme="minorEastAsia" w:cs="Times New Roman"/>
          <w:color w:val="000000" w:themeColor="text1"/>
          <w:sz w:val="24"/>
          <w:szCs w:val="24"/>
          <w:lang w:eastAsia="cs-CZ"/>
        </w:rPr>
        <w:t xml:space="preserve">, zákona č. </w:t>
      </w:r>
      <w:hyperlink r:id="rId118" w:history="1">
        <w:r w:rsidRPr="006B1A16">
          <w:rPr>
            <w:rFonts w:eastAsiaTheme="minorEastAsia" w:cs="Times New Roman"/>
            <w:color w:val="000000" w:themeColor="text1"/>
            <w:sz w:val="24"/>
            <w:szCs w:val="24"/>
            <w:lang w:eastAsia="cs-CZ"/>
          </w:rPr>
          <w:t>118/1995 Sb.</w:t>
        </w:r>
      </w:hyperlink>
      <w:r w:rsidRPr="006B1A16">
        <w:rPr>
          <w:rFonts w:eastAsiaTheme="minorEastAsia" w:cs="Times New Roman"/>
          <w:color w:val="000000" w:themeColor="text1"/>
          <w:sz w:val="24"/>
          <w:szCs w:val="24"/>
          <w:lang w:eastAsia="cs-CZ"/>
        </w:rPr>
        <w:t xml:space="preserve">, zákona č. </w:t>
      </w:r>
      <w:hyperlink r:id="rId119" w:history="1">
        <w:r w:rsidRPr="006B1A16">
          <w:rPr>
            <w:rFonts w:eastAsiaTheme="minorEastAsia" w:cs="Times New Roman"/>
            <w:color w:val="000000" w:themeColor="text1"/>
            <w:sz w:val="24"/>
            <w:szCs w:val="24"/>
            <w:lang w:eastAsia="cs-CZ"/>
          </w:rPr>
          <w:t>160/1995 Sb.</w:t>
        </w:r>
      </w:hyperlink>
      <w:r w:rsidRPr="006B1A16">
        <w:rPr>
          <w:rFonts w:eastAsiaTheme="minorEastAsia" w:cs="Times New Roman"/>
          <w:color w:val="000000" w:themeColor="text1"/>
          <w:sz w:val="24"/>
          <w:szCs w:val="24"/>
          <w:lang w:eastAsia="cs-CZ"/>
        </w:rPr>
        <w:t xml:space="preserve">, zákona č. </w:t>
      </w:r>
      <w:hyperlink r:id="rId120" w:history="1">
        <w:r w:rsidRPr="006B1A16">
          <w:rPr>
            <w:rFonts w:eastAsiaTheme="minorEastAsia" w:cs="Times New Roman"/>
            <w:color w:val="000000" w:themeColor="text1"/>
            <w:sz w:val="24"/>
            <w:szCs w:val="24"/>
            <w:lang w:eastAsia="cs-CZ"/>
          </w:rPr>
          <w:t>238/1995 Sb.</w:t>
        </w:r>
      </w:hyperlink>
      <w:r w:rsidRPr="006B1A16">
        <w:rPr>
          <w:rFonts w:eastAsiaTheme="minorEastAsia" w:cs="Times New Roman"/>
          <w:color w:val="000000" w:themeColor="text1"/>
          <w:sz w:val="24"/>
          <w:szCs w:val="24"/>
          <w:lang w:eastAsia="cs-CZ"/>
        </w:rPr>
        <w:t xml:space="preserve">, zákona č. </w:t>
      </w:r>
      <w:hyperlink r:id="rId121" w:history="1">
        <w:r w:rsidRPr="006B1A16">
          <w:rPr>
            <w:rFonts w:eastAsiaTheme="minorEastAsia" w:cs="Times New Roman"/>
            <w:color w:val="000000" w:themeColor="text1"/>
            <w:sz w:val="24"/>
            <w:szCs w:val="24"/>
            <w:lang w:eastAsia="cs-CZ"/>
          </w:rPr>
          <w:t>247/1995 Sb.</w:t>
        </w:r>
      </w:hyperlink>
      <w:r w:rsidRPr="006B1A16">
        <w:rPr>
          <w:rFonts w:eastAsiaTheme="minorEastAsia" w:cs="Times New Roman"/>
          <w:color w:val="000000" w:themeColor="text1"/>
          <w:sz w:val="24"/>
          <w:szCs w:val="24"/>
          <w:lang w:eastAsia="cs-CZ"/>
        </w:rPr>
        <w:t xml:space="preserve">, zákona č. </w:t>
      </w:r>
      <w:hyperlink r:id="rId122" w:history="1">
        <w:r w:rsidRPr="006B1A16">
          <w:rPr>
            <w:rFonts w:eastAsiaTheme="minorEastAsia" w:cs="Times New Roman"/>
            <w:color w:val="000000" w:themeColor="text1"/>
            <w:sz w:val="24"/>
            <w:szCs w:val="24"/>
            <w:lang w:eastAsia="cs-CZ"/>
          </w:rPr>
          <w:t>227/1997 Sb.</w:t>
        </w:r>
      </w:hyperlink>
      <w:r w:rsidRPr="006B1A16">
        <w:rPr>
          <w:rFonts w:eastAsiaTheme="minorEastAsia" w:cs="Times New Roman"/>
          <w:color w:val="000000" w:themeColor="text1"/>
          <w:sz w:val="24"/>
          <w:szCs w:val="24"/>
          <w:lang w:eastAsia="cs-CZ"/>
        </w:rPr>
        <w:t xml:space="preserve">, zákona č. </w:t>
      </w:r>
      <w:hyperlink r:id="rId123" w:history="1">
        <w:r w:rsidRPr="006B1A16">
          <w:rPr>
            <w:rFonts w:eastAsiaTheme="minorEastAsia" w:cs="Times New Roman"/>
            <w:color w:val="000000" w:themeColor="text1"/>
            <w:sz w:val="24"/>
            <w:szCs w:val="24"/>
            <w:lang w:eastAsia="cs-CZ"/>
          </w:rPr>
          <w:t>15/1998</w:t>
        </w:r>
      </w:hyperlink>
      <w:r w:rsidRPr="006B1A16">
        <w:rPr>
          <w:rFonts w:eastAsiaTheme="minorEastAsia" w:cs="Times New Roman"/>
          <w:color w:val="000000" w:themeColor="text1"/>
          <w:sz w:val="24"/>
          <w:szCs w:val="24"/>
          <w:lang w:eastAsia="cs-CZ"/>
        </w:rPr>
        <w:t xml:space="preserve"> a zákona č. </w:t>
      </w:r>
      <w:hyperlink r:id="rId124" w:history="1">
        <w:r w:rsidRPr="006B1A16">
          <w:rPr>
            <w:rFonts w:eastAsiaTheme="minorEastAsia" w:cs="Times New Roman"/>
            <w:color w:val="000000" w:themeColor="text1"/>
            <w:sz w:val="24"/>
            <w:szCs w:val="24"/>
            <w:lang w:eastAsia="cs-CZ"/>
          </w:rPr>
          <w:t>30/2000 Sb.</w:t>
        </w:r>
      </w:hyperlink>
      <w:r w:rsidRPr="006B1A16">
        <w:rPr>
          <w:rFonts w:eastAsiaTheme="minorEastAsia" w:cs="Times New Roman"/>
          <w:color w:val="000000" w:themeColor="text1"/>
          <w:sz w:val="24"/>
          <w:szCs w:val="24"/>
          <w:lang w:eastAsia="cs-CZ"/>
        </w:rPr>
        <w:t xml:space="preserve">, se slova "proti uveřejňování informací, které jsou zneužitím svobody projevu, slova a tisku" nahrazují slovy "práv třetích osob".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ČÁST ŠESTÁ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ÚČINNOST</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24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ab/>
        <w:t xml:space="preserve">Tento zákon nabývá účinnosti dnem vyhlášení.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Klaus v. r.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Havel v. r.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jc w:val="center"/>
        <w:rPr>
          <w:rFonts w:eastAsiaTheme="minorEastAsia" w:cs="Times New Roman"/>
          <w:b/>
          <w:bCs/>
          <w:color w:val="000000" w:themeColor="text1"/>
          <w:sz w:val="24"/>
          <w:szCs w:val="24"/>
          <w:lang w:eastAsia="cs-CZ"/>
        </w:rPr>
      </w:pPr>
      <w:r w:rsidRPr="006B1A16">
        <w:rPr>
          <w:rFonts w:eastAsiaTheme="minorEastAsia" w:cs="Times New Roman"/>
          <w:b/>
          <w:bCs/>
          <w:color w:val="000000" w:themeColor="text1"/>
          <w:sz w:val="24"/>
          <w:szCs w:val="24"/>
          <w:lang w:eastAsia="cs-CZ"/>
        </w:rPr>
        <w:t xml:space="preserve">Zeman v. r.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b/>
          <w:bCs/>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____________________</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1) Například zákon č. </w:t>
      </w:r>
      <w:hyperlink r:id="rId125" w:history="1">
        <w:r w:rsidRPr="006B1A16">
          <w:rPr>
            <w:rFonts w:eastAsiaTheme="minorEastAsia" w:cs="Times New Roman"/>
            <w:color w:val="000000" w:themeColor="text1"/>
            <w:sz w:val="24"/>
            <w:szCs w:val="24"/>
            <w:lang w:eastAsia="cs-CZ"/>
          </w:rPr>
          <w:t>527/1990 Sb.</w:t>
        </w:r>
      </w:hyperlink>
      <w:r w:rsidRPr="006B1A16">
        <w:rPr>
          <w:rFonts w:eastAsiaTheme="minorEastAsia" w:cs="Times New Roman"/>
          <w:color w:val="000000" w:themeColor="text1"/>
          <w:sz w:val="24"/>
          <w:szCs w:val="24"/>
          <w:lang w:eastAsia="cs-CZ"/>
        </w:rPr>
        <w:t xml:space="preserve">, o vynálezech, průmyslových vzorech a zlepšovacích návrzích, ve znění zákona č. </w:t>
      </w:r>
      <w:hyperlink r:id="rId126" w:history="1">
        <w:r w:rsidRPr="006B1A16">
          <w:rPr>
            <w:rFonts w:eastAsiaTheme="minorEastAsia" w:cs="Times New Roman"/>
            <w:color w:val="000000" w:themeColor="text1"/>
            <w:sz w:val="24"/>
            <w:szCs w:val="24"/>
            <w:lang w:eastAsia="cs-CZ"/>
          </w:rPr>
          <w:t>519/1991 Sb.</w:t>
        </w:r>
      </w:hyperlink>
      <w:r w:rsidRPr="006B1A16">
        <w:rPr>
          <w:rFonts w:eastAsiaTheme="minorEastAsia" w:cs="Times New Roman"/>
          <w:color w:val="000000" w:themeColor="text1"/>
          <w:sz w:val="24"/>
          <w:szCs w:val="24"/>
          <w:lang w:eastAsia="cs-CZ"/>
        </w:rPr>
        <w:t xml:space="preserve">, zákon č. </w:t>
      </w:r>
      <w:hyperlink r:id="rId127" w:history="1">
        <w:r w:rsidRPr="006B1A16">
          <w:rPr>
            <w:rFonts w:eastAsiaTheme="minorEastAsia" w:cs="Times New Roman"/>
            <w:color w:val="000000" w:themeColor="text1"/>
            <w:sz w:val="24"/>
            <w:szCs w:val="24"/>
            <w:lang w:eastAsia="cs-CZ"/>
          </w:rPr>
          <w:t>309/1999 Sb.</w:t>
        </w:r>
      </w:hyperlink>
      <w:r w:rsidRPr="006B1A16">
        <w:rPr>
          <w:rFonts w:eastAsiaTheme="minorEastAsia" w:cs="Times New Roman"/>
          <w:color w:val="000000" w:themeColor="text1"/>
          <w:sz w:val="24"/>
          <w:szCs w:val="24"/>
          <w:lang w:eastAsia="cs-CZ"/>
        </w:rPr>
        <w:t xml:space="preserve">, o Sbírce zákonů a o Sbírce mezinárodních smluv.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lastRenderedPageBreak/>
        <w:t xml:space="preserve">2) Zákon č. </w:t>
      </w:r>
      <w:hyperlink r:id="rId128" w:history="1">
        <w:r w:rsidRPr="006B1A16">
          <w:rPr>
            <w:rFonts w:eastAsiaTheme="minorEastAsia" w:cs="Times New Roman"/>
            <w:color w:val="000000" w:themeColor="text1"/>
            <w:sz w:val="24"/>
            <w:szCs w:val="24"/>
            <w:lang w:eastAsia="cs-CZ"/>
          </w:rPr>
          <w:t>40/1995 Sb.</w:t>
        </w:r>
      </w:hyperlink>
      <w:r w:rsidRPr="006B1A16">
        <w:rPr>
          <w:rFonts w:eastAsiaTheme="minorEastAsia" w:cs="Times New Roman"/>
          <w:color w:val="000000" w:themeColor="text1"/>
          <w:sz w:val="24"/>
          <w:szCs w:val="24"/>
          <w:lang w:eastAsia="cs-CZ"/>
        </w:rPr>
        <w:t xml:space="preserve">, o regulaci reklamy a o změně a doplnění zákona č. </w:t>
      </w:r>
      <w:hyperlink r:id="rId129" w:history="1">
        <w:r w:rsidRPr="006B1A16">
          <w:rPr>
            <w:rFonts w:eastAsiaTheme="minorEastAsia" w:cs="Times New Roman"/>
            <w:color w:val="000000" w:themeColor="text1"/>
            <w:sz w:val="24"/>
            <w:szCs w:val="24"/>
            <w:lang w:eastAsia="cs-CZ"/>
          </w:rPr>
          <w:t>468/1991 Sb.</w:t>
        </w:r>
      </w:hyperlink>
      <w:r w:rsidRPr="006B1A16">
        <w:rPr>
          <w:rFonts w:eastAsiaTheme="minorEastAsia" w:cs="Times New Roman"/>
          <w:color w:val="000000" w:themeColor="text1"/>
          <w:sz w:val="24"/>
          <w:szCs w:val="24"/>
          <w:lang w:eastAsia="cs-CZ"/>
        </w:rPr>
        <w:t xml:space="preserve">, o provozování rozhlasového a televizního vysílání, ve znění pozdějších předpisů.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hyperlink r:id="rId130" w:history="1">
        <w:r w:rsidRPr="006B1A16">
          <w:rPr>
            <w:rFonts w:eastAsiaTheme="minorEastAsia" w:cs="Times New Roman"/>
            <w:color w:val="000000" w:themeColor="text1"/>
            <w:sz w:val="24"/>
            <w:szCs w:val="24"/>
            <w:lang w:eastAsia="cs-CZ"/>
          </w:rPr>
          <w:t>§ 44 až 54 zákona č. 513/1991 Sb.</w:t>
        </w:r>
      </w:hyperlink>
      <w:r w:rsidRPr="006B1A16">
        <w:rPr>
          <w:rFonts w:eastAsiaTheme="minorEastAsia" w:cs="Times New Roman"/>
          <w:color w:val="000000" w:themeColor="text1"/>
          <w:sz w:val="24"/>
          <w:szCs w:val="24"/>
          <w:lang w:eastAsia="cs-CZ"/>
        </w:rPr>
        <w:t xml:space="preserve">, obchodní zákoník, ve znění pozdějších předpisů.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Zákon č. </w:t>
      </w:r>
      <w:hyperlink r:id="rId131" w:history="1">
        <w:r w:rsidRPr="006B1A16">
          <w:rPr>
            <w:rFonts w:eastAsiaTheme="minorEastAsia" w:cs="Times New Roman"/>
            <w:color w:val="000000" w:themeColor="text1"/>
            <w:sz w:val="24"/>
            <w:szCs w:val="24"/>
            <w:lang w:eastAsia="cs-CZ"/>
          </w:rPr>
          <w:t>140/1961 Sb.</w:t>
        </w:r>
      </w:hyperlink>
      <w:r w:rsidRPr="006B1A16">
        <w:rPr>
          <w:rFonts w:eastAsiaTheme="minorEastAsia" w:cs="Times New Roman"/>
          <w:color w:val="000000" w:themeColor="text1"/>
          <w:sz w:val="24"/>
          <w:szCs w:val="24"/>
          <w:lang w:eastAsia="cs-CZ"/>
        </w:rPr>
        <w:t xml:space="preserve">, trestní zákon, ve znění pozdějších předpisů.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3) Ústavní zákon č. </w:t>
      </w:r>
      <w:hyperlink r:id="rId132" w:history="1">
        <w:r w:rsidRPr="006B1A16">
          <w:rPr>
            <w:rFonts w:eastAsiaTheme="minorEastAsia" w:cs="Times New Roman"/>
            <w:color w:val="000000" w:themeColor="text1"/>
            <w:sz w:val="24"/>
            <w:szCs w:val="24"/>
            <w:lang w:eastAsia="cs-CZ"/>
          </w:rPr>
          <w:t>110/1998 Sb.</w:t>
        </w:r>
      </w:hyperlink>
      <w:r w:rsidRPr="006B1A16">
        <w:rPr>
          <w:rFonts w:eastAsiaTheme="minorEastAsia" w:cs="Times New Roman"/>
          <w:color w:val="000000" w:themeColor="text1"/>
          <w:sz w:val="24"/>
          <w:szCs w:val="24"/>
          <w:lang w:eastAsia="cs-CZ"/>
        </w:rPr>
        <w:t xml:space="preserve">, o bezpečnosti České republiky.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4) </w:t>
      </w:r>
      <w:hyperlink r:id="rId133" w:history="1">
        <w:r w:rsidRPr="006B1A16">
          <w:rPr>
            <w:rFonts w:eastAsiaTheme="minorEastAsia" w:cs="Times New Roman"/>
            <w:color w:val="000000" w:themeColor="text1"/>
            <w:sz w:val="24"/>
            <w:szCs w:val="24"/>
            <w:lang w:eastAsia="cs-CZ"/>
          </w:rPr>
          <w:t>§ 11</w:t>
        </w:r>
      </w:hyperlink>
      <w:r w:rsidRPr="006B1A16">
        <w:rPr>
          <w:rFonts w:eastAsiaTheme="minorEastAsia" w:cs="Times New Roman"/>
          <w:color w:val="000000" w:themeColor="text1"/>
          <w:sz w:val="24"/>
          <w:szCs w:val="24"/>
          <w:lang w:eastAsia="cs-CZ"/>
        </w:rPr>
        <w:t xml:space="preserve"> a </w:t>
      </w:r>
      <w:hyperlink r:id="rId134" w:history="1">
        <w:r w:rsidRPr="006B1A16">
          <w:rPr>
            <w:rFonts w:eastAsiaTheme="minorEastAsia" w:cs="Times New Roman"/>
            <w:color w:val="000000" w:themeColor="text1"/>
            <w:sz w:val="24"/>
            <w:szCs w:val="24"/>
            <w:lang w:eastAsia="cs-CZ"/>
          </w:rPr>
          <w:t>19b občanského zákoníku</w:t>
        </w:r>
      </w:hyperlink>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5) </w:t>
      </w:r>
      <w:hyperlink r:id="rId135" w:history="1">
        <w:r w:rsidRPr="006B1A16">
          <w:rPr>
            <w:rFonts w:eastAsiaTheme="minorEastAsia" w:cs="Times New Roman"/>
            <w:color w:val="000000" w:themeColor="text1"/>
            <w:sz w:val="24"/>
            <w:szCs w:val="24"/>
            <w:lang w:eastAsia="cs-CZ"/>
          </w:rPr>
          <w:t>§ 166 až 168 zákona č. 140/1961 Sb.</w:t>
        </w:r>
      </w:hyperlink>
      <w:r w:rsidRPr="006B1A16">
        <w:rPr>
          <w:rFonts w:eastAsiaTheme="minorEastAsia" w:cs="Times New Roman"/>
          <w:color w:val="000000" w:themeColor="text1"/>
          <w:sz w:val="24"/>
          <w:szCs w:val="24"/>
          <w:lang w:eastAsia="cs-CZ"/>
        </w:rPr>
        <w:t xml:space="preserve">, ve znění pozdějších předpisů.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6) Zákon č. </w:t>
      </w:r>
      <w:hyperlink r:id="rId136" w:history="1">
        <w:r w:rsidRPr="006B1A16">
          <w:rPr>
            <w:rFonts w:eastAsiaTheme="minorEastAsia" w:cs="Times New Roman"/>
            <w:color w:val="000000" w:themeColor="text1"/>
            <w:sz w:val="24"/>
            <w:szCs w:val="24"/>
            <w:lang w:eastAsia="cs-CZ"/>
          </w:rPr>
          <w:t>141/1961 Sb.</w:t>
        </w:r>
      </w:hyperlink>
      <w:r w:rsidRPr="006B1A16">
        <w:rPr>
          <w:rFonts w:eastAsiaTheme="minorEastAsia" w:cs="Times New Roman"/>
          <w:color w:val="000000" w:themeColor="text1"/>
          <w:sz w:val="24"/>
          <w:szCs w:val="24"/>
          <w:lang w:eastAsia="cs-CZ"/>
        </w:rPr>
        <w:t xml:space="preserve">, o trestním řízení soudním (trestní řád), ve znění pozdějších předpisů.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7) </w:t>
      </w:r>
      <w:hyperlink r:id="rId137" w:history="1">
        <w:r w:rsidRPr="006B1A16">
          <w:rPr>
            <w:rFonts w:eastAsiaTheme="minorEastAsia" w:cs="Times New Roman"/>
            <w:color w:val="000000" w:themeColor="text1"/>
            <w:sz w:val="24"/>
            <w:szCs w:val="24"/>
            <w:lang w:eastAsia="cs-CZ"/>
          </w:rPr>
          <w:t>§ 34 odst. 15 zákona č. 337/1992 Sb.</w:t>
        </w:r>
      </w:hyperlink>
      <w:r w:rsidRPr="006B1A16">
        <w:rPr>
          <w:rFonts w:eastAsiaTheme="minorEastAsia" w:cs="Times New Roman"/>
          <w:color w:val="000000" w:themeColor="text1"/>
          <w:sz w:val="24"/>
          <w:szCs w:val="24"/>
          <w:lang w:eastAsia="cs-CZ"/>
        </w:rPr>
        <w:t xml:space="preserve">, o správě daní a poplatků, ve znění pozdějších předpisů.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8) Zákon č. </w:t>
      </w:r>
      <w:hyperlink r:id="rId138" w:history="1">
        <w:r w:rsidRPr="006B1A16">
          <w:rPr>
            <w:rFonts w:eastAsiaTheme="minorEastAsia" w:cs="Times New Roman"/>
            <w:color w:val="000000" w:themeColor="text1"/>
            <w:sz w:val="24"/>
            <w:szCs w:val="24"/>
            <w:lang w:eastAsia="cs-CZ"/>
          </w:rPr>
          <w:t>71/1967 Sb.</w:t>
        </w:r>
      </w:hyperlink>
      <w:r w:rsidRPr="006B1A16">
        <w:rPr>
          <w:rFonts w:eastAsiaTheme="minorEastAsia" w:cs="Times New Roman"/>
          <w:color w:val="000000" w:themeColor="text1"/>
          <w:sz w:val="24"/>
          <w:szCs w:val="24"/>
          <w:lang w:eastAsia="cs-CZ"/>
        </w:rPr>
        <w:t xml:space="preserve">, o správním řízení (správní řád), ve znění zákona č. </w:t>
      </w:r>
      <w:hyperlink r:id="rId139" w:history="1">
        <w:r w:rsidRPr="006B1A16">
          <w:rPr>
            <w:rFonts w:eastAsiaTheme="minorEastAsia" w:cs="Times New Roman"/>
            <w:color w:val="000000" w:themeColor="text1"/>
            <w:sz w:val="24"/>
            <w:szCs w:val="24"/>
            <w:lang w:eastAsia="cs-CZ"/>
          </w:rPr>
          <w:t>29/2000 Sb.</w:t>
        </w:r>
      </w:hyperlink>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6B1A16" w:rsidRPr="006B1A16" w:rsidRDefault="006B1A16" w:rsidP="006B1A16">
      <w:pPr>
        <w:widowControl w:val="0"/>
        <w:autoSpaceDE w:val="0"/>
        <w:autoSpaceDN w:val="0"/>
        <w:adjustRightInd w:val="0"/>
        <w:spacing w:line="240" w:lineRule="auto"/>
        <w:contextualSpacing w:val="0"/>
        <w:jc w:val="both"/>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9) Zákon č. </w:t>
      </w:r>
      <w:hyperlink r:id="rId140" w:history="1">
        <w:r w:rsidRPr="006B1A16">
          <w:rPr>
            <w:rFonts w:eastAsiaTheme="minorEastAsia" w:cs="Times New Roman"/>
            <w:color w:val="000000" w:themeColor="text1"/>
            <w:sz w:val="24"/>
            <w:szCs w:val="24"/>
            <w:lang w:eastAsia="cs-CZ"/>
          </w:rPr>
          <w:t>337/1992 Sb.</w:t>
        </w:r>
      </w:hyperlink>
      <w:r w:rsidRPr="006B1A16">
        <w:rPr>
          <w:rFonts w:eastAsiaTheme="minorEastAsia" w:cs="Times New Roman"/>
          <w:color w:val="000000" w:themeColor="text1"/>
          <w:sz w:val="24"/>
          <w:szCs w:val="24"/>
          <w:lang w:eastAsia="cs-CZ"/>
        </w:rPr>
        <w:t xml:space="preserve">, ve znění pozdějších předpisů. </w:t>
      </w:r>
    </w:p>
    <w:p w:rsidR="006B1A16" w:rsidRPr="006B1A16" w:rsidRDefault="006B1A16" w:rsidP="006B1A16">
      <w:pPr>
        <w:widowControl w:val="0"/>
        <w:autoSpaceDE w:val="0"/>
        <w:autoSpaceDN w:val="0"/>
        <w:adjustRightInd w:val="0"/>
        <w:spacing w:line="240" w:lineRule="auto"/>
        <w:contextualSpacing w:val="0"/>
        <w:rPr>
          <w:rFonts w:eastAsiaTheme="minorEastAsia" w:cs="Times New Roman"/>
          <w:color w:val="000000" w:themeColor="text1"/>
          <w:sz w:val="24"/>
          <w:szCs w:val="24"/>
          <w:lang w:eastAsia="cs-CZ"/>
        </w:rPr>
      </w:pPr>
      <w:r w:rsidRPr="006B1A16">
        <w:rPr>
          <w:rFonts w:eastAsiaTheme="minorEastAsia" w:cs="Times New Roman"/>
          <w:color w:val="000000" w:themeColor="text1"/>
          <w:sz w:val="24"/>
          <w:szCs w:val="24"/>
          <w:lang w:eastAsia="cs-CZ"/>
        </w:rPr>
        <w:t xml:space="preserve"> </w:t>
      </w:r>
    </w:p>
    <w:p w:rsidR="001A31C7" w:rsidRDefault="006B1A16" w:rsidP="006B1A16">
      <w:r w:rsidRPr="006B1A16">
        <w:rPr>
          <w:rFonts w:eastAsiaTheme="minorEastAsia" w:cs="Times New Roman"/>
          <w:color w:val="000000" w:themeColor="text1"/>
          <w:sz w:val="24"/>
          <w:szCs w:val="24"/>
          <w:lang w:eastAsia="cs-CZ"/>
        </w:rPr>
        <w:t xml:space="preserve">9) </w:t>
      </w:r>
      <w:hyperlink r:id="rId141" w:history="1">
        <w:r w:rsidRPr="006B1A16">
          <w:rPr>
            <w:rFonts w:eastAsiaTheme="minorEastAsia" w:cs="Times New Roman"/>
            <w:color w:val="000000" w:themeColor="text1"/>
            <w:sz w:val="24"/>
            <w:szCs w:val="24"/>
            <w:lang w:eastAsia="cs-CZ"/>
          </w:rPr>
          <w:t>§ 66a</w:t>
        </w:r>
      </w:hyperlink>
      <w:r w:rsidRPr="006B1A16">
        <w:rPr>
          <w:rFonts w:eastAsiaTheme="minorEastAsia" w:cs="Times New Roman"/>
          <w:color w:val="000000" w:themeColor="text1"/>
          <w:sz w:val="24"/>
          <w:szCs w:val="24"/>
          <w:lang w:eastAsia="cs-CZ"/>
        </w:rPr>
        <w:t xml:space="preserve"> obchodního zákoníku.</w:t>
      </w:r>
    </w:p>
    <w:sectPr w:rsidR="001A3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16"/>
    <w:rsid w:val="001A31C7"/>
    <w:rsid w:val="006B1A16"/>
    <w:rsid w:val="008A3510"/>
    <w:rsid w:val="00EE72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727A"/>
    <w:pPr>
      <w:spacing w:after="0"/>
      <w:contextualSpacing/>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6B1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727A"/>
    <w:pPr>
      <w:spacing w:after="0"/>
      <w:contextualSpacing/>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6B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46/2000%20Sb.%252311'&amp;ucin-k-dni='30.12.9999'" TargetMode="External"/><Relationship Id="rId117" Type="http://schemas.openxmlformats.org/officeDocument/2006/relationships/hyperlink" Target="aspi://module='ASPI'&amp;link='216/1994%20Sb.%2523'&amp;ucin-k-dni='30.12.9999'" TargetMode="External"/><Relationship Id="rId21" Type="http://schemas.openxmlformats.org/officeDocument/2006/relationships/hyperlink" Target="aspi://module='ASPI'&amp;link='46/2000%20Sb.%252310'&amp;ucin-k-dni='30.12.9999'" TargetMode="External"/><Relationship Id="rId42" Type="http://schemas.openxmlformats.org/officeDocument/2006/relationships/hyperlink" Target="aspi://module='ASPI'&amp;link='46/2000%20Sb.%252315'&amp;ucin-k-dni='30.12.9999'" TargetMode="External"/><Relationship Id="rId47" Type="http://schemas.openxmlformats.org/officeDocument/2006/relationships/hyperlink" Target="aspi://module='ASPI'&amp;link='46/2000%20Sb.%25237'&amp;ucin-k-dni='30.12.9999'" TargetMode="External"/><Relationship Id="rId63" Type="http://schemas.openxmlformats.org/officeDocument/2006/relationships/hyperlink" Target="aspi://module='ASPI'&amp;link='81/1966%20Sb.%2523'&amp;ucin-k-dni='30.12.9999'" TargetMode="External"/><Relationship Id="rId68" Type="http://schemas.openxmlformats.org/officeDocument/2006/relationships/hyperlink" Target="aspi://module='ASPI'&amp;link='160/1999%20Sb.%2523'&amp;ucin-k-dni='30.12.9999'" TargetMode="External"/><Relationship Id="rId84" Type="http://schemas.openxmlformats.org/officeDocument/2006/relationships/hyperlink" Target="aspi://module='ASPI'&amp;link='135/1997%20Sb.%2523'&amp;ucin-k-dni='30.12.9999'" TargetMode="External"/><Relationship Id="rId89" Type="http://schemas.openxmlformats.org/officeDocument/2006/relationships/hyperlink" Target="aspi://module='ASPI'&amp;link='140/1961%20Sb.%2523166-168'&amp;ucin-k-dni='30.12.9999'" TargetMode="External"/><Relationship Id="rId112" Type="http://schemas.openxmlformats.org/officeDocument/2006/relationships/hyperlink" Target="aspi://module='ASPI'&amp;link='158/1969%20Sb.%2523'&amp;ucin-k-dni='30.12.9999'" TargetMode="External"/><Relationship Id="rId133" Type="http://schemas.openxmlformats.org/officeDocument/2006/relationships/hyperlink" Target="aspi://module='ASPI'&amp;link='40/1964%20Sb.%252311'&amp;ucin-k-dni='30.12.9999'" TargetMode="External"/><Relationship Id="rId138" Type="http://schemas.openxmlformats.org/officeDocument/2006/relationships/hyperlink" Target="aspi://module='ASPI'&amp;link='71/1967%20Sb.%2523'&amp;ucin-k-dni='30.12.9999'" TargetMode="External"/><Relationship Id="rId16" Type="http://schemas.openxmlformats.org/officeDocument/2006/relationships/hyperlink" Target="aspi://module='ASPI'&amp;link='46/2000%20Sb.%25237'&amp;ucin-k-dni='30.12.9999'" TargetMode="External"/><Relationship Id="rId107" Type="http://schemas.openxmlformats.org/officeDocument/2006/relationships/hyperlink" Target="aspi://module='ASPI'&amp;link='357/1999%20Sb.%2523'&amp;ucin-k-dni='30.12.9999'" TargetMode="External"/><Relationship Id="rId11" Type="http://schemas.openxmlformats.org/officeDocument/2006/relationships/hyperlink" Target="aspi://module='ASPI'&amp;link='305/2013%20Sb.%2523'&amp;ucin-k-dni='30.12.9999'" TargetMode="External"/><Relationship Id="rId32" Type="http://schemas.openxmlformats.org/officeDocument/2006/relationships/hyperlink" Target="aspi://module='ASPI'&amp;link='46/2000%20Sb.%252313'&amp;ucin-k-dni='30.12.9999'" TargetMode="External"/><Relationship Id="rId37" Type="http://schemas.openxmlformats.org/officeDocument/2006/relationships/hyperlink" Target="aspi://module='ASPI'&amp;link='46/2000%20Sb.%25234a'&amp;ucin-k-dni='30.12.9999'" TargetMode="External"/><Relationship Id="rId53" Type="http://schemas.openxmlformats.org/officeDocument/2006/relationships/hyperlink" Target="aspi://module='ASPI'&amp;link='46/2000%20Sb.%25237'&amp;ucin-k-dni='30.12.9999'" TargetMode="External"/><Relationship Id="rId58" Type="http://schemas.openxmlformats.org/officeDocument/2006/relationships/hyperlink" Target="aspi://module='ASPI'&amp;link='46/2000%20Sb.%252317'&amp;ucin-k-dni='30.12.9999'" TargetMode="External"/><Relationship Id="rId74" Type="http://schemas.openxmlformats.org/officeDocument/2006/relationships/hyperlink" Target="aspi://module='ASPI'&amp;link='542/1991%20Sb.%2523'&amp;ucin-k-dni='30.12.9999'" TargetMode="External"/><Relationship Id="rId79" Type="http://schemas.openxmlformats.org/officeDocument/2006/relationships/hyperlink" Target="aspi://module='ASPI'&amp;link='36/1993%20Sb.%2523'&amp;ucin-k-dni='30.12.9999'" TargetMode="External"/><Relationship Id="rId102" Type="http://schemas.openxmlformats.org/officeDocument/2006/relationships/hyperlink" Target="aspi://module='ASPI'&amp;link='166/1999%20Sb.%2523'&amp;ucin-k-dni='30.12.9999'" TargetMode="External"/><Relationship Id="rId123" Type="http://schemas.openxmlformats.org/officeDocument/2006/relationships/hyperlink" Target="aspi://module='ASPI'&amp;link='15/1998%20Sb.%2523'&amp;ucin-k-dni='30.12.9999'" TargetMode="External"/><Relationship Id="rId128" Type="http://schemas.openxmlformats.org/officeDocument/2006/relationships/hyperlink" Target="aspi://module='ASPI'&amp;link='40/1995%20Sb.%2523'&amp;ucin-k-dni='30.12.9999'" TargetMode="External"/><Relationship Id="rId5" Type="http://schemas.openxmlformats.org/officeDocument/2006/relationships/webSettings" Target="webSettings.xml"/><Relationship Id="rId90" Type="http://schemas.openxmlformats.org/officeDocument/2006/relationships/hyperlink" Target="aspi://module='ASPI'&amp;link='141/1961%20Sb.%2523'&amp;ucin-k-dni='30.12.9999'" TargetMode="External"/><Relationship Id="rId95" Type="http://schemas.openxmlformats.org/officeDocument/2006/relationships/hyperlink" Target="aspi://module='ASPI'&amp;link='368/1992%20Sb.%2523'&amp;ucin-k-dni='30.12.9999'" TargetMode="External"/><Relationship Id="rId22" Type="http://schemas.openxmlformats.org/officeDocument/2006/relationships/hyperlink" Target="aspi://module='ASPI'&amp;link='46/2000%20Sb.%252310'&amp;ucin-k-dni='30.12.9999'" TargetMode="External"/><Relationship Id="rId27" Type="http://schemas.openxmlformats.org/officeDocument/2006/relationships/hyperlink" Target="aspi://module='ASPI'&amp;link='46/2000%20Sb.%25234a'&amp;ucin-k-dni='30.12.9999'" TargetMode="External"/><Relationship Id="rId43" Type="http://schemas.openxmlformats.org/officeDocument/2006/relationships/hyperlink" Target="aspi://module='ASPI'&amp;link='46/2000%20Sb.%252316'&amp;ucin-k-dni='30.12.9999'" TargetMode="External"/><Relationship Id="rId48" Type="http://schemas.openxmlformats.org/officeDocument/2006/relationships/hyperlink" Target="aspi://module='ASPI'&amp;link='46/2000%20Sb.%25237'&amp;ucin-k-dni='30.12.9999'" TargetMode="External"/><Relationship Id="rId64" Type="http://schemas.openxmlformats.org/officeDocument/2006/relationships/hyperlink" Target="aspi://module='ASPI'&amp;link='84/1968%20Sb.%2523'&amp;ucin-k-dni='30.12.9999'" TargetMode="External"/><Relationship Id="rId69" Type="http://schemas.openxmlformats.org/officeDocument/2006/relationships/hyperlink" Target="aspi://module='ASPI'&amp;link='81/1966%20Sb.%2523'&amp;ucin-k-dni='30.12.9999'" TargetMode="External"/><Relationship Id="rId113" Type="http://schemas.openxmlformats.org/officeDocument/2006/relationships/hyperlink" Target="aspi://module='ASPI'&amp;link='519/1991%20Sb.%2523'&amp;ucin-k-dni='30.12.9999'" TargetMode="External"/><Relationship Id="rId118" Type="http://schemas.openxmlformats.org/officeDocument/2006/relationships/hyperlink" Target="aspi://module='ASPI'&amp;link='118/1995%20Sb.%2523'&amp;ucin-k-dni='30.12.9999'" TargetMode="External"/><Relationship Id="rId134" Type="http://schemas.openxmlformats.org/officeDocument/2006/relationships/hyperlink" Target="aspi://module='ASPI'&amp;link='40/1964%20Sb.%252319b'&amp;ucin-k-dni='30.12.9999'" TargetMode="External"/><Relationship Id="rId139" Type="http://schemas.openxmlformats.org/officeDocument/2006/relationships/hyperlink" Target="aspi://module='ASPI'&amp;link='29/2000%20Sb.%2523'&amp;ucin-k-dni='30.12.9999'" TargetMode="External"/><Relationship Id="rId8" Type="http://schemas.openxmlformats.org/officeDocument/2006/relationships/hyperlink" Target="aspi://module='ASPI'&amp;link='227/2009%20Sb.%2523'&amp;ucin-k-dni='30.12.9999'" TargetMode="External"/><Relationship Id="rId51" Type="http://schemas.openxmlformats.org/officeDocument/2006/relationships/hyperlink" Target="aspi://module='ASPI'&amp;link='46/2000%20Sb.%25239'&amp;ucin-k-dni='30.12.9999'" TargetMode="External"/><Relationship Id="rId72" Type="http://schemas.openxmlformats.org/officeDocument/2006/relationships/hyperlink" Target="aspi://module='ASPI'&amp;link='425/1990%20Sb.%2523'&amp;ucin-k-dni='30.12.9999'" TargetMode="External"/><Relationship Id="rId80" Type="http://schemas.openxmlformats.org/officeDocument/2006/relationships/hyperlink" Target="aspi://module='ASPI'&amp;link='253/1994%20Sb.%2523'&amp;ucin-k-dni='30.12.9999'" TargetMode="External"/><Relationship Id="rId85" Type="http://schemas.openxmlformats.org/officeDocument/2006/relationships/hyperlink" Target="aspi://module='ASPI'&amp;link='468/1991%20Sb.%25235'&amp;ucin-k-dni='30.12.9999'" TargetMode="External"/><Relationship Id="rId93" Type="http://schemas.openxmlformats.org/officeDocument/2006/relationships/hyperlink" Target="aspi://module='ASPI'&amp;link='468/1991%20Sb.%2523'&amp;ucin-k-dni='30.12.9999'" TargetMode="External"/><Relationship Id="rId98" Type="http://schemas.openxmlformats.org/officeDocument/2006/relationships/hyperlink" Target="aspi://module='ASPI'&amp;link='149/1998%20Sb.%2523'&amp;ucin-k-dni='30.12.9999'" TargetMode="External"/><Relationship Id="rId121" Type="http://schemas.openxmlformats.org/officeDocument/2006/relationships/hyperlink" Target="aspi://module='ASPI'&amp;link='247/1995%20Sb.%2523'&amp;ucin-k-dni='30.12.9999'" TargetMode="External"/><Relationship Id="rId14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aspi://module='ASPI'&amp;link='46/2000%20Sb.%25236-9'&amp;ucin-k-dni='30.12.9999'" TargetMode="External"/><Relationship Id="rId17" Type="http://schemas.openxmlformats.org/officeDocument/2006/relationships/hyperlink" Target="aspi://module='ASPI'&amp;link='46/2000%20Sb.%25238'&amp;ucin-k-dni='30.12.9999'" TargetMode="External"/><Relationship Id="rId25" Type="http://schemas.openxmlformats.org/officeDocument/2006/relationships/hyperlink" Target="aspi://module='ASPI'&amp;link='46/2000%20Sb.%252311'&amp;ucin-k-dni='30.12.9999'" TargetMode="External"/><Relationship Id="rId33" Type="http://schemas.openxmlformats.org/officeDocument/2006/relationships/hyperlink" Target="aspi://module='ASPI'&amp;link='46/2000%20Sb.%252313'&amp;ucin-k-dni='30.12.9999'" TargetMode="External"/><Relationship Id="rId38" Type="http://schemas.openxmlformats.org/officeDocument/2006/relationships/hyperlink" Target="aspi://module='ASPI'&amp;link='46/2000%20Sb.%25234a'&amp;ucin-k-dni='30.12.9999'" TargetMode="External"/><Relationship Id="rId46" Type="http://schemas.openxmlformats.org/officeDocument/2006/relationships/hyperlink" Target="aspi://module='ASPI'&amp;link='46/2000%20Sb.%252316'&amp;ucin-k-dni='30.12.9999'" TargetMode="External"/><Relationship Id="rId59" Type="http://schemas.openxmlformats.org/officeDocument/2006/relationships/hyperlink" Target="aspi://module='ASPI'&amp;link='46/2000%20Sb.%252317'&amp;ucin-k-dni='30.12.9999'" TargetMode="External"/><Relationship Id="rId67" Type="http://schemas.openxmlformats.org/officeDocument/2006/relationships/hyperlink" Target="aspi://module='ASPI'&amp;link='81/1966%20Sb.%2523'&amp;ucin-k-dni='30.12.9999'" TargetMode="External"/><Relationship Id="rId103" Type="http://schemas.openxmlformats.org/officeDocument/2006/relationships/hyperlink" Target="aspi://module='ASPI'&amp;link='167/1999%20Sb.%2523'&amp;ucin-k-dni='30.12.9999'" TargetMode="External"/><Relationship Id="rId108" Type="http://schemas.openxmlformats.org/officeDocument/2006/relationships/hyperlink" Target="aspi://module='ASPI'&amp;link='360/1999%20Sb.%2523'&amp;ucin-k-dni='30.12.9999'" TargetMode="External"/><Relationship Id="rId116" Type="http://schemas.openxmlformats.org/officeDocument/2006/relationships/hyperlink" Target="aspi://module='ASPI'&amp;link='117/1994%20Sb.%2523'&amp;ucin-k-dni='30.12.9999'" TargetMode="External"/><Relationship Id="rId124" Type="http://schemas.openxmlformats.org/officeDocument/2006/relationships/hyperlink" Target="aspi://module='ASPI'&amp;link='30/2000%20Sb.%2523'&amp;ucin-k-dni='30.12.9999'" TargetMode="External"/><Relationship Id="rId129" Type="http://schemas.openxmlformats.org/officeDocument/2006/relationships/hyperlink" Target="aspi://module='ASPI'&amp;link='468/1991%20Sb.%2523'&amp;ucin-k-dni='30.12.9999'" TargetMode="External"/><Relationship Id="rId137" Type="http://schemas.openxmlformats.org/officeDocument/2006/relationships/hyperlink" Target="aspi://module='ASPI'&amp;link='337/1992%20Sb.%252334'&amp;ucin-k-dni='30.12.9999'" TargetMode="External"/><Relationship Id="rId20" Type="http://schemas.openxmlformats.org/officeDocument/2006/relationships/hyperlink" Target="aspi://module='ASPI'&amp;link='46/2000%20Sb.%25239'&amp;ucin-k-dni='30.12.9999'" TargetMode="External"/><Relationship Id="rId41" Type="http://schemas.openxmlformats.org/officeDocument/2006/relationships/hyperlink" Target="aspi://module='ASPI'&amp;link='46/2000%20Sb.%252315'&amp;ucin-k-dni='30.12.9999'" TargetMode="External"/><Relationship Id="rId54" Type="http://schemas.openxmlformats.org/officeDocument/2006/relationships/hyperlink" Target="aspi://module='ASPI'&amp;link='46/2000%20Sb.%25237'&amp;ucin-k-dni='30.12.9999'" TargetMode="External"/><Relationship Id="rId62" Type="http://schemas.openxmlformats.org/officeDocument/2006/relationships/hyperlink" Target="aspi://module='ASPI'&amp;link='46/2000%20Sb.%25237'&amp;ucin-k-dni='30.12.9999'" TargetMode="External"/><Relationship Id="rId70" Type="http://schemas.openxmlformats.org/officeDocument/2006/relationships/hyperlink" Target="aspi://module='ASPI'&amp;link='140/1964%20Sb.%2523'&amp;ucin-k-dni='30.12.9999'" TargetMode="External"/><Relationship Id="rId75" Type="http://schemas.openxmlformats.org/officeDocument/2006/relationships/hyperlink" Target="aspi://module='ASPI'&amp;link='321/1992%20Sb.%2523'&amp;ucin-k-dni='30.12.9999'" TargetMode="External"/><Relationship Id="rId83" Type="http://schemas.openxmlformats.org/officeDocument/2006/relationships/hyperlink" Target="aspi://module='ASPI'&amp;link='301/1995%20Sb.%2523'&amp;ucin-k-dni='30.12.9999'" TargetMode="External"/><Relationship Id="rId88" Type="http://schemas.openxmlformats.org/officeDocument/2006/relationships/hyperlink" Target="aspi://module='ASPI'&amp;link='40/1964%20Sb.%252319b'&amp;ucin-k-dni='30.12.9999'" TargetMode="External"/><Relationship Id="rId91" Type="http://schemas.openxmlformats.org/officeDocument/2006/relationships/hyperlink" Target="aspi://module='ASPI'&amp;link='468/1991%20Sb.%25236'&amp;ucin-k-dni='30.12.9999'" TargetMode="External"/><Relationship Id="rId96" Type="http://schemas.openxmlformats.org/officeDocument/2006/relationships/hyperlink" Target="aspi://module='ASPI'&amp;link='368/1992%20Sb.%2523'&amp;ucin-k-dni='30.12.9999'" TargetMode="External"/><Relationship Id="rId111" Type="http://schemas.openxmlformats.org/officeDocument/2006/relationships/hyperlink" Target="aspi://module='ASPI'&amp;link='99/1963%20Sb.%25239'&amp;ucin-k-dni='30.12.9999'" TargetMode="External"/><Relationship Id="rId132" Type="http://schemas.openxmlformats.org/officeDocument/2006/relationships/hyperlink" Target="aspi://module='ASPI'&amp;link='110/1998%20Sb.%2523'&amp;ucin-k-dni='30.12.9999'" TargetMode="External"/><Relationship Id="rId140" Type="http://schemas.openxmlformats.org/officeDocument/2006/relationships/hyperlink" Target="aspi://module='ASPI'&amp;link='337/1992%20Sb.%2523'&amp;ucin-k-dni='30.12.9999'" TargetMode="External"/><Relationship Id="rId1" Type="http://schemas.openxmlformats.org/officeDocument/2006/relationships/customXml" Target="../customXml/item1.xml"/><Relationship Id="rId6" Type="http://schemas.openxmlformats.org/officeDocument/2006/relationships/hyperlink" Target="aspi://module='ASPI'&amp;link='302/2000%20Sb.%2523'&amp;ucin-k-dni='30.12.9999'" TargetMode="External"/><Relationship Id="rId15" Type="http://schemas.openxmlformats.org/officeDocument/2006/relationships/hyperlink" Target="aspi://module='ASPI'&amp;link='46/2000%20Sb.%25237'&amp;ucin-k-dni='30.12.9999'" TargetMode="External"/><Relationship Id="rId23" Type="http://schemas.openxmlformats.org/officeDocument/2006/relationships/hyperlink" Target="aspi://module='ASPI'&amp;link='46/2000%20Sb.%252310'&amp;ucin-k-dni='30.12.9999'" TargetMode="External"/><Relationship Id="rId28" Type="http://schemas.openxmlformats.org/officeDocument/2006/relationships/hyperlink" Target="aspi://module='ASPI'&amp;link='46/2000%20Sb.%25234a'&amp;ucin-k-dni='30.12.9999'" TargetMode="External"/><Relationship Id="rId36" Type="http://schemas.openxmlformats.org/officeDocument/2006/relationships/hyperlink" Target="aspi://module='ASPI'&amp;link='46/2000%20Sb.%25234a'&amp;ucin-k-dni='30.12.9999'" TargetMode="External"/><Relationship Id="rId49" Type="http://schemas.openxmlformats.org/officeDocument/2006/relationships/hyperlink" Target="aspi://module='ASPI'&amp;link='46/2000%20Sb.%25237'&amp;ucin-k-dni='30.12.9999'" TargetMode="External"/><Relationship Id="rId57" Type="http://schemas.openxmlformats.org/officeDocument/2006/relationships/hyperlink" Target="aspi://module='ASPI'&amp;link='46/2000%20Sb.%25239'&amp;ucin-k-dni='30.12.9999'" TargetMode="External"/><Relationship Id="rId106" Type="http://schemas.openxmlformats.org/officeDocument/2006/relationships/hyperlink" Target="aspi://module='ASPI'&amp;link='352/1999%20Sb.%2523'&amp;ucin-k-dni='30.12.9999'" TargetMode="External"/><Relationship Id="rId114" Type="http://schemas.openxmlformats.org/officeDocument/2006/relationships/hyperlink" Target="aspi://module='ASPI'&amp;link='263/1992%20Sb.%2523'&amp;ucin-k-dni='30.12.9999'" TargetMode="External"/><Relationship Id="rId119" Type="http://schemas.openxmlformats.org/officeDocument/2006/relationships/hyperlink" Target="aspi://module='ASPI'&amp;link='160/1995%20Sb.%2523'&amp;ucin-k-dni='30.12.9999'" TargetMode="External"/><Relationship Id="rId127" Type="http://schemas.openxmlformats.org/officeDocument/2006/relationships/hyperlink" Target="aspi://module='ASPI'&amp;link='309/1999%20Sb.%2523'&amp;ucin-k-dni='30.12.9999'" TargetMode="External"/><Relationship Id="rId10" Type="http://schemas.openxmlformats.org/officeDocument/2006/relationships/hyperlink" Target="aspi://module='ASPI'&amp;link='142/2012%20Sb.%2523'&amp;ucin-k-dni='30.12.9999'" TargetMode="External"/><Relationship Id="rId31" Type="http://schemas.openxmlformats.org/officeDocument/2006/relationships/hyperlink" Target="aspi://module='ASPI'&amp;link='46/2000%20Sb.%25234a'&amp;ucin-k-dni='30.12.9999'" TargetMode="External"/><Relationship Id="rId44" Type="http://schemas.openxmlformats.org/officeDocument/2006/relationships/hyperlink" Target="aspi://module='ASPI'&amp;link='46/2000%20Sb.%252316'&amp;ucin-k-dni='30.12.9999'" TargetMode="External"/><Relationship Id="rId52" Type="http://schemas.openxmlformats.org/officeDocument/2006/relationships/hyperlink" Target="aspi://module='ASPI'&amp;link='46/2000%20Sb.%25238'&amp;ucin-k-dni='30.12.9999'" TargetMode="External"/><Relationship Id="rId60" Type="http://schemas.openxmlformats.org/officeDocument/2006/relationships/hyperlink" Target="aspi://module='ASPI'&amp;link='46/2000%20Sb.%252317a'&amp;ucin-k-dni='30.12.9999'" TargetMode="External"/><Relationship Id="rId65" Type="http://schemas.openxmlformats.org/officeDocument/2006/relationships/hyperlink" Target="aspi://module='ASPI'&amp;link='81/1966%20Sb.%2523'&amp;ucin-k-dni='30.12.9999'" TargetMode="External"/><Relationship Id="rId73" Type="http://schemas.openxmlformats.org/officeDocument/2006/relationships/hyperlink" Target="aspi://module='ASPI'&amp;link='266/1991%20Sb.%2523'&amp;ucin-k-dni='30.12.9999'" TargetMode="External"/><Relationship Id="rId78" Type="http://schemas.openxmlformats.org/officeDocument/2006/relationships/hyperlink" Target="aspi://module='ASPI'&amp;link='597/1992%20Sb.%2523'&amp;ucin-k-dni='30.12.9999'" TargetMode="External"/><Relationship Id="rId81" Type="http://schemas.openxmlformats.org/officeDocument/2006/relationships/hyperlink" Target="aspi://module='ASPI'&amp;link='40/1995%20Sb.%2523'&amp;ucin-k-dni='30.12.9999'" TargetMode="External"/><Relationship Id="rId86" Type="http://schemas.openxmlformats.org/officeDocument/2006/relationships/hyperlink" Target="aspi://module='ASPI'&amp;link='468/1991%20Sb.%25235d'&amp;ucin-k-dni='30.12.9999'" TargetMode="External"/><Relationship Id="rId94" Type="http://schemas.openxmlformats.org/officeDocument/2006/relationships/hyperlink" Target="aspi://module='ASPI'&amp;link='513/1991%20Sb.%252344-45'&amp;ucin-k-dni='30.12.9999'" TargetMode="External"/><Relationship Id="rId99" Type="http://schemas.openxmlformats.org/officeDocument/2006/relationships/hyperlink" Target="aspi://module='ASPI'&amp;link='157/1998%20Sb.%2523'&amp;ucin-k-dni='30.12.9999'" TargetMode="External"/><Relationship Id="rId101" Type="http://schemas.openxmlformats.org/officeDocument/2006/relationships/hyperlink" Target="aspi://module='ASPI'&amp;link='63/1999%20Sb.%2523'&amp;ucin-k-dni='30.12.9999'" TargetMode="External"/><Relationship Id="rId122" Type="http://schemas.openxmlformats.org/officeDocument/2006/relationships/hyperlink" Target="aspi://module='ASPI'&amp;link='227/1997%20Sb.%2523'&amp;ucin-k-dni='30.12.9999'" TargetMode="External"/><Relationship Id="rId130" Type="http://schemas.openxmlformats.org/officeDocument/2006/relationships/hyperlink" Target="aspi://module='ASPI'&amp;link='513/1991%20Sb.%252344-54'&amp;ucin-k-dni='30.12.9999'" TargetMode="External"/><Relationship Id="rId135" Type="http://schemas.openxmlformats.org/officeDocument/2006/relationships/hyperlink" Target="aspi://module='ASPI'&amp;link='140/1961%20Sb.%2523166-168'&amp;ucin-k-dni='30.12.9999'"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spi://module='ASPI'&amp;link='281/2009%20Sb.%2523'&amp;ucin-k-dni='30.12.9999'" TargetMode="External"/><Relationship Id="rId13" Type="http://schemas.openxmlformats.org/officeDocument/2006/relationships/hyperlink" Target="aspi://module='ASPI'&amp;link='46/2000%20Sb.%252317'&amp;ucin-k-dni='30.12.9999'" TargetMode="External"/><Relationship Id="rId18" Type="http://schemas.openxmlformats.org/officeDocument/2006/relationships/hyperlink" Target="aspi://module='ASPI'&amp;link='46/2000%20Sb.%25237'&amp;ucin-k-dni='30.12.9999'" TargetMode="External"/><Relationship Id="rId39" Type="http://schemas.openxmlformats.org/officeDocument/2006/relationships/hyperlink" Target="aspi://module='ASPI'&amp;link='46/2000%20Sb.%252313-15'&amp;ucin-k-dni='30.12.9999'" TargetMode="External"/><Relationship Id="rId109" Type="http://schemas.openxmlformats.org/officeDocument/2006/relationships/hyperlink" Target="aspi://module='ASPI'&amp;link='363/1999%20Sb.%2523'&amp;ucin-k-dni='30.12.9999'" TargetMode="External"/><Relationship Id="rId34" Type="http://schemas.openxmlformats.org/officeDocument/2006/relationships/hyperlink" Target="aspi://module='ASPI'&amp;link='46/2000%20Sb.%252313'&amp;ucin-k-dni='30.12.9999'" TargetMode="External"/><Relationship Id="rId50" Type="http://schemas.openxmlformats.org/officeDocument/2006/relationships/hyperlink" Target="aspi://module='ASPI'&amp;link='46/2000%20Sb.%25239'&amp;ucin-k-dni='30.12.9999'" TargetMode="External"/><Relationship Id="rId55" Type="http://schemas.openxmlformats.org/officeDocument/2006/relationships/hyperlink" Target="aspi://module='ASPI'&amp;link='46/2000%20Sb.%25238'&amp;ucin-k-dni='30.12.9999'" TargetMode="External"/><Relationship Id="rId76" Type="http://schemas.openxmlformats.org/officeDocument/2006/relationships/hyperlink" Target="aspi://module='ASPI'&amp;link='468/1991%20Sb.%2523'&amp;ucin-k-dni='30.12.9999'" TargetMode="External"/><Relationship Id="rId97" Type="http://schemas.openxmlformats.org/officeDocument/2006/relationships/hyperlink" Target="aspi://module='ASPI'&amp;link='305/1997%20Sb.%2523'&amp;ucin-k-dni='30.12.9999'" TargetMode="External"/><Relationship Id="rId104" Type="http://schemas.openxmlformats.org/officeDocument/2006/relationships/hyperlink" Target="aspi://module='ASPI'&amp;link='223/1999%20Sb.%2523'&amp;ucin-k-dni='30.12.9999'" TargetMode="External"/><Relationship Id="rId120" Type="http://schemas.openxmlformats.org/officeDocument/2006/relationships/hyperlink" Target="aspi://module='ASPI'&amp;link='238/1995%20Sb.%2523'&amp;ucin-k-dni='30.12.9999'" TargetMode="External"/><Relationship Id="rId125" Type="http://schemas.openxmlformats.org/officeDocument/2006/relationships/hyperlink" Target="aspi://module='ASPI'&amp;link='527/1990%20Sb.%2523'&amp;ucin-k-dni='30.12.9999'" TargetMode="External"/><Relationship Id="rId141" Type="http://schemas.openxmlformats.org/officeDocument/2006/relationships/hyperlink" Target="aspi://module='ASPI'&amp;link='513/1991%20Sb.%252366a'&amp;ucin-k-dni='30.12.9999'" TargetMode="External"/><Relationship Id="rId7" Type="http://schemas.openxmlformats.org/officeDocument/2006/relationships/hyperlink" Target="aspi://module='ASPI'&amp;link='320/2002%20Sb.%2523'&amp;ucin-k-dni='30.12.9999'" TargetMode="External"/><Relationship Id="rId71" Type="http://schemas.openxmlformats.org/officeDocument/2006/relationships/hyperlink" Target="aspi://module='ASPI'&amp;link='425/1990%20Sb.%2523'&amp;ucin-k-dni='30.12.9999'" TargetMode="External"/><Relationship Id="rId92" Type="http://schemas.openxmlformats.org/officeDocument/2006/relationships/hyperlink" Target="aspi://module='ASPI'&amp;link='40/1995%20Sb.%2523'&amp;ucin-k-dni='30.12.9999'" TargetMode="External"/><Relationship Id="rId2" Type="http://schemas.openxmlformats.org/officeDocument/2006/relationships/styles" Target="styles.xml"/><Relationship Id="rId29" Type="http://schemas.openxmlformats.org/officeDocument/2006/relationships/hyperlink" Target="aspi://module='ASPI'&amp;link='46/2000%20Sb.%25234a'&amp;ucin-k-dni='30.12.9999'" TargetMode="External"/><Relationship Id="rId24" Type="http://schemas.openxmlformats.org/officeDocument/2006/relationships/hyperlink" Target="aspi://module='ASPI'&amp;link='46/2000%20Sb.%252311'&amp;ucin-k-dni='30.12.9999'" TargetMode="External"/><Relationship Id="rId40" Type="http://schemas.openxmlformats.org/officeDocument/2006/relationships/hyperlink" Target="aspi://module='ASPI'&amp;link='46/2000%20Sb.%252315'&amp;ucin-k-dni='30.12.9999'" TargetMode="External"/><Relationship Id="rId45" Type="http://schemas.openxmlformats.org/officeDocument/2006/relationships/hyperlink" Target="aspi://module='ASPI'&amp;link='46/2000%20Sb.%252316'&amp;ucin-k-dni='30.12.9999'" TargetMode="External"/><Relationship Id="rId66" Type="http://schemas.openxmlformats.org/officeDocument/2006/relationships/hyperlink" Target="aspi://module='ASPI'&amp;link='86/1990%20Sb.%2523'&amp;ucin-k-dni='30.12.9999'" TargetMode="External"/><Relationship Id="rId87" Type="http://schemas.openxmlformats.org/officeDocument/2006/relationships/hyperlink" Target="aspi://module='ASPI'&amp;link='40/1964%20Sb.%252311'&amp;ucin-k-dni='30.12.9999'" TargetMode="External"/><Relationship Id="rId110" Type="http://schemas.openxmlformats.org/officeDocument/2006/relationships/hyperlink" Target="aspi://module='ASPI'&amp;link='99/1963%20Sb.%2523'&amp;ucin-k-dni='30.12.9999'" TargetMode="External"/><Relationship Id="rId115" Type="http://schemas.openxmlformats.org/officeDocument/2006/relationships/hyperlink" Target="aspi://module='ASPI'&amp;link='24/1993%20Sb.%2523'&amp;ucin-k-dni='30.12.9999'" TargetMode="External"/><Relationship Id="rId131" Type="http://schemas.openxmlformats.org/officeDocument/2006/relationships/hyperlink" Target="aspi://module='ASPI'&amp;link='140/1961%20Sb.%2523'&amp;ucin-k-dni='30.12.9999'" TargetMode="External"/><Relationship Id="rId136" Type="http://schemas.openxmlformats.org/officeDocument/2006/relationships/hyperlink" Target="aspi://module='ASPI'&amp;link='141/1961%20Sb.%2523'&amp;ucin-k-dni='30.12.9999'" TargetMode="External"/><Relationship Id="rId61" Type="http://schemas.openxmlformats.org/officeDocument/2006/relationships/hyperlink" Target="aspi://module='ASPI'&amp;link='46/2000%20Sb.%25237'&amp;ucin-k-dni='30.12.9999'" TargetMode="External"/><Relationship Id="rId82" Type="http://schemas.openxmlformats.org/officeDocument/2006/relationships/hyperlink" Target="aspi://module='ASPI'&amp;link='237/1995%20Sb.%2523'&amp;ucin-k-dni='30.12.9999'" TargetMode="External"/><Relationship Id="rId19" Type="http://schemas.openxmlformats.org/officeDocument/2006/relationships/hyperlink" Target="aspi://module='ASPI'&amp;link='46/2000%20Sb.%25239'&amp;ucin-k-dni='30.12.9999'" TargetMode="External"/><Relationship Id="rId14" Type="http://schemas.openxmlformats.org/officeDocument/2006/relationships/hyperlink" Target="aspi://module='http'&amp;link='aspi.aspi.cz/registry.php?117'&amp;ucin-k-dni='30.12.9999'" TargetMode="External"/><Relationship Id="rId30" Type="http://schemas.openxmlformats.org/officeDocument/2006/relationships/hyperlink" Target="aspi://module='ASPI'&amp;link='46/2000%20Sb.%25234a'&amp;ucin-k-dni='30.12.9999'" TargetMode="External"/><Relationship Id="rId35" Type="http://schemas.openxmlformats.org/officeDocument/2006/relationships/hyperlink" Target="aspi://module='ASPI'&amp;link='46/2000%20Sb.%252311a'&amp;ucin-k-dni='30.12.9999'" TargetMode="External"/><Relationship Id="rId56" Type="http://schemas.openxmlformats.org/officeDocument/2006/relationships/hyperlink" Target="aspi://module='ASPI'&amp;link='46/2000%20Sb.%25239'&amp;ucin-k-dni='30.12.9999'" TargetMode="External"/><Relationship Id="rId77" Type="http://schemas.openxmlformats.org/officeDocument/2006/relationships/hyperlink" Target="aspi://module='ASPI'&amp;link='468/1991%20Sb.%2523'&amp;ucin-k-dni='30.12.9999'" TargetMode="External"/><Relationship Id="rId100" Type="http://schemas.openxmlformats.org/officeDocument/2006/relationships/hyperlink" Target="aspi://module='ASPI'&amp;link='167/1998%20Sb.%2523'&amp;ucin-k-dni='30.12.9999'" TargetMode="External"/><Relationship Id="rId105" Type="http://schemas.openxmlformats.org/officeDocument/2006/relationships/hyperlink" Target="aspi://module='ASPI'&amp;link='326/1999%20Sb.%2523'&amp;ucin-k-dni='30.12.9999'" TargetMode="External"/><Relationship Id="rId126" Type="http://schemas.openxmlformats.org/officeDocument/2006/relationships/hyperlink" Target="aspi://module='ASPI'&amp;link='519/1991%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3118-1FC4-4643-B76A-317BE0B4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7037</Words>
  <Characters>41520</Characters>
  <Application>Microsoft Office Word</Application>
  <DocSecurity>0</DocSecurity>
  <Lines>346</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2013-11-04T09:48:00Z</dcterms:created>
  <dcterms:modified xsi:type="dcterms:W3CDTF">2013-11-04T10:06:00Z</dcterms:modified>
</cp:coreProperties>
</file>