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E" w:rsidRPr="00F527A2" w:rsidRDefault="004F3B9A">
      <w:pPr>
        <w:rPr>
          <w:rFonts w:cs="Times New Roman"/>
          <w:kern w:val="36"/>
          <w:sz w:val="44"/>
          <w:szCs w:val="48"/>
        </w:rPr>
      </w:pPr>
      <w:r w:rsidRPr="00F527A2">
        <w:rPr>
          <w:rFonts w:cs="Times New Roman"/>
          <w:kern w:val="36"/>
          <w:sz w:val="44"/>
          <w:szCs w:val="48"/>
        </w:rPr>
        <w:t xml:space="preserve">Seznam udělených Cen </w:t>
      </w:r>
      <w:r w:rsidRPr="00F527A2">
        <w:rPr>
          <w:rFonts w:cs="Times New Roman"/>
          <w:kern w:val="36"/>
          <w:sz w:val="44"/>
          <w:szCs w:val="48"/>
        </w:rPr>
        <w:t>Ministerstva kultury v roce 2019</w:t>
      </w:r>
      <w:r w:rsidRPr="00F527A2">
        <w:rPr>
          <w:rFonts w:cs="Times New Roman"/>
          <w:kern w:val="36"/>
          <w:sz w:val="44"/>
          <w:szCs w:val="48"/>
        </w:rPr>
        <w:t xml:space="preserve"> v oborech zájmových uměleckých aktivit</w:t>
      </w:r>
    </w:p>
    <w:p w:rsidR="004F3B9A" w:rsidRPr="004F3B9A" w:rsidRDefault="004F3B9A">
      <w:pPr>
        <w:rPr>
          <w:rFonts w:cs="Times New Roman"/>
          <w:kern w:val="36"/>
          <w:sz w:val="48"/>
          <w:szCs w:val="48"/>
        </w:rPr>
      </w:pPr>
    </w:p>
    <w:p w:rsidR="004F3B9A" w:rsidRPr="00F527A2" w:rsidRDefault="004F3B9A">
      <w:pPr>
        <w:rPr>
          <w:rFonts w:cs="Times New Roman"/>
          <w:szCs w:val="24"/>
        </w:rPr>
      </w:pPr>
      <w:r w:rsidRPr="00F527A2">
        <w:rPr>
          <w:rFonts w:cs="Times New Roman"/>
          <w:szCs w:val="24"/>
        </w:rPr>
        <w:t>Cena se uděluje dle nařízení vlády č. 5/2003 Sb., o oceněních v oblasti kultury, udělovaných Ministerstvem kultury ve znění nařízení vlády č. 98/2006 Sb.</w:t>
      </w:r>
    </w:p>
    <w:p w:rsidR="004F3B9A" w:rsidRPr="00F527A2" w:rsidRDefault="004F3B9A">
      <w:pPr>
        <w:rPr>
          <w:rFonts w:ascii="Conv_SourceSansPro-Regular" w:hAnsi="Conv_SourceSansPro-Regular" w:cs="Helvetica"/>
          <w:color w:val="333333"/>
          <w:szCs w:val="24"/>
        </w:rPr>
      </w:pPr>
    </w:p>
    <w:p w:rsidR="004F3B9A" w:rsidRPr="00F527A2" w:rsidRDefault="004F3B9A" w:rsidP="004F3B9A">
      <w:pPr>
        <w:numPr>
          <w:ilvl w:val="0"/>
          <w:numId w:val="1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F527A2">
        <w:rPr>
          <w:szCs w:val="24"/>
        </w:rPr>
        <w:t>Cena za divadelní a slovesné obory byla uděl</w:t>
      </w:r>
      <w:r w:rsidRPr="00F527A2">
        <w:rPr>
          <w:szCs w:val="24"/>
        </w:rPr>
        <w:t>ena</w:t>
      </w:r>
      <w:r w:rsidRPr="00F527A2">
        <w:rPr>
          <w:szCs w:val="24"/>
        </w:rPr>
        <w:t xml:space="preserve"> panu </w:t>
      </w:r>
      <w:r w:rsidRPr="00F527A2">
        <w:rPr>
          <w:b/>
          <w:szCs w:val="24"/>
        </w:rPr>
        <w:t xml:space="preserve">Vladimíru </w:t>
      </w:r>
      <w:proofErr w:type="spellStart"/>
      <w:r w:rsidRPr="00F527A2">
        <w:rPr>
          <w:b/>
          <w:szCs w:val="24"/>
        </w:rPr>
        <w:t>Hulcovi</w:t>
      </w:r>
      <w:proofErr w:type="spellEnd"/>
      <w:r w:rsidRPr="00F527A2">
        <w:rPr>
          <w:szCs w:val="24"/>
        </w:rPr>
        <w:t xml:space="preserve"> za celoživotní přínos v oblasti experimentálního divadla. Cena bude předána </w:t>
      </w:r>
      <w:r w:rsidRPr="00F527A2">
        <w:rPr>
          <w:szCs w:val="24"/>
          <w:u w:val="single"/>
        </w:rPr>
        <w:t>v rámci celostátní přehlídky experimentujícího divadla Šrámkův Písek dne 24. května 2019</w:t>
      </w:r>
      <w:r w:rsidRPr="00F527A2">
        <w:rPr>
          <w:szCs w:val="24"/>
          <w:u w:val="single"/>
        </w:rPr>
        <w:t>.</w:t>
      </w:r>
    </w:p>
    <w:p w:rsidR="004F3B9A" w:rsidRPr="00F527A2" w:rsidRDefault="004F3B9A" w:rsidP="004F3B9A">
      <w:pPr>
        <w:ind w:left="567" w:hanging="283"/>
        <w:jc w:val="both"/>
        <w:rPr>
          <w:szCs w:val="24"/>
        </w:rPr>
      </w:pPr>
    </w:p>
    <w:p w:rsidR="004F3B9A" w:rsidRPr="00F527A2" w:rsidRDefault="004F3B9A" w:rsidP="004F3B9A">
      <w:pPr>
        <w:numPr>
          <w:ilvl w:val="0"/>
          <w:numId w:val="1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F527A2">
        <w:rPr>
          <w:szCs w:val="24"/>
        </w:rPr>
        <w:t xml:space="preserve">Cena za hudební aktivity byla udělena </w:t>
      </w:r>
      <w:r w:rsidRPr="00F527A2">
        <w:rPr>
          <w:b/>
          <w:szCs w:val="24"/>
        </w:rPr>
        <w:t>Jaroslavu Krčkovi</w:t>
      </w:r>
      <w:r w:rsidRPr="00F527A2">
        <w:rPr>
          <w:szCs w:val="24"/>
        </w:rPr>
        <w:t xml:space="preserve"> za celoživotní přínos v oblasti hudby komorní a symfonické, sborové i lidové. Cena bude předána </w:t>
      </w:r>
      <w:r w:rsidRPr="00F527A2">
        <w:rPr>
          <w:szCs w:val="24"/>
          <w:u w:val="single"/>
        </w:rPr>
        <w:t xml:space="preserve">na </w:t>
      </w:r>
      <w:r w:rsidR="00F527A2">
        <w:rPr>
          <w:szCs w:val="24"/>
          <w:u w:val="single"/>
        </w:rPr>
        <w:t> </w:t>
      </w:r>
      <w:r w:rsidRPr="00F527A2">
        <w:rPr>
          <w:szCs w:val="24"/>
          <w:u w:val="single"/>
        </w:rPr>
        <w:t xml:space="preserve">pražském koncertu Královéhradeckých sborových slavností dne 9. června </w:t>
      </w:r>
      <w:r w:rsidRPr="00F527A2">
        <w:rPr>
          <w:szCs w:val="24"/>
          <w:u w:val="single"/>
        </w:rPr>
        <w:t>2019.</w:t>
      </w:r>
    </w:p>
    <w:p w:rsidR="004F3B9A" w:rsidRPr="00F527A2" w:rsidRDefault="004F3B9A" w:rsidP="004F3B9A">
      <w:pPr>
        <w:ind w:left="567" w:hanging="283"/>
        <w:jc w:val="both"/>
        <w:rPr>
          <w:szCs w:val="24"/>
        </w:rPr>
      </w:pPr>
    </w:p>
    <w:p w:rsidR="004F3B9A" w:rsidRPr="00F527A2" w:rsidRDefault="004F3B9A" w:rsidP="004F3B9A">
      <w:pPr>
        <w:numPr>
          <w:ilvl w:val="0"/>
          <w:numId w:val="2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F527A2">
        <w:rPr>
          <w:szCs w:val="24"/>
        </w:rPr>
        <w:t>Cena  za obor tradiční lidové kultury a folkloru byla udělena paní  </w:t>
      </w:r>
      <w:r w:rsidRPr="00F527A2">
        <w:rPr>
          <w:b/>
          <w:szCs w:val="24"/>
        </w:rPr>
        <w:t>Kamile Skopové</w:t>
      </w:r>
      <w:r w:rsidRPr="00F527A2">
        <w:rPr>
          <w:szCs w:val="24"/>
        </w:rPr>
        <w:t xml:space="preserve"> za </w:t>
      </w:r>
      <w:r w:rsidR="00F527A2">
        <w:rPr>
          <w:szCs w:val="24"/>
        </w:rPr>
        <w:t> </w:t>
      </w:r>
      <w:r w:rsidRPr="00F527A2">
        <w:rPr>
          <w:szCs w:val="24"/>
        </w:rPr>
        <w:t xml:space="preserve">celoživotní autorskou, metodickou, publikační a  pedagogickou činnost v oblasti prezentace a popularizace lidové kultury. Cena bude předána při </w:t>
      </w:r>
      <w:r w:rsidRPr="00F527A2">
        <w:rPr>
          <w:szCs w:val="24"/>
          <w:u w:val="single"/>
        </w:rPr>
        <w:t>zahájení 74. ročníku Mezinárodního folklorního festivalu ve Strážnici v pátek 28. června 2019</w:t>
      </w:r>
      <w:r w:rsidRPr="00F527A2">
        <w:rPr>
          <w:szCs w:val="24"/>
          <w:u w:val="single"/>
        </w:rPr>
        <w:t>.</w:t>
      </w:r>
    </w:p>
    <w:p w:rsidR="004F3B9A" w:rsidRPr="00F527A2" w:rsidRDefault="004F3B9A" w:rsidP="004F3B9A">
      <w:pPr>
        <w:ind w:left="567" w:hanging="283"/>
        <w:jc w:val="both"/>
        <w:rPr>
          <w:szCs w:val="24"/>
        </w:rPr>
      </w:pPr>
    </w:p>
    <w:p w:rsidR="004F3B9A" w:rsidRPr="00F527A2" w:rsidRDefault="004F3B9A" w:rsidP="004F3B9A">
      <w:pPr>
        <w:numPr>
          <w:ilvl w:val="0"/>
          <w:numId w:val="2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F527A2">
        <w:rPr>
          <w:szCs w:val="24"/>
        </w:rPr>
        <w:t xml:space="preserve">Cena za obor audiovizuální a výtvarné aktivity byla udělena paní </w:t>
      </w:r>
      <w:r w:rsidRPr="00F527A2">
        <w:rPr>
          <w:b/>
          <w:szCs w:val="24"/>
        </w:rPr>
        <w:t>Mgr. Aleně Krejčové</w:t>
      </w:r>
      <w:r w:rsidRPr="00F527A2">
        <w:rPr>
          <w:szCs w:val="24"/>
        </w:rPr>
        <w:t xml:space="preserve"> za mimořádný přínos oboru amatérský film a video. Cena bude předána na akci </w:t>
      </w:r>
      <w:r w:rsidRPr="00F527A2">
        <w:rPr>
          <w:szCs w:val="24"/>
          <w:u w:val="single"/>
        </w:rPr>
        <w:t xml:space="preserve">Český </w:t>
      </w:r>
      <w:proofErr w:type="spellStart"/>
      <w:r w:rsidRPr="00F527A2">
        <w:rPr>
          <w:szCs w:val="24"/>
          <w:u w:val="single"/>
        </w:rPr>
        <w:t>videosalon</w:t>
      </w:r>
      <w:proofErr w:type="spellEnd"/>
      <w:r w:rsidRPr="00F527A2">
        <w:rPr>
          <w:szCs w:val="24"/>
          <w:u w:val="single"/>
        </w:rPr>
        <w:t xml:space="preserve"> 2019 dne 14. června 2019 v Ústí nad Orlicí</w:t>
      </w:r>
      <w:r w:rsidRPr="00F527A2">
        <w:rPr>
          <w:szCs w:val="24"/>
        </w:rPr>
        <w:t xml:space="preserve">. </w:t>
      </w:r>
    </w:p>
    <w:p w:rsidR="004F3B9A" w:rsidRPr="00F527A2" w:rsidRDefault="004F3B9A" w:rsidP="004F3B9A">
      <w:pPr>
        <w:ind w:left="567" w:hanging="283"/>
        <w:jc w:val="both"/>
        <w:rPr>
          <w:szCs w:val="24"/>
        </w:rPr>
      </w:pPr>
    </w:p>
    <w:p w:rsidR="004F3B9A" w:rsidRPr="00F527A2" w:rsidRDefault="004F3B9A" w:rsidP="004F3B9A">
      <w:pPr>
        <w:pStyle w:val="Zkladntext"/>
        <w:numPr>
          <w:ilvl w:val="0"/>
          <w:numId w:val="2"/>
        </w:numPr>
        <w:ind w:left="567" w:hanging="283"/>
        <w:jc w:val="both"/>
        <w:outlineLvl w:val="0"/>
        <w:rPr>
          <w:b w:val="0"/>
          <w:szCs w:val="24"/>
        </w:rPr>
      </w:pPr>
      <w:r w:rsidRPr="00F527A2">
        <w:rPr>
          <w:b w:val="0"/>
          <w:szCs w:val="24"/>
        </w:rPr>
        <w:t>Cena za obor dětských uměleckých aktivit byla udělena</w:t>
      </w:r>
      <w:r w:rsidRPr="00F527A2">
        <w:rPr>
          <w:szCs w:val="24"/>
        </w:rPr>
        <w:t xml:space="preserve"> </w:t>
      </w:r>
      <w:r w:rsidRPr="00F527A2">
        <w:rPr>
          <w:b w:val="0"/>
          <w:szCs w:val="24"/>
        </w:rPr>
        <w:t xml:space="preserve">paní  </w:t>
      </w:r>
      <w:r w:rsidRPr="00F527A2">
        <w:rPr>
          <w:szCs w:val="24"/>
        </w:rPr>
        <w:t>Mgr. Jitce Tláskalové</w:t>
      </w:r>
      <w:r w:rsidRPr="00F527A2">
        <w:rPr>
          <w:b w:val="0"/>
          <w:szCs w:val="24"/>
        </w:rPr>
        <w:t xml:space="preserve"> za </w:t>
      </w:r>
      <w:r w:rsidR="00F527A2">
        <w:rPr>
          <w:b w:val="0"/>
          <w:szCs w:val="24"/>
        </w:rPr>
        <w:t> </w:t>
      </w:r>
      <w:r w:rsidRPr="00F527A2">
        <w:rPr>
          <w:b w:val="0"/>
          <w:szCs w:val="24"/>
        </w:rPr>
        <w:t xml:space="preserve">významný podíl na formování moderní výtvarné výchovy a za dlouholetou činnost ve výtvarném oboru. Cena bude předána v rámci </w:t>
      </w:r>
      <w:r w:rsidRPr="00F527A2">
        <w:rPr>
          <w:b w:val="0"/>
          <w:szCs w:val="24"/>
          <w:u w:val="single"/>
        </w:rPr>
        <w:t>16. celostátní výtvarné přehlídky Sdílená imaginace dne 25. května 2019 ve Zlíně</w:t>
      </w:r>
      <w:r w:rsidRPr="00F527A2">
        <w:rPr>
          <w:b w:val="0"/>
          <w:szCs w:val="24"/>
        </w:rPr>
        <w:t>.</w:t>
      </w:r>
    </w:p>
    <w:p w:rsidR="004F3B9A" w:rsidRDefault="004F3B9A" w:rsidP="00F527A2">
      <w:pPr>
        <w:jc w:val="both"/>
        <w:rPr>
          <w:szCs w:val="24"/>
        </w:rPr>
      </w:pPr>
    </w:p>
    <w:p w:rsidR="00F527A2" w:rsidRPr="00F527A2" w:rsidRDefault="00F527A2" w:rsidP="00F527A2">
      <w:pPr>
        <w:pStyle w:val="Odstavecseseznamem"/>
        <w:numPr>
          <w:ilvl w:val="0"/>
          <w:numId w:val="2"/>
        </w:numPr>
        <w:ind w:left="567" w:hanging="283"/>
        <w:jc w:val="both"/>
        <w:rPr>
          <w:szCs w:val="24"/>
        </w:rPr>
      </w:pPr>
      <w:r>
        <w:rPr>
          <w:szCs w:val="24"/>
        </w:rPr>
        <w:t>Cena za obor tanečních aktivit nebyla v tomto roce udělena.</w:t>
      </w:r>
      <w:bookmarkStart w:id="0" w:name="_GoBack"/>
      <w:bookmarkEnd w:id="0"/>
    </w:p>
    <w:p w:rsidR="004F3B9A" w:rsidRPr="00F527A2" w:rsidRDefault="004F3B9A">
      <w:pPr>
        <w:rPr>
          <w:szCs w:val="24"/>
        </w:rPr>
      </w:pPr>
    </w:p>
    <w:sectPr w:rsidR="004F3B9A" w:rsidRPr="00F5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D69"/>
    <w:multiLevelType w:val="hybridMultilevel"/>
    <w:tmpl w:val="FF26EB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484644"/>
    <w:multiLevelType w:val="hybridMultilevel"/>
    <w:tmpl w:val="B34AB4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56"/>
    <w:rsid w:val="00032A9E"/>
    <w:rsid w:val="00460F56"/>
    <w:rsid w:val="004F3B9A"/>
    <w:rsid w:val="00BB713A"/>
    <w:rsid w:val="00F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3B9A"/>
    <w:pPr>
      <w:widowControl w:val="0"/>
      <w:spacing w:line="240" w:lineRule="auto"/>
      <w:contextualSpacing w:val="0"/>
    </w:pPr>
    <w:rPr>
      <w:rFonts w:eastAsia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3B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27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3B9A"/>
    <w:pPr>
      <w:widowControl w:val="0"/>
      <w:spacing w:line="240" w:lineRule="auto"/>
      <w:contextualSpacing w:val="0"/>
    </w:pPr>
    <w:rPr>
      <w:rFonts w:eastAsia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3B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27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Klára</dc:creator>
  <cp:keywords/>
  <dc:description/>
  <cp:lastModifiedBy>Mikulíková Klára</cp:lastModifiedBy>
  <cp:revision>2</cp:revision>
  <dcterms:created xsi:type="dcterms:W3CDTF">2019-03-27T11:35:00Z</dcterms:created>
  <dcterms:modified xsi:type="dcterms:W3CDTF">2019-03-27T11:52:00Z</dcterms:modified>
</cp:coreProperties>
</file>