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03" w:rsidRDefault="00DF2103" w:rsidP="00DF2103">
      <w:pPr>
        <w:jc w:val="both"/>
        <w:rPr>
          <w:sz w:val="24"/>
          <w:szCs w:val="24"/>
        </w:rPr>
      </w:pPr>
      <w:r w:rsidRPr="00E26F4C">
        <w:rPr>
          <w:sz w:val="24"/>
          <w:u w:val="single"/>
        </w:rPr>
        <w:t xml:space="preserve">Seznam </w:t>
      </w:r>
      <w:r w:rsidRPr="00E26F4C">
        <w:rPr>
          <w:sz w:val="24"/>
          <w:szCs w:val="24"/>
          <w:u w:val="single"/>
        </w:rPr>
        <w:t>regionálních pracovišť pověřených krajskými úřady péčí o tradiční lidovou kulturu</w:t>
      </w:r>
      <w:r>
        <w:rPr>
          <w:sz w:val="24"/>
          <w:szCs w:val="24"/>
        </w:rPr>
        <w:t xml:space="preserve"> v krajích na základě usnesení vlády č. 561/2003 Sb., ke Koncepci účinnější péče o tradiční lidovou kulturu v ČR</w:t>
      </w:r>
    </w:p>
    <w:p w:rsidR="00DF2103" w:rsidRDefault="00DF2103" w:rsidP="00DF2103">
      <w:pPr>
        <w:rPr>
          <w:sz w:val="24"/>
          <w:u w:val="single"/>
        </w:rPr>
      </w:pPr>
    </w:p>
    <w:p w:rsidR="00DF2103" w:rsidRPr="00071BF0" w:rsidRDefault="00DF2103" w:rsidP="00DF2103">
      <w:pPr>
        <w:rPr>
          <w:b/>
          <w:sz w:val="24"/>
          <w:szCs w:val="24"/>
        </w:rPr>
      </w:pPr>
      <w:r w:rsidRPr="00071BF0">
        <w:rPr>
          <w:b/>
          <w:sz w:val="24"/>
          <w:szCs w:val="24"/>
        </w:rPr>
        <w:t>Praha: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>Muzeum hlavního města Prahy, Kožná 1, 110 01 Praha 1</w:t>
      </w:r>
      <w:r w:rsidRPr="00071BF0">
        <w:rPr>
          <w:sz w:val="24"/>
          <w:szCs w:val="24"/>
        </w:rPr>
        <w:tab/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</w:p>
    <w:p w:rsidR="00DF2103" w:rsidRPr="00071BF0" w:rsidRDefault="00DF2103" w:rsidP="00DF2103">
      <w:pPr>
        <w:rPr>
          <w:b/>
          <w:sz w:val="24"/>
          <w:szCs w:val="24"/>
        </w:rPr>
      </w:pPr>
      <w:r w:rsidRPr="00071BF0">
        <w:rPr>
          <w:b/>
          <w:sz w:val="24"/>
          <w:szCs w:val="24"/>
        </w:rPr>
        <w:t>Středočeský kraj: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>Regionální muzeum v Kolíně,</w:t>
      </w:r>
      <w:r>
        <w:rPr>
          <w:sz w:val="24"/>
          <w:szCs w:val="24"/>
        </w:rPr>
        <w:t xml:space="preserve"> Bre</w:t>
      </w:r>
      <w:r w:rsidRPr="00071BF0">
        <w:rPr>
          <w:sz w:val="24"/>
          <w:szCs w:val="24"/>
        </w:rPr>
        <w:t>ndlova ul. 35, 280 02 Kolín</w:t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  <w:t xml:space="preserve"> </w:t>
      </w:r>
    </w:p>
    <w:p w:rsidR="00DF2103" w:rsidRPr="00071BF0" w:rsidRDefault="00DF2103" w:rsidP="00DF2103">
      <w:pPr>
        <w:rPr>
          <w:sz w:val="24"/>
          <w:szCs w:val="24"/>
        </w:rPr>
      </w:pP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Jihočeský kraj:</w:t>
      </w:r>
    </w:p>
    <w:p w:rsidR="00DF2103" w:rsidRPr="00071BF0" w:rsidRDefault="00DF2103" w:rsidP="00DF2103">
      <w:pPr>
        <w:pStyle w:val="Nadpis2"/>
        <w:jc w:val="left"/>
        <w:rPr>
          <w:b w:val="0"/>
          <w:szCs w:val="24"/>
        </w:rPr>
      </w:pPr>
      <w:r w:rsidRPr="00071BF0">
        <w:rPr>
          <w:b w:val="0"/>
          <w:szCs w:val="24"/>
        </w:rPr>
        <w:t>Jihočeské muzeum v Českých Budějovicích, Dukelská 242/1, 370 51 České Budějovice</w:t>
      </w:r>
      <w:r w:rsidRPr="00071BF0">
        <w:rPr>
          <w:b w:val="0"/>
          <w:szCs w:val="24"/>
        </w:rPr>
        <w:tab/>
      </w:r>
      <w:r w:rsidRPr="00071BF0">
        <w:rPr>
          <w:b w:val="0"/>
          <w:szCs w:val="24"/>
        </w:rPr>
        <w:tab/>
      </w: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Plzeňský kraj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 xml:space="preserve">Vlastivědné muzeum dr. </w:t>
      </w:r>
      <w:proofErr w:type="spellStart"/>
      <w:r w:rsidRPr="00071BF0">
        <w:rPr>
          <w:sz w:val="24"/>
          <w:szCs w:val="24"/>
        </w:rPr>
        <w:t>Hostaše</w:t>
      </w:r>
      <w:proofErr w:type="spellEnd"/>
      <w:r w:rsidRPr="00071BF0">
        <w:rPr>
          <w:sz w:val="24"/>
          <w:szCs w:val="24"/>
        </w:rPr>
        <w:t xml:space="preserve"> v Klatovech, </w:t>
      </w:r>
      <w:proofErr w:type="spellStart"/>
      <w:r w:rsidRPr="00071BF0">
        <w:rPr>
          <w:sz w:val="24"/>
          <w:szCs w:val="24"/>
        </w:rPr>
        <w:t>Hostašova</w:t>
      </w:r>
      <w:proofErr w:type="spellEnd"/>
      <w:r w:rsidRPr="00071BF0">
        <w:rPr>
          <w:sz w:val="24"/>
          <w:szCs w:val="24"/>
        </w:rPr>
        <w:t xml:space="preserve"> 1, 339 01 Klatovy</w:t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  <w:t xml:space="preserve"> </w:t>
      </w: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Karlovarský kraj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>Krajské muzeum Cheb, nám. Krále Jiřího z Poděbrad 493/4, 350 11 Cheb</w:t>
      </w:r>
      <w:r w:rsidRPr="00071BF0">
        <w:rPr>
          <w:sz w:val="24"/>
          <w:szCs w:val="24"/>
        </w:rPr>
        <w:tab/>
      </w:r>
    </w:p>
    <w:p w:rsidR="00DF2103" w:rsidRPr="00071BF0" w:rsidRDefault="00DF2103" w:rsidP="00DF2103">
      <w:pPr>
        <w:pStyle w:val="Nadpis2"/>
        <w:jc w:val="left"/>
        <w:rPr>
          <w:szCs w:val="24"/>
        </w:rPr>
      </w:pP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Ústecký kraj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>Regionální muzeum v Teplicích, Zámecké nám. 14, 415 01</w:t>
      </w:r>
      <w:r>
        <w:rPr>
          <w:sz w:val="24"/>
          <w:szCs w:val="24"/>
        </w:rPr>
        <w:t xml:space="preserve"> </w:t>
      </w:r>
      <w:r w:rsidRPr="00071BF0">
        <w:rPr>
          <w:sz w:val="24"/>
          <w:szCs w:val="24"/>
        </w:rPr>
        <w:t>Teplice</w:t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  <w:t xml:space="preserve"> </w:t>
      </w:r>
    </w:p>
    <w:p w:rsidR="00DF2103" w:rsidRPr="00071BF0" w:rsidRDefault="00DF2103" w:rsidP="00DF2103">
      <w:pPr>
        <w:rPr>
          <w:sz w:val="24"/>
          <w:szCs w:val="24"/>
        </w:rPr>
      </w:pP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Liberecký kraj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>Muzeum Českého ráje Turnov, Skálova 71, 511 01 Turnov</w:t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</w:p>
    <w:p w:rsidR="00DF2103" w:rsidRPr="00071BF0" w:rsidRDefault="00DF2103" w:rsidP="00DF2103">
      <w:pPr>
        <w:pStyle w:val="Nadpis2"/>
        <w:jc w:val="left"/>
        <w:rPr>
          <w:szCs w:val="24"/>
        </w:rPr>
      </w:pP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Královéhradecký kraj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>Muzeum východních Čech v Hradci Králové, Eliščino nábř., 500 01 Hradec Králové</w:t>
      </w:r>
      <w:r w:rsidRPr="00071BF0">
        <w:rPr>
          <w:sz w:val="24"/>
          <w:szCs w:val="24"/>
        </w:rPr>
        <w:tab/>
      </w:r>
    </w:p>
    <w:p w:rsidR="00DF2103" w:rsidRPr="00071BF0" w:rsidRDefault="00DF2103" w:rsidP="00DF2103">
      <w:pPr>
        <w:pStyle w:val="Nadpis2"/>
        <w:rPr>
          <w:szCs w:val="24"/>
        </w:rPr>
      </w:pP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Pardubický kraj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>Soubor lidových staveb Vysočina v</w:t>
      </w:r>
      <w:r>
        <w:rPr>
          <w:sz w:val="24"/>
          <w:szCs w:val="24"/>
        </w:rPr>
        <w:t> </w:t>
      </w:r>
      <w:r w:rsidRPr="00071BF0">
        <w:rPr>
          <w:sz w:val="24"/>
          <w:szCs w:val="24"/>
        </w:rPr>
        <w:t>Hlinsku</w:t>
      </w:r>
      <w:r>
        <w:rPr>
          <w:sz w:val="24"/>
          <w:szCs w:val="24"/>
        </w:rPr>
        <w:t>,</w:t>
      </w:r>
      <w:r w:rsidRPr="00071BF0">
        <w:rPr>
          <w:sz w:val="24"/>
          <w:szCs w:val="24"/>
        </w:rPr>
        <w:t xml:space="preserve"> </w:t>
      </w:r>
      <w:r>
        <w:rPr>
          <w:sz w:val="24"/>
          <w:szCs w:val="24"/>
        </w:rPr>
        <w:t>Příčná 350, 539 01 Hlinsko</w:t>
      </w:r>
      <w:r w:rsidRPr="00071BF0">
        <w:rPr>
          <w:sz w:val="24"/>
          <w:szCs w:val="24"/>
        </w:rPr>
        <w:t xml:space="preserve"> </w:t>
      </w:r>
      <w:r w:rsidRPr="00071BF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  <w:t xml:space="preserve"> </w:t>
      </w: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Kraj Vysočina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>Muzeum Vysočiny Třebíč</w:t>
      </w:r>
      <w:r w:rsidRPr="00071BF0">
        <w:rPr>
          <w:color w:val="FF0000"/>
          <w:sz w:val="24"/>
          <w:szCs w:val="24"/>
        </w:rPr>
        <w:t xml:space="preserve">, </w:t>
      </w:r>
      <w:r w:rsidRPr="00071BF0">
        <w:rPr>
          <w:sz w:val="24"/>
          <w:szCs w:val="24"/>
        </w:rPr>
        <w:t>Zámek 1, 674 01 Třebíč</w:t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</w:p>
    <w:p w:rsidR="00DF2103" w:rsidRPr="00071BF0" w:rsidRDefault="00DF2103" w:rsidP="00DF2103">
      <w:pPr>
        <w:pStyle w:val="Nadpis2"/>
        <w:jc w:val="left"/>
        <w:rPr>
          <w:szCs w:val="24"/>
        </w:rPr>
      </w:pP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Jihomoravský kraj</w:t>
      </w:r>
    </w:p>
    <w:p w:rsidR="00DF2103" w:rsidRPr="00071BF0" w:rsidRDefault="00DF2103" w:rsidP="00DF2103">
      <w:pPr>
        <w:rPr>
          <w:sz w:val="24"/>
          <w:szCs w:val="24"/>
        </w:rPr>
      </w:pPr>
      <w:smartTag w:uri="urn:schemas-microsoft-com:office:smarttags" w:element="PersonName">
        <w:smartTagPr>
          <w:attr w:name="ProductID" w:val="Muzeum Kyjov"/>
        </w:smartTagPr>
        <w:r w:rsidRPr="00071BF0">
          <w:rPr>
            <w:sz w:val="24"/>
            <w:szCs w:val="24"/>
          </w:rPr>
          <w:t>Muzeum Kyjov</w:t>
        </w:r>
      </w:smartTag>
      <w:r w:rsidRPr="00071BF0">
        <w:rPr>
          <w:sz w:val="24"/>
          <w:szCs w:val="24"/>
        </w:rPr>
        <w:t xml:space="preserve">, Palackého 70, Kyjov </w:t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</w:p>
    <w:p w:rsidR="00DF2103" w:rsidRPr="00071BF0" w:rsidRDefault="00DF2103" w:rsidP="00DF2103">
      <w:pPr>
        <w:rPr>
          <w:sz w:val="24"/>
          <w:szCs w:val="24"/>
        </w:rPr>
      </w:pP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Zlínský kraj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 xml:space="preserve">Slovácké muzeum v Uherském Hradišti, Smetanovy sady 179, 686 01 Uherské Hradiště </w:t>
      </w:r>
    </w:p>
    <w:p w:rsidR="00DF2103" w:rsidRPr="00071BF0" w:rsidRDefault="00DF2103" w:rsidP="00DF2103">
      <w:pPr>
        <w:rPr>
          <w:sz w:val="24"/>
          <w:szCs w:val="24"/>
        </w:rPr>
      </w:pP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Olomoucký kraj</w:t>
      </w:r>
      <w:r w:rsidRPr="00071BF0">
        <w:rPr>
          <w:szCs w:val="24"/>
        </w:rPr>
        <w:tab/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>Vlastivědné muzeum v Olomouci, Nám. Republiky 5, 771 73 Olomouc</w:t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</w:p>
    <w:p w:rsidR="00DF2103" w:rsidRPr="00071BF0" w:rsidRDefault="00DF2103" w:rsidP="00DF2103">
      <w:pPr>
        <w:rPr>
          <w:sz w:val="24"/>
          <w:szCs w:val="24"/>
        </w:rPr>
      </w:pPr>
    </w:p>
    <w:p w:rsidR="00DF2103" w:rsidRPr="00071BF0" w:rsidRDefault="00DF2103" w:rsidP="00DF2103">
      <w:pPr>
        <w:pStyle w:val="Nadpis2"/>
        <w:jc w:val="left"/>
        <w:rPr>
          <w:szCs w:val="24"/>
        </w:rPr>
      </w:pPr>
      <w:r w:rsidRPr="00071BF0">
        <w:rPr>
          <w:szCs w:val="24"/>
        </w:rPr>
        <w:t>Moravskoslezský kraj</w:t>
      </w:r>
    </w:p>
    <w:p w:rsidR="00DF2103" w:rsidRPr="00071BF0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 xml:space="preserve">Muzeum Těšínska, </w:t>
      </w:r>
      <w:r>
        <w:rPr>
          <w:sz w:val="24"/>
          <w:szCs w:val="24"/>
        </w:rPr>
        <w:t xml:space="preserve">Masarykovy sady </w:t>
      </w:r>
      <w:r w:rsidRPr="00071BF0">
        <w:rPr>
          <w:sz w:val="24"/>
          <w:szCs w:val="24"/>
        </w:rPr>
        <w:t>1</w:t>
      </w:r>
      <w:r>
        <w:rPr>
          <w:sz w:val="24"/>
          <w:szCs w:val="24"/>
        </w:rPr>
        <w:t>03</w:t>
      </w:r>
      <w:r w:rsidRPr="00071BF0">
        <w:rPr>
          <w:sz w:val="24"/>
          <w:szCs w:val="24"/>
        </w:rPr>
        <w:t>/1</w:t>
      </w:r>
      <w:r>
        <w:rPr>
          <w:sz w:val="24"/>
          <w:szCs w:val="24"/>
        </w:rPr>
        <w:t>9</w:t>
      </w:r>
      <w:r w:rsidRPr="00071BF0">
        <w:rPr>
          <w:sz w:val="24"/>
          <w:szCs w:val="24"/>
        </w:rPr>
        <w:t>, 737 01 Český Těšín</w:t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</w:p>
    <w:p w:rsidR="00DF2103" w:rsidRPr="007118E6" w:rsidRDefault="00DF2103" w:rsidP="00DF2103">
      <w:pPr>
        <w:rPr>
          <w:sz w:val="24"/>
          <w:szCs w:val="24"/>
        </w:rPr>
      </w:pPr>
      <w:r w:rsidRPr="00071BF0">
        <w:rPr>
          <w:sz w:val="24"/>
          <w:szCs w:val="24"/>
        </w:rPr>
        <w:t>Muzeum Novojičínska, 28. října 12/51, 741 11 Nový Jičín</w:t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</w:r>
      <w:r w:rsidRPr="00071BF0">
        <w:rPr>
          <w:sz w:val="24"/>
          <w:szCs w:val="24"/>
        </w:rPr>
        <w:tab/>
        <w:t xml:space="preserve"> </w:t>
      </w:r>
    </w:p>
    <w:p w:rsidR="00646497" w:rsidRDefault="00646497">
      <w:bookmarkStart w:id="0" w:name="_GoBack"/>
      <w:bookmarkEnd w:id="0"/>
    </w:p>
    <w:sectPr w:rsidR="0064649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20" w:rsidRDefault="00DF2103" w:rsidP="002A79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82B20" w:rsidRDefault="00DF2103" w:rsidP="002A79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20" w:rsidRDefault="00DF2103" w:rsidP="002A79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82B20" w:rsidRDefault="00DF2103" w:rsidP="002A791B">
    <w:pPr>
      <w:pStyle w:val="Zpa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03"/>
    <w:rsid w:val="00646497"/>
    <w:rsid w:val="008B6DEE"/>
    <w:rsid w:val="00D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2103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210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F21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21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F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2103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210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F21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21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F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1</cp:revision>
  <dcterms:created xsi:type="dcterms:W3CDTF">2018-12-05T11:58:00Z</dcterms:created>
  <dcterms:modified xsi:type="dcterms:W3CDTF">2018-12-05T11:59:00Z</dcterms:modified>
</cp:coreProperties>
</file>