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4762"/>
        <w:gridCol w:w="1238"/>
      </w:tblGrid>
      <w:tr w:rsidR="00462B61" w:rsidTr="009E2DB1">
        <w:trPr>
          <w:trHeight w:val="684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93BF5" w:rsidRDefault="00462B61" w:rsidP="009E2DB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Projekty podpořené v roce 2018  </w:t>
            </w:r>
          </w:p>
          <w:p w:rsidR="00462B61" w:rsidRDefault="00462B61" w:rsidP="009E2DB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bookmarkStart w:id="0" w:name="_GoBack"/>
            <w:bookmarkEnd w:id="0"/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Program   „Podpora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 xml:space="preserve"> výchovně vzdělávacích aktivit v muzejnictví“ </w:t>
            </w:r>
          </w:p>
        </w:tc>
      </w:tr>
      <w:tr w:rsidR="00462B61" w:rsidTr="00F138F2">
        <w:trPr>
          <w:trHeight w:val="3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Východočeské muzeum v Pardubicích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Historie Pardubic z pohledu Jana Kašpara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25 000</w:t>
            </w:r>
          </w:p>
        </w:tc>
      </w:tr>
      <w:tr w:rsidR="00462B61" w:rsidTr="00F138F2">
        <w:trPr>
          <w:trHeight w:val="5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Muzeum Blanenska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Detektivní putování po pravěku Blanenska s archeologem Pazourkem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92 000</w:t>
            </w:r>
          </w:p>
        </w:tc>
      </w:tr>
      <w:tr w:rsidR="00462B61" w:rsidTr="00F138F2">
        <w:trPr>
          <w:trHeight w:val="38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Slovácké muzeum v Uherském Hradišti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Oděv třikrát jinak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98 000</w:t>
            </w:r>
          </w:p>
        </w:tc>
      </w:tr>
      <w:tr w:rsidR="00462B61" w:rsidTr="00F138F2">
        <w:trPr>
          <w:trHeight w:val="38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Muzeum Vysočiny Pelhřimov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 Fabiánem do zámku - 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Mandelinou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do šatlavy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70 000</w:t>
            </w:r>
          </w:p>
        </w:tc>
      </w:tr>
      <w:tr w:rsidR="00462B61" w:rsidTr="00F138F2">
        <w:trPr>
          <w:trHeight w:val="3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Muzeum Vysočiny Pelhřimov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Hradem po jedné stopě!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70 000</w:t>
            </w:r>
          </w:p>
        </w:tc>
      </w:tr>
      <w:tr w:rsidR="00462B61" w:rsidTr="00F138F2">
        <w:trPr>
          <w:trHeight w:val="396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Muzeum Mladoboleslavska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Muzejní přijímačky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49 000</w:t>
            </w:r>
          </w:p>
        </w:tc>
      </w:tr>
      <w:tr w:rsidR="00462B61" w:rsidTr="00F138F2">
        <w:trPr>
          <w:trHeight w:val="50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Západočeské muzeum v Plzni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p.o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Loutkotéka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interaktivní prvek ve stálé expozici Muzea loutek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64 000</w:t>
            </w:r>
          </w:p>
        </w:tc>
      </w:tr>
      <w:tr w:rsidR="00462B61" w:rsidTr="00F138F2">
        <w:trPr>
          <w:trHeight w:val="38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Regionální muzeum v Mikulově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Oživlá galerie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75 000</w:t>
            </w:r>
          </w:p>
        </w:tc>
      </w:tr>
      <w:tr w:rsidR="00462B61" w:rsidTr="00F138F2">
        <w:trPr>
          <w:trHeight w:val="4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Muzeum Vyškovska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p.o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Rok na Vyškovsku ve zvycích a slavnostech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40 000</w:t>
            </w:r>
          </w:p>
        </w:tc>
      </w:tr>
      <w:tr w:rsidR="00462B61" w:rsidTr="00F138F2">
        <w:trPr>
          <w:trHeight w:val="396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Galerie umění Karlovy Vary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Nebojte se moderního umění III.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38 000</w:t>
            </w:r>
          </w:p>
        </w:tc>
      </w:tr>
      <w:tr w:rsidR="00462B61" w:rsidTr="00F138F2">
        <w:trPr>
          <w:trHeight w:val="3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Muzeum východních Čech v Hradci Králové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Mikrosvět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107 000</w:t>
            </w:r>
          </w:p>
        </w:tc>
      </w:tr>
      <w:tr w:rsidR="00462B61" w:rsidTr="00F138F2">
        <w:trPr>
          <w:trHeight w:val="32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Muzeum Cheb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Dílna písaře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104 000</w:t>
            </w:r>
          </w:p>
        </w:tc>
      </w:tr>
      <w:tr w:rsidR="00462B61" w:rsidTr="00F138F2">
        <w:trPr>
          <w:trHeight w:val="37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Galerie výtvarného umění v Hodoníně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Galerie folklorní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56 000</w:t>
            </w:r>
          </w:p>
        </w:tc>
      </w:tr>
      <w:tr w:rsidR="00462B61" w:rsidTr="00F138F2">
        <w:trPr>
          <w:trHeight w:val="50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Krajská galerie výtvarného umění ve Zlíně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Edukační a inspirační zóny s aktivitami ke stálé expozici Prostor Zlín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140 000</w:t>
            </w:r>
          </w:p>
        </w:tc>
      </w:tr>
      <w:tr w:rsidR="00462B61" w:rsidTr="00F138F2">
        <w:trPr>
          <w:trHeight w:val="37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Muzeum regionu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Boskovicka</w:t>
            </w:r>
            <w:proofErr w:type="spell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Archeologie hravě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70 000</w:t>
            </w:r>
          </w:p>
        </w:tc>
      </w:tr>
      <w:tr w:rsidR="00462B61" w:rsidTr="00F138F2">
        <w:trPr>
          <w:trHeight w:val="348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Muzeum jižního Plzeňska v Blovicích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Vypravěč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24 000</w:t>
            </w:r>
          </w:p>
        </w:tc>
      </w:tr>
      <w:tr w:rsidR="00462B61" w:rsidTr="00F138F2">
        <w:trPr>
          <w:trHeight w:val="37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Muzeum jižního Plzeňska v Blovicích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Dotýkejte se, prosím!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17 000</w:t>
            </w:r>
          </w:p>
        </w:tc>
      </w:tr>
      <w:tr w:rsidR="00462B61" w:rsidTr="00F138F2">
        <w:trPr>
          <w:trHeight w:val="37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Muzeum hlavního města Prahy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Praha v době Bachova absolutismu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73 000</w:t>
            </w:r>
          </w:p>
        </w:tc>
      </w:tr>
      <w:tr w:rsidR="00462B61" w:rsidTr="00F138F2">
        <w:trPr>
          <w:trHeight w:val="38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Městské muzeum a galerie Polička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Křehká krása skla - I. 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32 000</w:t>
            </w:r>
          </w:p>
        </w:tc>
      </w:tr>
      <w:tr w:rsidR="00462B61" w:rsidTr="00F138F2">
        <w:trPr>
          <w:trHeight w:val="49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Muzeum a galerie Orlických hor v Rychnově nad Kněžnou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Umění není mučení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32 000</w:t>
            </w:r>
          </w:p>
        </w:tc>
      </w:tr>
      <w:tr w:rsidR="00462B61" w:rsidTr="00F138F2">
        <w:trPr>
          <w:trHeight w:val="38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Oblastní muzeum v Lounech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Žít pravěk - zážitkové programy pro školy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88 000</w:t>
            </w:r>
          </w:p>
        </w:tc>
      </w:tr>
      <w:tr w:rsidR="00462B61" w:rsidTr="00F138F2">
        <w:trPr>
          <w:trHeight w:val="396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Regionální muzeum v Jílovém u Prahy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Labora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středověký svět práce a vzdělanosti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51 000</w:t>
            </w:r>
          </w:p>
        </w:tc>
      </w:tr>
      <w:tr w:rsidR="00462B61" w:rsidTr="00F138F2">
        <w:trPr>
          <w:trHeight w:val="3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Třebechovické muzeum betlémů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 třebechovických stopách betlému                           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60 000</w:t>
            </w:r>
          </w:p>
        </w:tc>
      </w:tr>
      <w:tr w:rsidR="00462B61" w:rsidTr="00F138F2">
        <w:trPr>
          <w:trHeight w:val="56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Základní škola a mateřská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škola G.A.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Lindnera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Rožďalovice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 w:rsidP="00F138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příběh Polabí - průvodce minulostí našeho region</w:t>
            </w:r>
            <w:r w:rsidR="00F138F2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123 000</w:t>
            </w:r>
          </w:p>
        </w:tc>
      </w:tr>
      <w:tr w:rsidR="00462B61" w:rsidTr="00F138F2">
        <w:trPr>
          <w:trHeight w:val="43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Střední škola umělecká a řemeslná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Vzdělávací spolupráce s Muzeem hl.</w:t>
            </w:r>
            <w:r w:rsidR="00F138F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m. Prahy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35 000</w:t>
            </w:r>
          </w:p>
        </w:tc>
      </w:tr>
      <w:tr w:rsidR="00462B61" w:rsidTr="00F138F2">
        <w:trPr>
          <w:trHeight w:val="56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Pedagogická fakulta Univerzity Palackého v Olomouci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Bez názvu. Nedatováno. Tvorba a vydání metodického materiálu pro podporu výchovy v oblasti výtvarné kultury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135 000</w:t>
            </w:r>
          </w:p>
        </w:tc>
      </w:tr>
      <w:tr w:rsidR="00462B61" w:rsidTr="00F138F2">
        <w:trPr>
          <w:trHeight w:val="56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Masarykova univerzita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Jak sestavit sbírku nerostů - metodický kurz pro pedagogické pracovníky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42 000</w:t>
            </w:r>
          </w:p>
        </w:tc>
      </w:tr>
      <w:tr w:rsidR="00462B61" w:rsidTr="00F138F2">
        <w:trPr>
          <w:trHeight w:val="56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Krajské centrum vzdělávání a Jazyková škola s právem státní zkoušky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F138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Edukační semináře DVPP v Záp</w:t>
            </w:r>
            <w:r w:rsidR="00462B61">
              <w:rPr>
                <w:rFonts w:ascii="Calibri" w:hAnsi="Calibri"/>
                <w:color w:val="000000"/>
                <w:sz w:val="22"/>
                <w:szCs w:val="22"/>
              </w:rPr>
              <w:t xml:space="preserve">adočeském muzeu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="00462B61">
              <w:rPr>
                <w:rFonts w:ascii="Calibri" w:hAnsi="Calibri"/>
                <w:color w:val="000000"/>
                <w:sz w:val="22"/>
                <w:szCs w:val="22"/>
              </w:rPr>
              <w:t>v Plzni zaměřené na rozvoj školních vzdělávacích programů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47 000</w:t>
            </w:r>
          </w:p>
        </w:tc>
      </w:tr>
      <w:tr w:rsidR="00462B61" w:rsidTr="00F138F2">
        <w:trPr>
          <w:trHeight w:val="56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Vysoká škola mezinárodních a veřejných vztahů Praha o.p.s.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Kurz CŽV: Marketingový management pro paměťové instituce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80 000</w:t>
            </w:r>
          </w:p>
        </w:tc>
      </w:tr>
      <w:tr w:rsidR="00462B61" w:rsidTr="00F138F2">
        <w:trPr>
          <w:trHeight w:val="56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Vysoká škola mezinárodních a veřejných vztahů Praha o.p.s.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Úprava kurzu CŽV  "Základy muzejního vzdělávání PR a marketingu" a realizace 2. a 3. běhu kurzu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148 000</w:t>
            </w:r>
          </w:p>
        </w:tc>
      </w:tr>
      <w:tr w:rsidR="00462B61" w:rsidTr="00F138F2">
        <w:trPr>
          <w:trHeight w:val="56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Základní škola a mateřská škola, Praha 6, náměstí Svobody 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Živá historie 2018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61" w:rsidRDefault="00462B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81 000</w:t>
            </w:r>
          </w:p>
        </w:tc>
      </w:tr>
      <w:tr w:rsidR="00462B61" w:rsidTr="00F138F2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celkem: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61" w:rsidRDefault="00462B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B61" w:rsidRDefault="00462B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2 166 000</w:t>
            </w:r>
          </w:p>
        </w:tc>
      </w:tr>
    </w:tbl>
    <w:p w:rsidR="00746553" w:rsidRDefault="00746553" w:rsidP="00746553"/>
    <w:sectPr w:rsidR="00746553" w:rsidSect="0074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DD"/>
    <w:rsid w:val="00022C50"/>
    <w:rsid w:val="00093BF5"/>
    <w:rsid w:val="00273589"/>
    <w:rsid w:val="00462B61"/>
    <w:rsid w:val="00746553"/>
    <w:rsid w:val="009E2DB1"/>
    <w:rsid w:val="00DF78DD"/>
    <w:rsid w:val="00F1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joklova\AppData\Local\Temp\2BF64638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2BF64638</Template>
  <TotalTime>0</TotalTime>
  <Pages>2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*MKCRX000IDG1*</vt:lpstr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*MKCRX000IDG1*</dc:title>
  <dc:creator>Uživatel systému Windows</dc:creator>
  <cp:lastModifiedBy>Administrator</cp:lastModifiedBy>
  <cp:revision>2</cp:revision>
  <dcterms:created xsi:type="dcterms:W3CDTF">2018-04-23T11:30:00Z</dcterms:created>
  <dcterms:modified xsi:type="dcterms:W3CDTF">2018-04-23T11:30:00Z</dcterms:modified>
</cp:coreProperties>
</file>