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D8" w:rsidRPr="001748CF" w:rsidRDefault="006502D8" w:rsidP="006502D8">
      <w:pPr>
        <w:pStyle w:val="Zkladntext"/>
        <w:jc w:val="center"/>
        <w:rPr>
          <w:szCs w:val="24"/>
        </w:rPr>
      </w:pPr>
      <w:r w:rsidRPr="001748CF">
        <w:rPr>
          <w:szCs w:val="24"/>
        </w:rPr>
        <w:t>Pokyny</w:t>
      </w:r>
    </w:p>
    <w:p w:rsidR="006502D8" w:rsidRPr="001748CF" w:rsidRDefault="006502D8" w:rsidP="006502D8">
      <w:pPr>
        <w:pStyle w:val="Zkladntext"/>
        <w:rPr>
          <w:szCs w:val="24"/>
        </w:rPr>
      </w:pPr>
    </w:p>
    <w:p w:rsidR="006502D8" w:rsidRPr="001748CF" w:rsidRDefault="006502D8" w:rsidP="006502D8">
      <w:pPr>
        <w:pStyle w:val="Zkladntext"/>
        <w:rPr>
          <w:szCs w:val="24"/>
        </w:rPr>
      </w:pPr>
      <w:r w:rsidRPr="001748CF">
        <w:rPr>
          <w:szCs w:val="24"/>
        </w:rPr>
        <w:t xml:space="preserve">ke zprávě o využití dotace a k vyúčtování finančních prostředků poskytnutých odborem umění, literatury a knihoven Ministerstva kultury v rámci Programu státní </w:t>
      </w:r>
      <w:r w:rsidR="006E68DE">
        <w:rPr>
          <w:szCs w:val="24"/>
        </w:rPr>
        <w:t xml:space="preserve">podpory profesionálních divadel, </w:t>
      </w:r>
      <w:r w:rsidRPr="001748CF">
        <w:rPr>
          <w:szCs w:val="24"/>
        </w:rPr>
        <w:t>symfonických orchestrů a pěveckých sborů v roce 20</w:t>
      </w:r>
      <w:r w:rsidR="00150B49">
        <w:rPr>
          <w:szCs w:val="24"/>
        </w:rPr>
        <w:t>2</w:t>
      </w:r>
      <w:r w:rsidR="000B30DC" w:rsidRPr="000B30DC">
        <w:rPr>
          <w:szCs w:val="24"/>
        </w:rPr>
        <w:t>1</w:t>
      </w:r>
    </w:p>
    <w:p w:rsidR="006502D8" w:rsidRPr="005554B8" w:rsidRDefault="006502D8" w:rsidP="001748CF">
      <w:pPr>
        <w:pStyle w:val="Zkladntext"/>
      </w:pPr>
    </w:p>
    <w:p w:rsidR="006502D8" w:rsidRPr="006E3BAF" w:rsidRDefault="006502D8" w:rsidP="006502D8">
      <w:pPr>
        <w:pStyle w:val="Zkladntext"/>
        <w:rPr>
          <w:b w:val="0"/>
        </w:rPr>
      </w:pPr>
      <w:r w:rsidRPr="005554B8">
        <w:rPr>
          <w:b w:val="0"/>
        </w:rPr>
        <w:t xml:space="preserve">Při vypracování </w:t>
      </w:r>
      <w:r w:rsidRPr="005554B8">
        <w:rPr>
          <w:u w:val="single"/>
        </w:rPr>
        <w:t>zprávy o využití dotace</w:t>
      </w:r>
      <w:r w:rsidRPr="005554B8">
        <w:rPr>
          <w:b w:val="0"/>
        </w:rPr>
        <w:t xml:space="preserve"> je nutno </w:t>
      </w:r>
      <w:r w:rsidRPr="006E3BAF">
        <w:rPr>
          <w:b w:val="0"/>
        </w:rPr>
        <w:t xml:space="preserve">uvést: </w:t>
      </w:r>
    </w:p>
    <w:p w:rsidR="001748CF" w:rsidRPr="006E3BAF" w:rsidRDefault="001748CF" w:rsidP="006502D8">
      <w:pPr>
        <w:pStyle w:val="Zkladntext"/>
        <w:rPr>
          <w:b w:val="0"/>
        </w:rPr>
      </w:pPr>
    </w:p>
    <w:p w:rsidR="006E3BAF" w:rsidRPr="006E3BAF" w:rsidRDefault="006E3BAF" w:rsidP="006E3BAF">
      <w:pPr>
        <w:numPr>
          <w:ilvl w:val="0"/>
          <w:numId w:val="5"/>
        </w:numPr>
        <w:jc w:val="both"/>
        <w:rPr>
          <w:sz w:val="24"/>
          <w:szCs w:val="24"/>
        </w:rPr>
      </w:pPr>
      <w:r w:rsidRPr="00FD2F95">
        <w:rPr>
          <w:sz w:val="24"/>
          <w:szCs w:val="24"/>
          <w:highlight w:val="lightGray"/>
        </w:rPr>
        <w:t xml:space="preserve">Stručný </w:t>
      </w:r>
      <w:r w:rsidRPr="00FD2F95">
        <w:rPr>
          <w:b/>
          <w:sz w:val="24"/>
          <w:szCs w:val="24"/>
          <w:highlight w:val="lightGray"/>
        </w:rPr>
        <w:t>popis situace a umělecké činnosti</w:t>
      </w:r>
      <w:r w:rsidRPr="00FD2F95">
        <w:rPr>
          <w:sz w:val="24"/>
          <w:szCs w:val="24"/>
          <w:highlight w:val="lightGray"/>
        </w:rPr>
        <w:t xml:space="preserve"> v  mimořádných podmínkách roku 202</w:t>
      </w:r>
      <w:r w:rsidR="000B30DC">
        <w:rPr>
          <w:sz w:val="24"/>
          <w:szCs w:val="24"/>
          <w:highlight w:val="lightGray"/>
        </w:rPr>
        <w:t>1</w:t>
      </w:r>
      <w:r w:rsidR="000B30DC">
        <w:rPr>
          <w:sz w:val="24"/>
          <w:szCs w:val="24"/>
        </w:rPr>
        <w:t>.</w:t>
      </w:r>
      <w:r w:rsidRPr="006E3BAF">
        <w:rPr>
          <w:sz w:val="24"/>
          <w:szCs w:val="24"/>
        </w:rPr>
        <w:t xml:space="preserve"> </w:t>
      </w:r>
    </w:p>
    <w:p w:rsidR="006502D8" w:rsidRPr="006E3BAF" w:rsidRDefault="006502D8" w:rsidP="006502D8">
      <w:pPr>
        <w:pStyle w:val="Zkladntext"/>
        <w:numPr>
          <w:ilvl w:val="0"/>
          <w:numId w:val="5"/>
        </w:numPr>
        <w:rPr>
          <w:b w:val="0"/>
        </w:rPr>
      </w:pPr>
      <w:r w:rsidRPr="006E3BAF">
        <w:t>Zhodnocení významu dotace</w:t>
      </w:r>
      <w:r w:rsidRPr="006E3BAF">
        <w:rPr>
          <w:b w:val="0"/>
        </w:rPr>
        <w:t xml:space="preserve"> pro činnost organizace.</w:t>
      </w:r>
    </w:p>
    <w:p w:rsidR="006502D8" w:rsidRDefault="006502D8" w:rsidP="006502D8">
      <w:pPr>
        <w:pStyle w:val="Zkladntext"/>
        <w:jc w:val="center"/>
      </w:pPr>
    </w:p>
    <w:p w:rsidR="001748CF" w:rsidRPr="005554B8" w:rsidRDefault="001748CF" w:rsidP="006502D8">
      <w:pPr>
        <w:pStyle w:val="Zkladntext"/>
        <w:jc w:val="center"/>
      </w:pPr>
    </w:p>
    <w:p w:rsidR="006502D8" w:rsidRDefault="006502D8" w:rsidP="006502D8">
      <w:pPr>
        <w:pStyle w:val="Zkladntext"/>
        <w:jc w:val="left"/>
        <w:rPr>
          <w:b w:val="0"/>
        </w:rPr>
      </w:pPr>
      <w:r w:rsidRPr="005554B8">
        <w:rPr>
          <w:b w:val="0"/>
        </w:rPr>
        <w:t xml:space="preserve">Při vypracování </w:t>
      </w:r>
      <w:r w:rsidRPr="005554B8">
        <w:rPr>
          <w:u w:val="single"/>
        </w:rPr>
        <w:t>vyúčtování</w:t>
      </w:r>
      <w:r w:rsidRPr="005554B8">
        <w:rPr>
          <w:b w:val="0"/>
        </w:rPr>
        <w:t xml:space="preserve"> je třeba dodržet následující postup:</w:t>
      </w:r>
    </w:p>
    <w:p w:rsidR="001748CF" w:rsidRPr="005554B8" w:rsidRDefault="001748CF" w:rsidP="006502D8">
      <w:pPr>
        <w:pStyle w:val="Zkladntext"/>
        <w:jc w:val="left"/>
        <w:rPr>
          <w:b w:val="0"/>
        </w:rPr>
      </w:pPr>
    </w:p>
    <w:p w:rsidR="006502D8" w:rsidRPr="005554B8" w:rsidRDefault="006502D8" w:rsidP="006502D8">
      <w:pPr>
        <w:pStyle w:val="Zkladntext"/>
        <w:numPr>
          <w:ilvl w:val="0"/>
          <w:numId w:val="1"/>
        </w:numPr>
        <w:rPr>
          <w:b w:val="0"/>
        </w:rPr>
      </w:pPr>
      <w:r w:rsidRPr="005554B8">
        <w:rPr>
          <w:b w:val="0"/>
        </w:rPr>
        <w:t xml:space="preserve">Vypracovat </w:t>
      </w:r>
      <w:r w:rsidRPr="005554B8">
        <w:t>předběžnou kompletní</w:t>
      </w:r>
      <w:r w:rsidRPr="005554B8">
        <w:rPr>
          <w:b w:val="0"/>
        </w:rPr>
        <w:t xml:space="preserve"> </w:t>
      </w:r>
      <w:r w:rsidRPr="005554B8">
        <w:t>účetní závěrku</w:t>
      </w:r>
      <w:r w:rsidRPr="005554B8">
        <w:rPr>
          <w:b w:val="0"/>
        </w:rPr>
        <w:t xml:space="preserve"> organizace tzn. předběžnou rozvahu a výsledovku potvrzenou zřizovatelem.</w:t>
      </w:r>
    </w:p>
    <w:p w:rsidR="006502D8" w:rsidRPr="005554B8" w:rsidRDefault="006502D8" w:rsidP="006502D8">
      <w:pPr>
        <w:pStyle w:val="Zkladntext"/>
        <w:jc w:val="left"/>
        <w:rPr>
          <w:b w:val="0"/>
        </w:rPr>
      </w:pPr>
    </w:p>
    <w:p w:rsidR="006502D8" w:rsidRPr="005554B8" w:rsidRDefault="006502D8" w:rsidP="006502D8">
      <w:pPr>
        <w:pStyle w:val="Zkladntext"/>
        <w:numPr>
          <w:ilvl w:val="0"/>
          <w:numId w:val="1"/>
        </w:numPr>
        <w:jc w:val="left"/>
        <w:rPr>
          <w:b w:val="0"/>
        </w:rPr>
      </w:pPr>
      <w:r w:rsidRPr="005554B8">
        <w:rPr>
          <w:b w:val="0"/>
        </w:rPr>
        <w:t xml:space="preserve">Vyplnit </w:t>
      </w:r>
      <w:r w:rsidRPr="005554B8">
        <w:t>formulář</w:t>
      </w:r>
      <w:r w:rsidRPr="005554B8">
        <w:rPr>
          <w:b w:val="0"/>
        </w:rPr>
        <w:t xml:space="preserve"> pro </w:t>
      </w:r>
      <w:r w:rsidRPr="005554B8">
        <w:t>vyúčtování</w:t>
      </w:r>
      <w:r w:rsidR="00B04966">
        <w:rPr>
          <w:b w:val="0"/>
        </w:rPr>
        <w:t xml:space="preserve"> dotace (viz další dvě stránky). </w:t>
      </w:r>
    </w:p>
    <w:p w:rsidR="006502D8" w:rsidRPr="005554B8" w:rsidRDefault="006502D8" w:rsidP="006502D8">
      <w:pPr>
        <w:pStyle w:val="Zkladntext"/>
        <w:jc w:val="left"/>
        <w:rPr>
          <w:b w:val="0"/>
        </w:rPr>
      </w:pPr>
    </w:p>
    <w:p w:rsidR="00937F75" w:rsidRDefault="000B30DC" w:rsidP="006502D8">
      <w:pPr>
        <w:pStyle w:val="Zkladntext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Vyúčtování </w:t>
      </w:r>
      <w:r w:rsidRPr="000B30DC">
        <w:t>NEDOKLÁDEJTE</w:t>
      </w:r>
      <w:r>
        <w:rPr>
          <w:b w:val="0"/>
        </w:rPr>
        <w:t xml:space="preserve"> fotokopiemi účetních dokladů – v případě potřeby si je ministerstvo vyžádá. </w:t>
      </w:r>
      <w:r w:rsidR="006502D8" w:rsidRPr="005554B8">
        <w:rPr>
          <w:b w:val="0"/>
        </w:rPr>
        <w:t>Vzhledem k jejich velkému množství stačí přesně a úplně vyplnit druhou stranu formuláře (tabulku „Přehled všech nákladů hrazených z dotace v roce 20</w:t>
      </w:r>
      <w:r w:rsidR="00150B49">
        <w:rPr>
          <w:b w:val="0"/>
        </w:rPr>
        <w:t>2</w:t>
      </w:r>
      <w:r>
        <w:rPr>
          <w:b w:val="0"/>
        </w:rPr>
        <w:t>1</w:t>
      </w:r>
      <w:r w:rsidR="006502D8" w:rsidRPr="005554B8">
        <w:rPr>
          <w:b w:val="0"/>
        </w:rPr>
        <w:t>“</w:t>
      </w:r>
      <w:r w:rsidR="004C3742">
        <w:rPr>
          <w:b w:val="0"/>
        </w:rPr>
        <w:t xml:space="preserve"> (nebo zaslat </w:t>
      </w:r>
      <w:r w:rsidR="001B5AAA" w:rsidRPr="001B5AAA">
        <w:rPr>
          <w:b w:val="0"/>
          <w:u w:val="single"/>
        </w:rPr>
        <w:t>soupis analytických účtů</w:t>
      </w:r>
      <w:r w:rsidR="004C3742">
        <w:rPr>
          <w:b w:val="0"/>
        </w:rPr>
        <w:t>, viz níže</w:t>
      </w:r>
      <w:r w:rsidR="006502D8" w:rsidRPr="005554B8">
        <w:rPr>
          <w:b w:val="0"/>
        </w:rPr>
        <w:t xml:space="preserve">) </w:t>
      </w:r>
      <w:r w:rsidR="001B5AAA">
        <w:rPr>
          <w:b w:val="0"/>
        </w:rPr>
        <w:t>a</w:t>
      </w:r>
      <w:r w:rsidR="006502D8" w:rsidRPr="005554B8">
        <w:rPr>
          <w:b w:val="0"/>
        </w:rPr>
        <w:t xml:space="preserve"> uvést v ní nákladovou položku a konkrétní náklad, číslo účetního dokladu a částku, datum úhrady, dále součty za jednotlivé položky. Uvedené údaje musí souhlasit s originály dokladů, které jsou uloženy u příjemce dotace. Originály musí být k dispozici pro případnou kontrolu.</w:t>
      </w:r>
      <w:r w:rsidR="00937F75">
        <w:rPr>
          <w:b w:val="0"/>
        </w:rPr>
        <w:t xml:space="preserve"> </w:t>
      </w:r>
    </w:p>
    <w:p w:rsidR="00937F75" w:rsidRDefault="00937F75" w:rsidP="00937F75">
      <w:pPr>
        <w:pStyle w:val="Zkladntext"/>
        <w:ind w:left="720"/>
        <w:rPr>
          <w:b w:val="0"/>
        </w:rPr>
      </w:pPr>
    </w:p>
    <w:p w:rsidR="00937F75" w:rsidRPr="005554B8" w:rsidRDefault="001B5AAA" w:rsidP="00937F75">
      <w:pPr>
        <w:pStyle w:val="Zkladntext"/>
        <w:ind w:left="720"/>
        <w:rPr>
          <w:b w:val="0"/>
        </w:rPr>
      </w:pPr>
      <w:r>
        <w:rPr>
          <w:b w:val="0"/>
        </w:rPr>
        <w:t>Pokud</w:t>
      </w:r>
      <w:r w:rsidR="00937F75">
        <w:rPr>
          <w:b w:val="0"/>
        </w:rPr>
        <w:t xml:space="preserve"> účetní jednotka </w:t>
      </w:r>
      <w:r>
        <w:rPr>
          <w:b w:val="0"/>
        </w:rPr>
        <w:t xml:space="preserve">má </w:t>
      </w:r>
      <w:r w:rsidR="00937F75">
        <w:rPr>
          <w:b w:val="0"/>
        </w:rPr>
        <w:t xml:space="preserve">v rámci syntetických účtů </w:t>
      </w:r>
      <w:r>
        <w:rPr>
          <w:b w:val="0"/>
        </w:rPr>
        <w:t xml:space="preserve">vytvořeny </w:t>
      </w:r>
      <w:r w:rsidRPr="001B5AAA">
        <w:rPr>
          <w:b w:val="0"/>
        </w:rPr>
        <w:t>analytické</w:t>
      </w:r>
      <w:r w:rsidR="00937F75" w:rsidRPr="001B5AAA">
        <w:rPr>
          <w:b w:val="0"/>
        </w:rPr>
        <w:t xml:space="preserve"> účty k obdrženým dotacím</w:t>
      </w:r>
      <w:r>
        <w:rPr>
          <w:b w:val="0"/>
        </w:rPr>
        <w:t xml:space="preserve">, </w:t>
      </w:r>
      <w:r w:rsidR="00937F75">
        <w:rPr>
          <w:b w:val="0"/>
        </w:rPr>
        <w:t>je možné nahradit druhou stranu formuláře výsledovkou po zakázkách dokladově, přičemž zakázka bude odpovídat konkrétní dotaci (dle čísla rozhodnutí).</w:t>
      </w:r>
      <w:r w:rsidR="00427F2E">
        <w:rPr>
          <w:b w:val="0"/>
        </w:rPr>
        <w:t xml:space="preserve"> Je </w:t>
      </w:r>
      <w:r>
        <w:rPr>
          <w:b w:val="0"/>
        </w:rPr>
        <w:t xml:space="preserve">však </w:t>
      </w:r>
      <w:r w:rsidR="00427F2E">
        <w:rPr>
          <w:b w:val="0"/>
        </w:rPr>
        <w:t xml:space="preserve">nutné vždy uvádět </w:t>
      </w:r>
      <w:r w:rsidR="00427F2E" w:rsidRPr="001B5AAA">
        <w:t>datum úhrady</w:t>
      </w:r>
      <w:r w:rsidR="00427F2E">
        <w:rPr>
          <w:b w:val="0"/>
        </w:rPr>
        <w:t xml:space="preserve"> (které musí být z rozpočtového roku, na který byla dotace poskytnuta), nepostačuje datum zaúčtování.</w:t>
      </w:r>
    </w:p>
    <w:p w:rsidR="00937F75" w:rsidRDefault="00937F75" w:rsidP="00427F2E">
      <w:pPr>
        <w:pStyle w:val="Zkladntext"/>
        <w:rPr>
          <w:b w:val="0"/>
        </w:rPr>
      </w:pPr>
    </w:p>
    <w:p w:rsidR="006502D8" w:rsidRPr="00937F75" w:rsidRDefault="006502D8" w:rsidP="00427F2E">
      <w:pPr>
        <w:pStyle w:val="Zkladntext"/>
        <w:ind w:left="720"/>
        <w:rPr>
          <w:b w:val="0"/>
        </w:rPr>
      </w:pPr>
      <w:r w:rsidRPr="00937F75">
        <w:rPr>
          <w:b w:val="0"/>
        </w:rPr>
        <w:t>Položka „materiálové náklady“ ve výroku roz</w:t>
      </w:r>
      <w:r w:rsidR="002609FC" w:rsidRPr="00937F75">
        <w:rPr>
          <w:b w:val="0"/>
        </w:rPr>
        <w:t xml:space="preserve">hodnutí zahrnuje nejen spotřebu </w:t>
      </w:r>
      <w:r w:rsidRPr="00937F75">
        <w:rPr>
          <w:b w:val="0"/>
        </w:rPr>
        <w:t>materiálu, ale též náklady z hmotného drobného dlouhodobého majetku.</w:t>
      </w:r>
    </w:p>
    <w:p w:rsidR="001748CF" w:rsidRDefault="001748CF" w:rsidP="006502D8">
      <w:pPr>
        <w:pStyle w:val="Zkladntext"/>
        <w:ind w:left="708"/>
        <w:jc w:val="left"/>
        <w:rPr>
          <w:b w:val="0"/>
        </w:rPr>
      </w:pPr>
    </w:p>
    <w:p w:rsidR="001748CF" w:rsidRDefault="001748CF" w:rsidP="006502D8">
      <w:pPr>
        <w:pStyle w:val="Zkladntext"/>
        <w:ind w:left="708"/>
        <w:jc w:val="left"/>
        <w:rPr>
          <w:b w:val="0"/>
        </w:rPr>
      </w:pPr>
      <w:r>
        <w:rPr>
          <w:b w:val="0"/>
        </w:rPr>
        <w:t>V případě použití dotace na částečnou úhradu mzdových nákladů, je třeba v rámci vyúčtování uvést, komu byly prostředky z dotace poskytnuty, v jaké výši, kdy a za co (připojit sestavu z účetního programu</w:t>
      </w:r>
      <w:r w:rsidR="004C3742">
        <w:rPr>
          <w:b w:val="0"/>
        </w:rPr>
        <w:t xml:space="preserve"> – sjetinu účtu</w:t>
      </w:r>
      <w:r>
        <w:rPr>
          <w:b w:val="0"/>
        </w:rPr>
        <w:t xml:space="preserve"> nebo excelovou tabulku).</w:t>
      </w:r>
    </w:p>
    <w:p w:rsidR="006502D8" w:rsidRPr="005554B8" w:rsidRDefault="006502D8" w:rsidP="001748CF">
      <w:pPr>
        <w:pStyle w:val="Zkladntext"/>
        <w:jc w:val="left"/>
        <w:rPr>
          <w:b w:val="0"/>
        </w:rPr>
      </w:pPr>
    </w:p>
    <w:p w:rsidR="006502D8" w:rsidRPr="00F57EE7" w:rsidRDefault="006502D8" w:rsidP="006502D8">
      <w:pPr>
        <w:pStyle w:val="Zkladntext"/>
        <w:numPr>
          <w:ilvl w:val="0"/>
          <w:numId w:val="1"/>
        </w:numPr>
        <w:rPr>
          <w:b w:val="0"/>
        </w:rPr>
      </w:pPr>
      <w:r w:rsidRPr="005554B8">
        <w:rPr>
          <w:b w:val="0"/>
        </w:rPr>
        <w:t xml:space="preserve">Dokumenty k vyúčtování dotace vyjmenované v bodech l – 2 je třeba zaslat nebo osobně doručit Ministerstvu kultury nejpozději </w:t>
      </w:r>
      <w:r w:rsidRPr="005554B8">
        <w:t>do</w:t>
      </w:r>
      <w:r w:rsidRPr="005554B8">
        <w:rPr>
          <w:szCs w:val="24"/>
        </w:rPr>
        <w:t xml:space="preserve"> 15. 2. 20</w:t>
      </w:r>
      <w:r w:rsidR="00A00306">
        <w:rPr>
          <w:szCs w:val="24"/>
        </w:rPr>
        <w:t>2</w:t>
      </w:r>
      <w:r w:rsidR="000B30DC">
        <w:rPr>
          <w:szCs w:val="24"/>
        </w:rPr>
        <w:t>1.</w:t>
      </w:r>
      <w:r w:rsidRPr="005554B8">
        <w:rPr>
          <w:b w:val="0"/>
          <w:szCs w:val="24"/>
        </w:rPr>
        <w:t xml:space="preserve"> Rozhoduje razítko pošty (datum podání k poštovní přepravě), při osobním doručení rozhoduje datum přijetí </w:t>
      </w:r>
      <w:r w:rsidRPr="005554B8">
        <w:rPr>
          <w:b w:val="0"/>
          <w:szCs w:val="24"/>
          <w:u w:val="single"/>
        </w:rPr>
        <w:t>podatelnou Ministerstva kultury</w:t>
      </w:r>
      <w:r w:rsidRPr="005554B8">
        <w:rPr>
          <w:b w:val="0"/>
          <w:szCs w:val="24"/>
        </w:rPr>
        <w:t>. Není přípustné osobní doručení jiným pracovníkům Ministerstva kultury.</w:t>
      </w:r>
    </w:p>
    <w:p w:rsidR="006502D8" w:rsidRDefault="006502D8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0B30DC" w:rsidRDefault="000B30DC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1B5AAA" w:rsidRPr="005554B8" w:rsidRDefault="001B5AAA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634CEB" w:rsidRDefault="00634CEB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6502D8" w:rsidRPr="005554B8" w:rsidRDefault="006502D8" w:rsidP="006502D8">
      <w:pPr>
        <w:pStyle w:val="Zkladntext"/>
        <w:jc w:val="center"/>
        <w:outlineLvl w:val="0"/>
        <w:rPr>
          <w:sz w:val="28"/>
          <w:u w:val="single"/>
        </w:rPr>
      </w:pPr>
      <w:r w:rsidRPr="005554B8">
        <w:rPr>
          <w:sz w:val="28"/>
          <w:u w:val="single"/>
        </w:rPr>
        <w:lastRenderedPageBreak/>
        <w:t xml:space="preserve">Vyúčtování Programu státní podpory profesionálních divadel </w:t>
      </w:r>
    </w:p>
    <w:p w:rsidR="006502D8" w:rsidRPr="005554B8" w:rsidRDefault="006502D8" w:rsidP="006502D8">
      <w:pPr>
        <w:pStyle w:val="Zkladntext"/>
        <w:jc w:val="center"/>
        <w:rPr>
          <w:sz w:val="28"/>
          <w:u w:val="single"/>
        </w:rPr>
      </w:pPr>
      <w:r w:rsidRPr="005554B8">
        <w:rPr>
          <w:sz w:val="28"/>
          <w:u w:val="single"/>
        </w:rPr>
        <w:t>a stálých profesionálních symfonických orchestrů a pěveckých sborů</w:t>
      </w:r>
    </w:p>
    <w:p w:rsidR="006502D8" w:rsidRPr="005554B8" w:rsidRDefault="006502D8" w:rsidP="006502D8">
      <w:pPr>
        <w:pStyle w:val="Zkladntext"/>
        <w:jc w:val="center"/>
        <w:rPr>
          <w:sz w:val="28"/>
          <w:u w:val="single"/>
        </w:rPr>
      </w:pPr>
      <w:r w:rsidRPr="005554B8">
        <w:rPr>
          <w:sz w:val="28"/>
          <w:u w:val="single"/>
        </w:rPr>
        <w:t>za rok 20</w:t>
      </w:r>
      <w:r w:rsidR="00150B49">
        <w:rPr>
          <w:sz w:val="28"/>
          <w:u w:val="single"/>
        </w:rPr>
        <w:t>2</w:t>
      </w:r>
      <w:r w:rsidR="000B30DC">
        <w:rPr>
          <w:sz w:val="28"/>
          <w:u w:val="single"/>
        </w:rPr>
        <w:t>1</w:t>
      </w:r>
    </w:p>
    <w:p w:rsidR="006502D8" w:rsidRPr="005554B8" w:rsidRDefault="006502D8" w:rsidP="006502D8">
      <w:pPr>
        <w:jc w:val="center"/>
        <w:rPr>
          <w:sz w:val="24"/>
        </w:rPr>
      </w:pPr>
    </w:p>
    <w:p w:rsidR="006502D8" w:rsidRPr="005554B8" w:rsidRDefault="006502D8" w:rsidP="006502D8">
      <w:pPr>
        <w:jc w:val="center"/>
        <w:rPr>
          <w:sz w:val="24"/>
        </w:rPr>
      </w:pPr>
      <w:r w:rsidRPr="005554B8">
        <w:rPr>
          <w:sz w:val="24"/>
        </w:rPr>
        <w:t>! Vyplňujte aktuální údaje k 31. 12. 20</w:t>
      </w:r>
      <w:r w:rsidR="00150B49">
        <w:rPr>
          <w:sz w:val="24"/>
        </w:rPr>
        <w:t>2</w:t>
      </w:r>
      <w:r w:rsidR="000B30DC">
        <w:rPr>
          <w:sz w:val="24"/>
        </w:rPr>
        <w:t>1</w:t>
      </w:r>
      <w:r w:rsidRPr="005554B8">
        <w:rPr>
          <w:sz w:val="24"/>
        </w:rPr>
        <w:t>!</w:t>
      </w:r>
    </w:p>
    <w:p w:rsidR="006502D8" w:rsidRPr="005554B8" w:rsidRDefault="006502D8" w:rsidP="006502D8">
      <w:pPr>
        <w:rPr>
          <w:b/>
          <w:bCs/>
          <w:sz w:val="26"/>
          <w:u w:val="single"/>
        </w:rPr>
      </w:pPr>
    </w:p>
    <w:p w:rsidR="006502D8" w:rsidRPr="005554B8" w:rsidRDefault="006502D8" w:rsidP="006502D8">
      <w:pPr>
        <w:rPr>
          <w:b/>
          <w:bCs/>
          <w:sz w:val="26"/>
          <w:u w:val="single"/>
        </w:rPr>
      </w:pPr>
    </w:p>
    <w:p w:rsidR="006502D8" w:rsidRPr="005554B8" w:rsidRDefault="006502D8" w:rsidP="006502D8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5554B8">
        <w:rPr>
          <w:b/>
          <w:bCs/>
          <w:sz w:val="28"/>
          <w:szCs w:val="28"/>
          <w:u w:val="single"/>
        </w:rPr>
        <w:t>Údaje o příjemci dotace</w:t>
      </w:r>
    </w:p>
    <w:p w:rsidR="006502D8" w:rsidRPr="005554B8" w:rsidRDefault="006502D8" w:rsidP="006502D8">
      <w:pPr>
        <w:rPr>
          <w:b/>
          <w:sz w:val="24"/>
          <w:u w:val="single"/>
        </w:rPr>
      </w:pPr>
    </w:p>
    <w:p w:rsidR="006502D8" w:rsidRPr="005554B8" w:rsidRDefault="006502D8" w:rsidP="006502D8">
      <w:pPr>
        <w:rPr>
          <w:b/>
          <w:sz w:val="24"/>
          <w:u w:val="single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4"/>
        </w:rPr>
      </w:pPr>
      <w:r w:rsidRPr="005554B8">
        <w:rPr>
          <w:b/>
          <w:sz w:val="24"/>
        </w:rPr>
        <w:t>Název příjemce:</w:t>
      </w:r>
    </w:p>
    <w:p w:rsidR="006502D8" w:rsidRPr="005554B8" w:rsidRDefault="006502D8" w:rsidP="006502D8">
      <w:pPr>
        <w:rPr>
          <w:b/>
          <w:sz w:val="24"/>
          <w:u w:val="single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4"/>
        </w:rPr>
      </w:pPr>
      <w:r w:rsidRPr="005554B8">
        <w:rPr>
          <w:b/>
          <w:sz w:val="24"/>
        </w:rPr>
        <w:t>Sídlo příjemce:</w:t>
      </w:r>
    </w:p>
    <w:p w:rsidR="006502D8" w:rsidRPr="005554B8" w:rsidRDefault="006502D8" w:rsidP="006502D8">
      <w:pPr>
        <w:jc w:val="center"/>
        <w:rPr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4"/>
        </w:rPr>
      </w:pPr>
      <w:r w:rsidRPr="005554B8">
        <w:rPr>
          <w:b/>
          <w:bCs/>
          <w:sz w:val="24"/>
        </w:rPr>
        <w:t>IČ:</w:t>
      </w:r>
    </w:p>
    <w:p w:rsidR="006502D8" w:rsidRPr="005554B8" w:rsidRDefault="006502D8" w:rsidP="006502D8">
      <w:pPr>
        <w:jc w:val="both"/>
        <w:rPr>
          <w:b/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24"/>
        </w:rPr>
      </w:pPr>
      <w:r w:rsidRPr="005554B8">
        <w:rPr>
          <w:b/>
          <w:sz w:val="24"/>
        </w:rPr>
        <w:t>DIČ:</w:t>
      </w: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4"/>
          <w:u w:val="single"/>
        </w:rPr>
      </w:pPr>
      <w:r w:rsidRPr="005554B8">
        <w:rPr>
          <w:sz w:val="24"/>
          <w:u w:val="single"/>
        </w:rPr>
        <w:t xml:space="preserve">Příjemce  </w:t>
      </w:r>
      <w:r w:rsidRPr="005554B8">
        <w:rPr>
          <w:b/>
          <w:bCs/>
          <w:sz w:val="24"/>
          <w:u w:val="single"/>
        </w:rPr>
        <w:t>je/není</w:t>
      </w:r>
      <w:r w:rsidRPr="005554B8">
        <w:rPr>
          <w:sz w:val="24"/>
          <w:u w:val="single"/>
        </w:rPr>
        <w:t xml:space="preserve"> plátcem DPH: (ano/ne)</w:t>
      </w:r>
    </w:p>
    <w:p w:rsidR="006502D8" w:rsidRPr="005554B8" w:rsidRDefault="006502D8" w:rsidP="006502D8">
      <w:pPr>
        <w:jc w:val="both"/>
        <w:rPr>
          <w:b/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24"/>
        </w:rPr>
      </w:pPr>
      <w:r w:rsidRPr="005554B8">
        <w:rPr>
          <w:b/>
          <w:sz w:val="24"/>
        </w:rPr>
        <w:t>Tel:</w:t>
      </w:r>
    </w:p>
    <w:p w:rsidR="006502D8" w:rsidRPr="005554B8" w:rsidRDefault="006502D8" w:rsidP="006502D8">
      <w:pPr>
        <w:jc w:val="both"/>
        <w:rPr>
          <w:b/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24"/>
        </w:rPr>
      </w:pPr>
      <w:r w:rsidRPr="005554B8">
        <w:rPr>
          <w:b/>
          <w:sz w:val="24"/>
        </w:rPr>
        <w:t>E-mail:</w:t>
      </w:r>
    </w:p>
    <w:p w:rsidR="006502D8" w:rsidRPr="005554B8" w:rsidRDefault="006502D8" w:rsidP="006502D8">
      <w:pPr>
        <w:jc w:val="both"/>
        <w:rPr>
          <w:b/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24"/>
        </w:rPr>
      </w:pPr>
      <w:r w:rsidRPr="005554B8">
        <w:rPr>
          <w:b/>
          <w:sz w:val="24"/>
        </w:rPr>
        <w:t>Kontaktní adresa, je-li odlišná od adresy sídla:</w:t>
      </w:r>
    </w:p>
    <w:p w:rsidR="006502D8" w:rsidRPr="005554B8" w:rsidRDefault="006502D8" w:rsidP="006502D8">
      <w:pPr>
        <w:jc w:val="both"/>
        <w:rPr>
          <w:b/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4"/>
        </w:rPr>
      </w:pPr>
      <w:r w:rsidRPr="005554B8">
        <w:rPr>
          <w:b/>
          <w:bCs/>
          <w:sz w:val="24"/>
        </w:rPr>
        <w:t>Vyúčtování provedl</w:t>
      </w:r>
      <w:r w:rsidRPr="005554B8">
        <w:rPr>
          <w:sz w:val="24"/>
        </w:rPr>
        <w:t>:</w:t>
      </w:r>
      <w:r w:rsidRPr="005554B8">
        <w:rPr>
          <w:sz w:val="24"/>
        </w:rPr>
        <w:tab/>
      </w:r>
      <w:r w:rsidRPr="005554B8">
        <w:rPr>
          <w:sz w:val="24"/>
        </w:rPr>
        <w:tab/>
      </w:r>
      <w:r w:rsidRPr="005554B8">
        <w:rPr>
          <w:sz w:val="24"/>
        </w:rPr>
        <w:tab/>
      </w:r>
      <w:r w:rsidRPr="005554B8">
        <w:rPr>
          <w:sz w:val="24"/>
        </w:rPr>
        <w:tab/>
      </w:r>
      <w:r w:rsidRPr="005554B8">
        <w:rPr>
          <w:sz w:val="24"/>
        </w:rPr>
        <w:tab/>
      </w:r>
    </w:p>
    <w:p w:rsidR="006502D8" w:rsidRPr="005554B8" w:rsidRDefault="006502D8" w:rsidP="006502D8">
      <w:pPr>
        <w:jc w:val="center"/>
        <w:rPr>
          <w:b/>
          <w:sz w:val="28"/>
          <w:u w:val="single"/>
        </w:rPr>
      </w:pPr>
    </w:p>
    <w:p w:rsidR="006502D8" w:rsidRPr="005554B8" w:rsidRDefault="006502D8" w:rsidP="006502D8">
      <w:pPr>
        <w:jc w:val="center"/>
        <w:rPr>
          <w:b/>
          <w:sz w:val="28"/>
          <w:u w:val="single"/>
        </w:rPr>
      </w:pPr>
    </w:p>
    <w:p w:rsidR="006502D8" w:rsidRPr="005554B8" w:rsidRDefault="006502D8" w:rsidP="006502D8">
      <w:pPr>
        <w:jc w:val="center"/>
        <w:rPr>
          <w:b/>
          <w:sz w:val="28"/>
          <w:u w:val="single"/>
        </w:rPr>
      </w:pPr>
    </w:p>
    <w:p w:rsidR="006502D8" w:rsidRPr="005554B8" w:rsidRDefault="006502D8" w:rsidP="006502D8">
      <w:pPr>
        <w:jc w:val="center"/>
        <w:outlineLvl w:val="0"/>
        <w:rPr>
          <w:b/>
          <w:sz w:val="28"/>
          <w:u w:val="single"/>
        </w:rPr>
      </w:pPr>
      <w:r w:rsidRPr="005554B8">
        <w:rPr>
          <w:b/>
          <w:sz w:val="28"/>
          <w:u w:val="single"/>
        </w:rPr>
        <w:t>Základní údaje o dotaci</w:t>
      </w:r>
    </w:p>
    <w:p w:rsidR="006502D8" w:rsidRPr="005554B8" w:rsidRDefault="006502D8" w:rsidP="006502D8">
      <w:pPr>
        <w:jc w:val="both"/>
        <w:rPr>
          <w:b/>
          <w:sz w:val="24"/>
          <w:u w:val="single"/>
        </w:rPr>
      </w:pPr>
    </w:p>
    <w:p w:rsidR="006502D8" w:rsidRPr="005554B8" w:rsidRDefault="006502D8" w:rsidP="006502D8">
      <w:pPr>
        <w:jc w:val="both"/>
        <w:rPr>
          <w:b/>
          <w:sz w:val="24"/>
          <w:u w:val="single"/>
        </w:rPr>
      </w:pPr>
    </w:p>
    <w:p w:rsidR="006502D8" w:rsidRPr="005554B8" w:rsidRDefault="006502D8" w:rsidP="006502D8">
      <w:pPr>
        <w:jc w:val="both"/>
        <w:rPr>
          <w:b/>
          <w:sz w:val="24"/>
          <w:u w:val="single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755"/>
      </w:tblGrid>
      <w:tr w:rsidR="006502D8" w:rsidRPr="005554B8" w:rsidTr="006301FA">
        <w:trPr>
          <w:trHeight w:val="315"/>
        </w:trPr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ind w:left="80"/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>Nákladová položka</w:t>
            </w:r>
          </w:p>
        </w:tc>
        <w:tc>
          <w:tcPr>
            <w:tcW w:w="47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>Skutečnost v Kč</w:t>
            </w:r>
          </w:p>
        </w:tc>
      </w:tr>
      <w:tr w:rsidR="006502D8" w:rsidRPr="005554B8" w:rsidTr="006301FA">
        <w:trPr>
          <w:trHeight w:val="315"/>
        </w:trPr>
        <w:tc>
          <w:tcPr>
            <w:tcW w:w="4590" w:type="dxa"/>
            <w:tcBorders>
              <w:top w:val="single" w:sz="12" w:space="0" w:color="auto"/>
              <w:left w:val="single" w:sz="12" w:space="0" w:color="auto"/>
            </w:tcBorders>
          </w:tcPr>
          <w:p w:rsidR="006502D8" w:rsidRPr="005554B8" w:rsidRDefault="006502D8" w:rsidP="006301FA">
            <w:pPr>
              <w:ind w:left="80"/>
              <w:jc w:val="both"/>
              <w:rPr>
                <w:sz w:val="24"/>
              </w:rPr>
            </w:pPr>
            <w:r w:rsidRPr="005554B8">
              <w:rPr>
                <w:sz w:val="24"/>
              </w:rPr>
              <w:t>Materiálové náklady</w:t>
            </w:r>
            <w:r w:rsidR="002D6B52">
              <w:rPr>
                <w:sz w:val="24"/>
              </w:rPr>
              <w:t>, energie</w:t>
            </w:r>
            <w:r w:rsidRPr="005554B8">
              <w:rPr>
                <w:sz w:val="24"/>
              </w:rPr>
              <w:t xml:space="preserve">                 </w:t>
            </w:r>
          </w:p>
        </w:tc>
        <w:tc>
          <w:tcPr>
            <w:tcW w:w="4755" w:type="dxa"/>
            <w:tcBorders>
              <w:top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301FA">
        <w:trPr>
          <w:trHeight w:val="315"/>
        </w:trPr>
        <w:tc>
          <w:tcPr>
            <w:tcW w:w="4590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ind w:left="80"/>
              <w:jc w:val="both"/>
              <w:rPr>
                <w:b/>
                <w:sz w:val="24"/>
              </w:rPr>
            </w:pPr>
            <w:r w:rsidRPr="005554B8">
              <w:rPr>
                <w:sz w:val="24"/>
              </w:rPr>
              <w:t>Honoráře</w:t>
            </w:r>
            <w:r w:rsidR="002D6B52">
              <w:rPr>
                <w:sz w:val="24"/>
              </w:rPr>
              <w:t>, autorské poplatky</w:t>
            </w:r>
            <w:r w:rsidRPr="005554B8">
              <w:rPr>
                <w:sz w:val="24"/>
              </w:rPr>
              <w:t xml:space="preserve">                </w:t>
            </w:r>
          </w:p>
        </w:tc>
        <w:tc>
          <w:tcPr>
            <w:tcW w:w="4755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301FA">
        <w:trPr>
          <w:trHeight w:val="315"/>
        </w:trPr>
        <w:tc>
          <w:tcPr>
            <w:tcW w:w="4590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ind w:left="80"/>
              <w:jc w:val="both"/>
              <w:rPr>
                <w:sz w:val="24"/>
              </w:rPr>
            </w:pPr>
            <w:r w:rsidRPr="005554B8">
              <w:rPr>
                <w:sz w:val="24"/>
              </w:rPr>
              <w:t>Služby</w:t>
            </w:r>
          </w:p>
        </w:tc>
        <w:tc>
          <w:tcPr>
            <w:tcW w:w="4755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301FA">
        <w:trPr>
          <w:trHeight w:val="315"/>
        </w:trPr>
        <w:tc>
          <w:tcPr>
            <w:tcW w:w="4590" w:type="dxa"/>
            <w:tcBorders>
              <w:left w:val="single" w:sz="12" w:space="0" w:color="auto"/>
              <w:bottom w:val="single" w:sz="12" w:space="0" w:color="auto"/>
            </w:tcBorders>
          </w:tcPr>
          <w:p w:rsidR="006502D8" w:rsidRPr="005554B8" w:rsidRDefault="002D6B52" w:rsidP="006301FA">
            <w:pPr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Mzdové náklady</w:t>
            </w:r>
          </w:p>
        </w:tc>
        <w:tc>
          <w:tcPr>
            <w:tcW w:w="4755" w:type="dxa"/>
            <w:tcBorders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</w:tbl>
    <w:p w:rsidR="004C3742" w:rsidRDefault="004C3742" w:rsidP="006502D8">
      <w:pPr>
        <w:jc w:val="center"/>
        <w:outlineLvl w:val="0"/>
        <w:rPr>
          <w:b/>
          <w:bCs/>
          <w:sz w:val="28"/>
          <w:u w:val="single"/>
        </w:rPr>
      </w:pPr>
    </w:p>
    <w:p w:rsidR="004C3742" w:rsidRDefault="004C3742" w:rsidP="006502D8">
      <w:pPr>
        <w:jc w:val="center"/>
        <w:outlineLvl w:val="0"/>
        <w:rPr>
          <w:b/>
          <w:bCs/>
          <w:sz w:val="28"/>
          <w:u w:val="single"/>
        </w:rPr>
      </w:pPr>
    </w:p>
    <w:p w:rsidR="004C3742" w:rsidRDefault="004C3742" w:rsidP="006502D8">
      <w:pPr>
        <w:jc w:val="center"/>
        <w:outlineLvl w:val="0"/>
        <w:rPr>
          <w:b/>
          <w:bCs/>
          <w:sz w:val="28"/>
          <w:u w:val="single"/>
        </w:rPr>
      </w:pPr>
    </w:p>
    <w:p w:rsidR="004C3742" w:rsidRDefault="004C3742" w:rsidP="006502D8">
      <w:pPr>
        <w:jc w:val="center"/>
        <w:outlineLvl w:val="0"/>
        <w:rPr>
          <w:b/>
          <w:bCs/>
          <w:sz w:val="28"/>
          <w:u w:val="single"/>
        </w:rPr>
      </w:pPr>
    </w:p>
    <w:p w:rsidR="004C3742" w:rsidRDefault="004C3742" w:rsidP="006502D8">
      <w:pPr>
        <w:jc w:val="center"/>
        <w:outlineLvl w:val="0"/>
        <w:rPr>
          <w:b/>
          <w:bCs/>
          <w:sz w:val="28"/>
          <w:u w:val="single"/>
        </w:rPr>
      </w:pPr>
    </w:p>
    <w:p w:rsidR="004C3742" w:rsidRDefault="004C3742" w:rsidP="006502D8">
      <w:pPr>
        <w:jc w:val="center"/>
        <w:outlineLvl w:val="0"/>
        <w:rPr>
          <w:b/>
          <w:bCs/>
          <w:sz w:val="28"/>
          <w:u w:val="single"/>
        </w:rPr>
      </w:pPr>
    </w:p>
    <w:p w:rsidR="004C3742" w:rsidRDefault="004C3742" w:rsidP="006502D8">
      <w:pPr>
        <w:jc w:val="center"/>
        <w:outlineLvl w:val="0"/>
        <w:rPr>
          <w:b/>
          <w:bCs/>
          <w:sz w:val="28"/>
          <w:u w:val="single"/>
        </w:rPr>
      </w:pPr>
    </w:p>
    <w:p w:rsidR="006502D8" w:rsidRPr="005554B8" w:rsidRDefault="006502D8" w:rsidP="006502D8">
      <w:pPr>
        <w:jc w:val="center"/>
        <w:outlineLvl w:val="0"/>
        <w:rPr>
          <w:b/>
          <w:bCs/>
          <w:sz w:val="28"/>
        </w:rPr>
      </w:pPr>
      <w:r w:rsidRPr="005554B8">
        <w:rPr>
          <w:b/>
          <w:bCs/>
          <w:sz w:val="28"/>
          <w:u w:val="single"/>
        </w:rPr>
        <w:lastRenderedPageBreak/>
        <w:t>Přehled všech nákladů hrazených z dotace v roce 20</w:t>
      </w:r>
      <w:r w:rsidR="00150B49">
        <w:rPr>
          <w:b/>
          <w:bCs/>
          <w:sz w:val="28"/>
          <w:u w:val="single"/>
        </w:rPr>
        <w:t>2</w:t>
      </w:r>
      <w:r w:rsidR="000B30DC">
        <w:rPr>
          <w:b/>
          <w:bCs/>
          <w:sz w:val="28"/>
          <w:u w:val="single"/>
        </w:rPr>
        <w:t>1</w:t>
      </w:r>
    </w:p>
    <w:p w:rsidR="006502D8" w:rsidRPr="005554B8" w:rsidRDefault="006502D8" w:rsidP="006502D8">
      <w:pPr>
        <w:jc w:val="both"/>
        <w:rPr>
          <w:sz w:val="24"/>
        </w:rPr>
      </w:pPr>
    </w:p>
    <w:p w:rsidR="006502D8" w:rsidRPr="005554B8" w:rsidRDefault="006502D8" w:rsidP="006502D8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1843"/>
        <w:gridCol w:w="1911"/>
      </w:tblGrid>
      <w:tr w:rsidR="006502D8" w:rsidRPr="005554B8" w:rsidTr="00603662">
        <w:trPr>
          <w:trHeight w:val="357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 xml:space="preserve">Nákladová položka - </w:t>
            </w:r>
          </w:p>
          <w:p w:rsidR="006502D8" w:rsidRPr="005554B8" w:rsidRDefault="006502D8" w:rsidP="006301FA">
            <w:pPr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 xml:space="preserve">        konkrétní náklad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 xml:space="preserve">Číslo účetního dokladu </w:t>
            </w: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 xml:space="preserve">Datum úhrady 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>Částka v Kč</w:t>
            </w: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>(z dotace)</w:t>
            </w:r>
          </w:p>
        </w:tc>
      </w:tr>
      <w:tr w:rsidR="006502D8" w:rsidRPr="005554B8" w:rsidTr="00603662">
        <w:tc>
          <w:tcPr>
            <w:tcW w:w="3331" w:type="dxa"/>
            <w:tcBorders>
              <w:top w:val="single" w:sz="12" w:space="0" w:color="auto"/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rPr>
          <w:trHeight w:val="506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 xml:space="preserve">Dotace celkem:                                  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b/>
                <w:sz w:val="24"/>
              </w:rPr>
            </w:pPr>
          </w:p>
        </w:tc>
      </w:tr>
    </w:tbl>
    <w:p w:rsidR="00603662" w:rsidRDefault="00603662" w:rsidP="006502D8">
      <w:pPr>
        <w:outlineLvl w:val="0"/>
        <w:rPr>
          <w:b/>
          <w:sz w:val="22"/>
          <w:szCs w:val="22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lastRenderedPageBreak/>
        <w:t>Příjemce dotace čestně prohlašuje, že údaje, které uvedl ve formuláři vyúčtování:</w:t>
      </w:r>
    </w:p>
    <w:p w:rsidR="006502D8" w:rsidRPr="005554B8" w:rsidRDefault="006502D8" w:rsidP="0093264C">
      <w:pPr>
        <w:numPr>
          <w:ilvl w:val="0"/>
          <w:numId w:val="4"/>
        </w:num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jsou uvedeny úplně a správně</w:t>
      </w:r>
    </w:p>
    <w:p w:rsidR="006502D8" w:rsidRPr="005554B8" w:rsidRDefault="006502D8" w:rsidP="0093264C">
      <w:pPr>
        <w:numPr>
          <w:ilvl w:val="0"/>
          <w:numId w:val="4"/>
        </w:num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odpovídají skutečnosti</w:t>
      </w:r>
    </w:p>
    <w:p w:rsidR="006502D8" w:rsidRPr="005554B8" w:rsidRDefault="006502D8" w:rsidP="0093264C">
      <w:pPr>
        <w:numPr>
          <w:ilvl w:val="0"/>
          <w:numId w:val="4"/>
        </w:num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odpovídají účetnictví příjemce</w:t>
      </w:r>
    </w:p>
    <w:p w:rsidR="006502D8" w:rsidRPr="005554B8" w:rsidRDefault="006502D8" w:rsidP="006502D8">
      <w:pPr>
        <w:outlineLvl w:val="0"/>
        <w:rPr>
          <w:b/>
          <w:sz w:val="22"/>
          <w:szCs w:val="22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Příjemce dotace čestně prohlašuje, že veškeré náklady hrazené z dotace byly uhrazeny v rozpočtovém roce 20</w:t>
      </w:r>
      <w:r w:rsidR="00150B49">
        <w:rPr>
          <w:b/>
          <w:sz w:val="22"/>
          <w:szCs w:val="22"/>
        </w:rPr>
        <w:t>2</w:t>
      </w:r>
      <w:r w:rsidR="000B30DC">
        <w:rPr>
          <w:b/>
          <w:sz w:val="22"/>
          <w:szCs w:val="22"/>
        </w:rPr>
        <w:t>1</w:t>
      </w:r>
      <w:r w:rsidR="0093264C">
        <w:rPr>
          <w:b/>
          <w:sz w:val="22"/>
          <w:szCs w:val="22"/>
        </w:rPr>
        <w:t xml:space="preserve"> (tj. od 1</w:t>
      </w:r>
      <w:r w:rsidRPr="005554B8">
        <w:rPr>
          <w:b/>
          <w:sz w:val="22"/>
          <w:szCs w:val="22"/>
        </w:rPr>
        <w:t>.</w:t>
      </w:r>
      <w:r w:rsidR="0093264C">
        <w:rPr>
          <w:b/>
          <w:sz w:val="22"/>
          <w:szCs w:val="22"/>
        </w:rPr>
        <w:t xml:space="preserve"> </w:t>
      </w:r>
      <w:r w:rsidRPr="005554B8">
        <w:rPr>
          <w:b/>
          <w:sz w:val="22"/>
          <w:szCs w:val="22"/>
        </w:rPr>
        <w:t>1. do 31.</w:t>
      </w:r>
      <w:r w:rsidR="0093264C">
        <w:rPr>
          <w:b/>
          <w:sz w:val="22"/>
          <w:szCs w:val="22"/>
        </w:rPr>
        <w:t xml:space="preserve"> </w:t>
      </w:r>
      <w:r w:rsidRPr="005554B8">
        <w:rPr>
          <w:b/>
          <w:sz w:val="22"/>
          <w:szCs w:val="22"/>
        </w:rPr>
        <w:t>12.</w:t>
      </w:r>
      <w:r w:rsidR="0093264C">
        <w:rPr>
          <w:b/>
          <w:sz w:val="22"/>
          <w:szCs w:val="22"/>
        </w:rPr>
        <w:t xml:space="preserve"> </w:t>
      </w:r>
      <w:r w:rsidRPr="005554B8">
        <w:rPr>
          <w:b/>
          <w:sz w:val="22"/>
          <w:szCs w:val="22"/>
        </w:rPr>
        <w:t>20</w:t>
      </w:r>
      <w:r w:rsidR="00150B49">
        <w:rPr>
          <w:b/>
          <w:sz w:val="22"/>
          <w:szCs w:val="22"/>
        </w:rPr>
        <w:t>2</w:t>
      </w:r>
      <w:r w:rsidR="000B30DC">
        <w:rPr>
          <w:b/>
          <w:sz w:val="22"/>
          <w:szCs w:val="22"/>
        </w:rPr>
        <w:t>1</w:t>
      </w:r>
      <w:bookmarkStart w:id="0" w:name="_GoBack"/>
      <w:bookmarkEnd w:id="0"/>
      <w:r w:rsidRPr="005554B8">
        <w:rPr>
          <w:b/>
          <w:sz w:val="22"/>
          <w:szCs w:val="22"/>
        </w:rPr>
        <w:t>), s výjimkou mzdových nákladů za měsíc prosinec.</w:t>
      </w:r>
    </w:p>
    <w:p w:rsidR="006502D8" w:rsidRPr="005554B8" w:rsidRDefault="006502D8" w:rsidP="006502D8">
      <w:pPr>
        <w:jc w:val="both"/>
        <w:outlineLvl w:val="0"/>
        <w:rPr>
          <w:b/>
          <w:sz w:val="22"/>
          <w:szCs w:val="22"/>
        </w:rPr>
      </w:pPr>
    </w:p>
    <w:p w:rsidR="006502D8" w:rsidRPr="005554B8" w:rsidRDefault="006502D8" w:rsidP="006502D8">
      <w:pPr>
        <w:jc w:val="both"/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Podepisující osoba, není-li sama příjemcem dotace, prohlašuje, že je oprávněna jednat a podepisovat jménem příjemce dotace.</w:t>
      </w:r>
    </w:p>
    <w:p w:rsidR="006502D8" w:rsidRPr="005554B8" w:rsidRDefault="006502D8" w:rsidP="006502D8">
      <w:pPr>
        <w:jc w:val="both"/>
        <w:outlineLvl w:val="0"/>
        <w:rPr>
          <w:b/>
          <w:sz w:val="22"/>
          <w:szCs w:val="22"/>
        </w:rPr>
      </w:pPr>
    </w:p>
    <w:p w:rsidR="006502D8" w:rsidRPr="00603662" w:rsidRDefault="006502D8" w:rsidP="00603662">
      <w:pPr>
        <w:jc w:val="both"/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Podepisující osoba si je vědoma možných správně-právních i trestněprávních důsledků nepravdivého čestného prohlášení (včetně trestného činu dotačního podvodu podle § 212 trestního zákoníku).</w:t>
      </w: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  <w:r w:rsidRPr="005554B8">
        <w:rPr>
          <w:b/>
          <w:sz w:val="22"/>
          <w:szCs w:val="22"/>
          <w:u w:val="single"/>
        </w:rPr>
        <w:t>Datum:</w:t>
      </w: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  <w:u w:val="single"/>
        </w:rPr>
        <w:t>Razítko a podpis příjemce dotace resp. osoby oprávněné jednat jeho jménem:</w:t>
      </w:r>
      <w:r w:rsidRPr="005554B8">
        <w:rPr>
          <w:sz w:val="24"/>
        </w:rPr>
        <w:tab/>
      </w:r>
      <w:r w:rsidRPr="005554B8">
        <w:rPr>
          <w:sz w:val="24"/>
        </w:rPr>
        <w:tab/>
      </w:r>
    </w:p>
    <w:p w:rsidR="000A32DB" w:rsidRDefault="000A32DB"/>
    <w:p w:rsidR="00C71B08" w:rsidRDefault="00C71B08"/>
    <w:p w:rsidR="00C71B08" w:rsidRDefault="00C71B08"/>
    <w:p w:rsidR="00C71B08" w:rsidRDefault="00C71B08"/>
    <w:sectPr w:rsidR="00C71B08" w:rsidSect="00706183">
      <w:pgSz w:w="11906" w:h="16838"/>
      <w:pgMar w:top="1417" w:right="1417" w:bottom="1417" w:left="1418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CD" w:rsidRDefault="00BE72CD" w:rsidP="004C3742">
      <w:r>
        <w:separator/>
      </w:r>
    </w:p>
  </w:endnote>
  <w:endnote w:type="continuationSeparator" w:id="0">
    <w:p w:rsidR="00BE72CD" w:rsidRDefault="00BE72CD" w:rsidP="004C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CD" w:rsidRDefault="00BE72CD" w:rsidP="004C3742">
      <w:r>
        <w:separator/>
      </w:r>
    </w:p>
  </w:footnote>
  <w:footnote w:type="continuationSeparator" w:id="0">
    <w:p w:rsidR="00BE72CD" w:rsidRDefault="00BE72CD" w:rsidP="004C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1E2"/>
    <w:multiLevelType w:val="hybridMultilevel"/>
    <w:tmpl w:val="FBACBD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527E0"/>
    <w:multiLevelType w:val="hybridMultilevel"/>
    <w:tmpl w:val="F4923DF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9E225C"/>
    <w:multiLevelType w:val="hybridMultilevel"/>
    <w:tmpl w:val="7D4C3094"/>
    <w:lvl w:ilvl="0" w:tplc="5A06F92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70B8"/>
    <w:multiLevelType w:val="hybridMultilevel"/>
    <w:tmpl w:val="CA801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D459D2"/>
    <w:multiLevelType w:val="hybridMultilevel"/>
    <w:tmpl w:val="1DCA4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D8"/>
    <w:rsid w:val="00021DE7"/>
    <w:rsid w:val="000A32DB"/>
    <w:rsid w:val="000B30DC"/>
    <w:rsid w:val="000E2C16"/>
    <w:rsid w:val="00130CE5"/>
    <w:rsid w:val="00150B49"/>
    <w:rsid w:val="0015228D"/>
    <w:rsid w:val="001748CF"/>
    <w:rsid w:val="001966AC"/>
    <w:rsid w:val="001B5AAA"/>
    <w:rsid w:val="002609FC"/>
    <w:rsid w:val="002D6B52"/>
    <w:rsid w:val="00362558"/>
    <w:rsid w:val="004277B4"/>
    <w:rsid w:val="00427F2E"/>
    <w:rsid w:val="004C3742"/>
    <w:rsid w:val="004C4111"/>
    <w:rsid w:val="004C48A8"/>
    <w:rsid w:val="00597DCB"/>
    <w:rsid w:val="00603662"/>
    <w:rsid w:val="00634CEB"/>
    <w:rsid w:val="006502D8"/>
    <w:rsid w:val="006E3BAF"/>
    <w:rsid w:val="006E68DE"/>
    <w:rsid w:val="0073289E"/>
    <w:rsid w:val="007F0E41"/>
    <w:rsid w:val="0093264C"/>
    <w:rsid w:val="00937F75"/>
    <w:rsid w:val="009D0ADD"/>
    <w:rsid w:val="00A00306"/>
    <w:rsid w:val="00A77FD7"/>
    <w:rsid w:val="00B04966"/>
    <w:rsid w:val="00BA4A85"/>
    <w:rsid w:val="00BE72CD"/>
    <w:rsid w:val="00C71B08"/>
    <w:rsid w:val="00D56ED3"/>
    <w:rsid w:val="00E60985"/>
    <w:rsid w:val="00F050B3"/>
    <w:rsid w:val="00FA616E"/>
    <w:rsid w:val="00FD2F95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502D8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6502D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71B0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050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0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0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0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0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0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0B3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374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37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C37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502D8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6502D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71B0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050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0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0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0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0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0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0B3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374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37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C3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5E13-795D-45EE-89BA-A07ACA42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Najman Jiří</cp:lastModifiedBy>
  <cp:revision>11</cp:revision>
  <cp:lastPrinted>2016-12-07T09:47:00Z</cp:lastPrinted>
  <dcterms:created xsi:type="dcterms:W3CDTF">2021-02-01T08:45:00Z</dcterms:created>
  <dcterms:modified xsi:type="dcterms:W3CDTF">2021-11-25T20:16:00Z</dcterms:modified>
</cp:coreProperties>
</file>