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799C2" w14:textId="77777777" w:rsidR="00916588" w:rsidRDefault="00916588" w:rsidP="00D0555A">
      <w:pPr>
        <w:widowControl w:val="0"/>
        <w:spacing w:line="244" w:lineRule="exact"/>
        <w:jc w:val="right"/>
        <w:rPr>
          <w:lang w:eastAsia="en-US"/>
        </w:rPr>
      </w:pPr>
      <w:bookmarkStart w:id="0" w:name="bookmark1"/>
      <w:r>
        <w:rPr>
          <w:lang w:eastAsia="en-US"/>
        </w:rPr>
        <w:t>PID</w:t>
      </w:r>
    </w:p>
    <w:p w14:paraId="594265D1" w14:textId="77777777" w:rsidR="00D0555A" w:rsidRPr="00E36B3A" w:rsidRDefault="00D0555A" w:rsidP="00D0555A">
      <w:pPr>
        <w:widowControl w:val="0"/>
        <w:spacing w:line="244" w:lineRule="exact"/>
        <w:jc w:val="right"/>
        <w:rPr>
          <w:lang w:eastAsia="en-US"/>
        </w:rPr>
      </w:pPr>
      <w:r>
        <w:rPr>
          <w:lang w:eastAsia="en-US"/>
        </w:rPr>
        <w:t>Čj.:</w:t>
      </w:r>
      <w:r w:rsidRPr="00E8763D">
        <w:t xml:space="preserve"> </w:t>
      </w:r>
      <w:r w:rsidRPr="00E8763D">
        <w:rPr>
          <w:lang w:eastAsia="en-US"/>
        </w:rPr>
        <w:t xml:space="preserve">MK </w:t>
      </w:r>
      <w:r w:rsidR="00916588">
        <w:rPr>
          <w:lang w:eastAsia="en-US"/>
        </w:rPr>
        <w:t>XXXX</w:t>
      </w:r>
      <w:r w:rsidRPr="00E8763D">
        <w:rPr>
          <w:lang w:eastAsia="en-US"/>
        </w:rPr>
        <w:t>/202</w:t>
      </w:r>
      <w:r w:rsidR="00916588">
        <w:rPr>
          <w:lang w:eastAsia="en-US"/>
        </w:rPr>
        <w:t>3</w:t>
      </w:r>
      <w:r w:rsidRPr="00E8763D">
        <w:rPr>
          <w:lang w:eastAsia="en-US"/>
        </w:rPr>
        <w:t xml:space="preserve"> OH</w:t>
      </w:r>
    </w:p>
    <w:p w14:paraId="6348E18F" w14:textId="77777777" w:rsidR="00F95BDC" w:rsidRDefault="00F95BDC" w:rsidP="00F95BDC">
      <w:pPr>
        <w:widowControl w:val="0"/>
        <w:spacing w:line="244" w:lineRule="exact"/>
        <w:jc w:val="center"/>
        <w:rPr>
          <w:b/>
          <w:lang w:eastAsia="en-US"/>
        </w:rPr>
      </w:pPr>
    </w:p>
    <w:p w14:paraId="7E021498" w14:textId="77777777" w:rsidR="00F95BDC" w:rsidRDefault="00F95BDC" w:rsidP="00F95BDC">
      <w:pPr>
        <w:widowControl w:val="0"/>
        <w:spacing w:line="244" w:lineRule="exact"/>
        <w:jc w:val="center"/>
        <w:rPr>
          <w:b/>
          <w:lang w:eastAsia="en-US"/>
        </w:rPr>
      </w:pPr>
    </w:p>
    <w:p w14:paraId="30DD0FC5" w14:textId="77777777" w:rsidR="00F95BDC" w:rsidRDefault="00F95BDC" w:rsidP="00F95BDC">
      <w:pPr>
        <w:widowControl w:val="0"/>
        <w:spacing w:line="244" w:lineRule="exact"/>
        <w:jc w:val="center"/>
        <w:rPr>
          <w:b/>
          <w:lang w:eastAsia="en-US"/>
        </w:rPr>
      </w:pPr>
    </w:p>
    <w:p w14:paraId="2BB2B87B" w14:textId="77777777" w:rsidR="00F95BDC" w:rsidRDefault="00F95BDC" w:rsidP="00F95BDC">
      <w:pPr>
        <w:widowControl w:val="0"/>
        <w:spacing w:line="244" w:lineRule="exact"/>
        <w:jc w:val="center"/>
        <w:rPr>
          <w:b/>
          <w:lang w:eastAsia="en-US"/>
        </w:rPr>
      </w:pPr>
    </w:p>
    <w:p w14:paraId="025C1E34" w14:textId="77777777" w:rsidR="0008301A" w:rsidRPr="005E701C" w:rsidRDefault="0008301A" w:rsidP="00F31A3F">
      <w:pPr>
        <w:pStyle w:val="Style6"/>
        <w:keepNext/>
        <w:keepLines/>
        <w:shd w:val="clear" w:color="auto" w:fill="auto"/>
        <w:tabs>
          <w:tab w:val="left" w:pos="426"/>
        </w:tabs>
        <w:spacing w:before="0" w:after="240" w:line="240" w:lineRule="auto"/>
        <w:ind w:left="567" w:hanging="567"/>
        <w:jc w:val="center"/>
        <w:rPr>
          <w:sz w:val="32"/>
          <w:szCs w:val="32"/>
        </w:rPr>
      </w:pPr>
      <w:r w:rsidRPr="005E701C">
        <w:rPr>
          <w:sz w:val="32"/>
          <w:szCs w:val="32"/>
        </w:rPr>
        <w:t>Smlouva o nájmu movitých vě</w:t>
      </w:r>
      <w:bookmarkEnd w:id="0"/>
      <w:r w:rsidRPr="005E701C">
        <w:rPr>
          <w:sz w:val="32"/>
          <w:szCs w:val="32"/>
        </w:rPr>
        <w:t>cí</w:t>
      </w:r>
    </w:p>
    <w:p w14:paraId="22FF6A5D" w14:textId="77777777" w:rsidR="0008301A" w:rsidRPr="00F31A3F" w:rsidRDefault="0008301A" w:rsidP="00F31A3F">
      <w:pPr>
        <w:pStyle w:val="Style8"/>
        <w:shd w:val="clear" w:color="auto" w:fill="auto"/>
        <w:tabs>
          <w:tab w:val="left" w:pos="426"/>
        </w:tabs>
        <w:spacing w:before="0" w:after="0" w:line="240" w:lineRule="auto"/>
        <w:ind w:left="567" w:hanging="567"/>
        <w:rPr>
          <w:sz w:val="24"/>
          <w:szCs w:val="24"/>
        </w:rPr>
      </w:pPr>
      <w:r w:rsidRPr="00F31A3F">
        <w:rPr>
          <w:sz w:val="24"/>
          <w:szCs w:val="24"/>
        </w:rPr>
        <w:t>Smluvní strany</w:t>
      </w:r>
    </w:p>
    <w:p w14:paraId="3BA0317A" w14:textId="77777777" w:rsidR="0008301A" w:rsidRPr="00F31A3F" w:rsidRDefault="0008301A" w:rsidP="00F31A3F">
      <w:pPr>
        <w:pStyle w:val="Style8"/>
        <w:shd w:val="clear" w:color="auto" w:fill="auto"/>
        <w:tabs>
          <w:tab w:val="left" w:pos="426"/>
        </w:tabs>
        <w:spacing w:before="0" w:after="0" w:line="240" w:lineRule="auto"/>
        <w:ind w:left="567" w:hanging="567"/>
        <w:rPr>
          <w:sz w:val="24"/>
          <w:szCs w:val="24"/>
        </w:rPr>
      </w:pPr>
      <w:r w:rsidRPr="00F31A3F">
        <w:rPr>
          <w:sz w:val="24"/>
          <w:szCs w:val="24"/>
        </w:rPr>
        <w:t>Česká republika - Ministerstvo kultury</w:t>
      </w:r>
    </w:p>
    <w:p w14:paraId="0B96EEF0" w14:textId="77777777" w:rsidR="0008301A" w:rsidRPr="00F31A3F" w:rsidRDefault="0008301A" w:rsidP="00F31A3F">
      <w:pPr>
        <w:pStyle w:val="Style8"/>
        <w:shd w:val="clear" w:color="auto" w:fill="auto"/>
        <w:tabs>
          <w:tab w:val="left" w:pos="426"/>
          <w:tab w:val="left" w:pos="1877"/>
        </w:tabs>
        <w:spacing w:before="0" w:after="0" w:line="240" w:lineRule="auto"/>
        <w:ind w:left="567" w:hanging="567"/>
        <w:rPr>
          <w:sz w:val="24"/>
          <w:szCs w:val="24"/>
        </w:rPr>
      </w:pPr>
      <w:r w:rsidRPr="00F31A3F">
        <w:rPr>
          <w:sz w:val="24"/>
          <w:szCs w:val="24"/>
        </w:rPr>
        <w:t>se sídlem:</w:t>
      </w:r>
      <w:r w:rsidRPr="00F31A3F">
        <w:rPr>
          <w:sz w:val="24"/>
          <w:szCs w:val="24"/>
        </w:rPr>
        <w:tab/>
        <w:t>Maltézské náměstí 471/1, 118 11 Praha 1</w:t>
      </w:r>
    </w:p>
    <w:p w14:paraId="385929F5" w14:textId="77777777" w:rsidR="0008301A" w:rsidRPr="00F31A3F" w:rsidRDefault="0008301A" w:rsidP="00F31A3F">
      <w:pPr>
        <w:pStyle w:val="Style8"/>
        <w:shd w:val="clear" w:color="auto" w:fill="auto"/>
        <w:tabs>
          <w:tab w:val="left" w:pos="426"/>
          <w:tab w:val="left" w:pos="1877"/>
        </w:tabs>
        <w:spacing w:before="0" w:after="0" w:line="240" w:lineRule="auto"/>
        <w:ind w:left="567" w:hanging="567"/>
        <w:rPr>
          <w:sz w:val="24"/>
          <w:szCs w:val="24"/>
        </w:rPr>
      </w:pPr>
      <w:r w:rsidRPr="00F31A3F">
        <w:rPr>
          <w:sz w:val="24"/>
          <w:szCs w:val="24"/>
        </w:rPr>
        <w:t>zastoupena:</w:t>
      </w:r>
      <w:r w:rsidRPr="00F31A3F">
        <w:rPr>
          <w:sz w:val="24"/>
          <w:szCs w:val="24"/>
        </w:rPr>
        <w:tab/>
      </w:r>
      <w:r w:rsidR="00F95BDC">
        <w:t xml:space="preserve">Martinem Martínkem, M.A., </w:t>
      </w:r>
      <w:r w:rsidRPr="00F31A3F">
        <w:rPr>
          <w:sz w:val="24"/>
          <w:szCs w:val="24"/>
        </w:rPr>
        <w:t xml:space="preserve">ředitelem odboru </w:t>
      </w:r>
      <w:r w:rsidR="003751FD" w:rsidRPr="00F31A3F">
        <w:rPr>
          <w:sz w:val="24"/>
          <w:szCs w:val="24"/>
        </w:rPr>
        <w:t>hospodářského</w:t>
      </w:r>
    </w:p>
    <w:p w14:paraId="4FAB5B65" w14:textId="77777777" w:rsidR="0008301A" w:rsidRPr="00F31A3F" w:rsidRDefault="0008301A" w:rsidP="00F31A3F">
      <w:pPr>
        <w:pStyle w:val="Style8"/>
        <w:shd w:val="clear" w:color="auto" w:fill="auto"/>
        <w:tabs>
          <w:tab w:val="left" w:pos="426"/>
          <w:tab w:val="left" w:pos="1877"/>
        </w:tabs>
        <w:spacing w:before="0" w:after="0" w:line="240" w:lineRule="auto"/>
        <w:ind w:left="567" w:hanging="567"/>
        <w:rPr>
          <w:sz w:val="24"/>
          <w:szCs w:val="24"/>
        </w:rPr>
      </w:pPr>
      <w:r w:rsidRPr="00F31A3F">
        <w:rPr>
          <w:sz w:val="24"/>
          <w:szCs w:val="24"/>
        </w:rPr>
        <w:t>IČ:</w:t>
      </w:r>
      <w:r w:rsidRPr="00F31A3F">
        <w:rPr>
          <w:sz w:val="24"/>
          <w:szCs w:val="24"/>
        </w:rPr>
        <w:tab/>
        <w:t>00023671</w:t>
      </w:r>
    </w:p>
    <w:p w14:paraId="7BDDFECA" w14:textId="77777777" w:rsidR="0008301A" w:rsidRPr="00F31A3F" w:rsidRDefault="0008301A" w:rsidP="00F31A3F">
      <w:pPr>
        <w:pStyle w:val="Style8"/>
        <w:shd w:val="clear" w:color="auto" w:fill="auto"/>
        <w:tabs>
          <w:tab w:val="left" w:pos="426"/>
          <w:tab w:val="left" w:pos="1877"/>
        </w:tabs>
        <w:spacing w:before="0" w:after="0" w:line="240" w:lineRule="auto"/>
        <w:ind w:left="567" w:hanging="567"/>
        <w:rPr>
          <w:sz w:val="24"/>
          <w:szCs w:val="24"/>
        </w:rPr>
      </w:pPr>
      <w:r w:rsidRPr="00F31A3F">
        <w:rPr>
          <w:sz w:val="24"/>
          <w:szCs w:val="24"/>
        </w:rPr>
        <w:t>DIČ:</w:t>
      </w:r>
      <w:r w:rsidRPr="00F31A3F">
        <w:rPr>
          <w:sz w:val="24"/>
          <w:szCs w:val="24"/>
        </w:rPr>
        <w:tab/>
        <w:t>CZ00023671</w:t>
      </w:r>
    </w:p>
    <w:p w14:paraId="0E848811" w14:textId="77777777" w:rsidR="0008301A" w:rsidRDefault="0008301A" w:rsidP="00F31A3F">
      <w:pPr>
        <w:pStyle w:val="Style8"/>
        <w:shd w:val="clear" w:color="auto" w:fill="auto"/>
        <w:tabs>
          <w:tab w:val="left" w:pos="426"/>
          <w:tab w:val="center" w:pos="4469"/>
        </w:tabs>
        <w:spacing w:before="0" w:after="0" w:line="240" w:lineRule="auto"/>
        <w:ind w:left="567" w:hanging="567"/>
        <w:rPr>
          <w:sz w:val="24"/>
          <w:szCs w:val="24"/>
        </w:rPr>
      </w:pPr>
      <w:r w:rsidRPr="00F31A3F">
        <w:rPr>
          <w:sz w:val="24"/>
          <w:szCs w:val="24"/>
        </w:rPr>
        <w:t>Bankovní spojení:     ČNB, č. účtu: 19-3424001/0710</w:t>
      </w:r>
    </w:p>
    <w:p w14:paraId="0D64B13F" w14:textId="77777777" w:rsidR="007421B6" w:rsidRPr="002B1E5C" w:rsidRDefault="007421B6" w:rsidP="007421B6">
      <w:pPr>
        <w:pStyle w:val="Style8"/>
        <w:shd w:val="clear" w:color="auto" w:fill="auto"/>
        <w:tabs>
          <w:tab w:val="left" w:pos="426"/>
          <w:tab w:val="center" w:pos="4469"/>
        </w:tabs>
        <w:spacing w:before="0" w:after="300" w:line="269" w:lineRule="exact"/>
        <w:ind w:firstLine="0"/>
        <w:contextualSpacing/>
        <w:rPr>
          <w:sz w:val="24"/>
          <w:szCs w:val="24"/>
        </w:rPr>
      </w:pPr>
      <w:r w:rsidRPr="002B1E5C">
        <w:rPr>
          <w:sz w:val="24"/>
          <w:szCs w:val="24"/>
        </w:rPr>
        <w:t xml:space="preserve">ID datové schránky: 8spaaur   </w:t>
      </w:r>
    </w:p>
    <w:p w14:paraId="6AF072C9" w14:textId="77777777" w:rsidR="007421B6" w:rsidRPr="00F31A3F" w:rsidRDefault="007421B6" w:rsidP="00F31A3F">
      <w:pPr>
        <w:pStyle w:val="Style8"/>
        <w:shd w:val="clear" w:color="auto" w:fill="auto"/>
        <w:tabs>
          <w:tab w:val="left" w:pos="426"/>
          <w:tab w:val="center" w:pos="4469"/>
        </w:tabs>
        <w:spacing w:before="0" w:after="0" w:line="240" w:lineRule="auto"/>
        <w:ind w:left="567" w:hanging="567"/>
        <w:rPr>
          <w:sz w:val="24"/>
          <w:szCs w:val="24"/>
        </w:rPr>
      </w:pPr>
    </w:p>
    <w:p w14:paraId="25706C00" w14:textId="54A16D28" w:rsidR="0008301A" w:rsidRDefault="0008301A" w:rsidP="00F31A3F">
      <w:pPr>
        <w:pStyle w:val="Style8"/>
        <w:shd w:val="clear" w:color="auto" w:fill="auto"/>
        <w:tabs>
          <w:tab w:val="left" w:pos="426"/>
        </w:tabs>
        <w:spacing w:before="0" w:after="0" w:line="240" w:lineRule="auto"/>
        <w:ind w:left="567" w:hanging="567"/>
        <w:rPr>
          <w:sz w:val="24"/>
          <w:szCs w:val="24"/>
        </w:rPr>
      </w:pPr>
      <w:r w:rsidRPr="00F31A3F">
        <w:rPr>
          <w:sz w:val="24"/>
          <w:szCs w:val="24"/>
        </w:rPr>
        <w:t>(dále jen „pronajímatel</w:t>
      </w:r>
      <w:r w:rsidR="007421B6">
        <w:rPr>
          <w:sz w:val="24"/>
          <w:szCs w:val="24"/>
        </w:rPr>
        <w:t>“</w:t>
      </w:r>
      <w:r w:rsidRPr="00F31A3F">
        <w:rPr>
          <w:sz w:val="24"/>
          <w:szCs w:val="24"/>
        </w:rPr>
        <w:t xml:space="preserve">) na straně jedné </w:t>
      </w:r>
    </w:p>
    <w:p w14:paraId="64EC13E4" w14:textId="77777777" w:rsidR="007421B6" w:rsidRPr="00F31A3F" w:rsidRDefault="007421B6" w:rsidP="00F31A3F">
      <w:pPr>
        <w:pStyle w:val="Style8"/>
        <w:shd w:val="clear" w:color="auto" w:fill="auto"/>
        <w:tabs>
          <w:tab w:val="left" w:pos="426"/>
        </w:tabs>
        <w:spacing w:before="0" w:after="0" w:line="240" w:lineRule="auto"/>
        <w:ind w:left="567" w:hanging="567"/>
        <w:rPr>
          <w:sz w:val="24"/>
          <w:szCs w:val="24"/>
        </w:rPr>
      </w:pPr>
    </w:p>
    <w:p w14:paraId="4FC3EE24" w14:textId="77777777" w:rsidR="0008301A" w:rsidRPr="00F31A3F" w:rsidRDefault="0008301A" w:rsidP="00F31A3F">
      <w:pPr>
        <w:pStyle w:val="Style8"/>
        <w:shd w:val="clear" w:color="auto" w:fill="auto"/>
        <w:tabs>
          <w:tab w:val="left" w:pos="426"/>
        </w:tabs>
        <w:spacing w:before="0" w:after="0" w:line="240" w:lineRule="auto"/>
        <w:ind w:left="567" w:hanging="567"/>
        <w:rPr>
          <w:sz w:val="24"/>
          <w:szCs w:val="24"/>
        </w:rPr>
      </w:pPr>
    </w:p>
    <w:p w14:paraId="2A93AC87" w14:textId="77777777" w:rsidR="0008301A" w:rsidRPr="00F31A3F" w:rsidRDefault="0008301A" w:rsidP="00F31A3F">
      <w:pPr>
        <w:pStyle w:val="Style8"/>
        <w:shd w:val="clear" w:color="auto" w:fill="auto"/>
        <w:tabs>
          <w:tab w:val="left" w:pos="426"/>
        </w:tabs>
        <w:spacing w:before="0" w:after="0" w:line="240" w:lineRule="auto"/>
        <w:ind w:left="567" w:hanging="567"/>
        <w:rPr>
          <w:sz w:val="24"/>
          <w:szCs w:val="24"/>
          <w:highlight w:val="yellow"/>
        </w:rPr>
      </w:pPr>
      <w:r w:rsidRPr="00F31A3F">
        <w:rPr>
          <w:sz w:val="24"/>
          <w:szCs w:val="24"/>
          <w:highlight w:val="yellow"/>
        </w:rPr>
        <w:t xml:space="preserve">Navrhovatel: </w:t>
      </w:r>
      <w:r w:rsidRPr="00F31A3F">
        <w:rPr>
          <w:sz w:val="24"/>
          <w:szCs w:val="24"/>
          <w:highlight w:val="yellow"/>
        </w:rPr>
        <w:tab/>
        <w:t xml:space="preserve">        XXXXX</w:t>
      </w:r>
    </w:p>
    <w:p w14:paraId="7E4E7B86" w14:textId="77777777" w:rsidR="0008301A" w:rsidRPr="00F31A3F" w:rsidRDefault="0008301A" w:rsidP="00F31A3F">
      <w:pPr>
        <w:pStyle w:val="Style8"/>
        <w:shd w:val="clear" w:color="auto" w:fill="auto"/>
        <w:tabs>
          <w:tab w:val="left" w:pos="426"/>
          <w:tab w:val="left" w:pos="1877"/>
          <w:tab w:val="center" w:pos="4469"/>
          <w:tab w:val="center" w:pos="4728"/>
          <w:tab w:val="center" w:pos="5184"/>
        </w:tabs>
        <w:spacing w:before="0" w:after="0" w:line="240" w:lineRule="auto"/>
        <w:ind w:left="567" w:hanging="567"/>
        <w:rPr>
          <w:sz w:val="24"/>
          <w:szCs w:val="24"/>
          <w:highlight w:val="yellow"/>
        </w:rPr>
      </w:pPr>
      <w:r w:rsidRPr="00F31A3F">
        <w:rPr>
          <w:sz w:val="24"/>
          <w:szCs w:val="24"/>
          <w:highlight w:val="yellow"/>
        </w:rPr>
        <w:t>se sídlem:</w:t>
      </w:r>
      <w:r w:rsidRPr="00F31A3F">
        <w:rPr>
          <w:sz w:val="24"/>
          <w:szCs w:val="24"/>
          <w:highlight w:val="yellow"/>
        </w:rPr>
        <w:tab/>
        <w:t>XXXXX</w:t>
      </w:r>
    </w:p>
    <w:p w14:paraId="23E5C4A2" w14:textId="77777777" w:rsidR="0008301A" w:rsidRPr="00F31A3F" w:rsidRDefault="0008301A" w:rsidP="00F31A3F">
      <w:pPr>
        <w:pStyle w:val="Style8"/>
        <w:shd w:val="clear" w:color="auto" w:fill="auto"/>
        <w:tabs>
          <w:tab w:val="left" w:pos="426"/>
          <w:tab w:val="left" w:pos="1877"/>
          <w:tab w:val="right" w:pos="6230"/>
        </w:tabs>
        <w:spacing w:before="0" w:after="0" w:line="240" w:lineRule="auto"/>
        <w:ind w:left="567" w:hanging="567"/>
        <w:rPr>
          <w:sz w:val="24"/>
          <w:szCs w:val="24"/>
          <w:highlight w:val="yellow"/>
        </w:rPr>
      </w:pPr>
      <w:r w:rsidRPr="00F31A3F">
        <w:rPr>
          <w:sz w:val="24"/>
          <w:szCs w:val="24"/>
          <w:highlight w:val="yellow"/>
        </w:rPr>
        <w:t>IČ:</w:t>
      </w:r>
      <w:r w:rsidRPr="00F31A3F">
        <w:rPr>
          <w:sz w:val="24"/>
          <w:szCs w:val="24"/>
          <w:highlight w:val="yellow"/>
        </w:rPr>
        <w:tab/>
        <w:t>XXXXX</w:t>
      </w:r>
    </w:p>
    <w:p w14:paraId="40B5458E" w14:textId="77777777" w:rsidR="0008301A" w:rsidRPr="00F31A3F" w:rsidRDefault="0008301A" w:rsidP="00F31A3F">
      <w:pPr>
        <w:pStyle w:val="Style8"/>
        <w:shd w:val="clear" w:color="auto" w:fill="auto"/>
        <w:tabs>
          <w:tab w:val="left" w:pos="426"/>
          <w:tab w:val="left" w:pos="1877"/>
          <w:tab w:val="right" w:pos="6230"/>
        </w:tabs>
        <w:spacing w:before="0" w:after="0" w:line="240" w:lineRule="auto"/>
        <w:ind w:left="567" w:hanging="567"/>
        <w:rPr>
          <w:sz w:val="24"/>
          <w:szCs w:val="24"/>
          <w:highlight w:val="yellow"/>
        </w:rPr>
      </w:pPr>
      <w:r w:rsidRPr="00F31A3F">
        <w:rPr>
          <w:sz w:val="24"/>
          <w:szCs w:val="24"/>
          <w:highlight w:val="yellow"/>
        </w:rPr>
        <w:t>DIČ:</w:t>
      </w:r>
      <w:r w:rsidRPr="00F31A3F">
        <w:rPr>
          <w:sz w:val="24"/>
          <w:szCs w:val="24"/>
          <w:highlight w:val="yellow"/>
        </w:rPr>
        <w:tab/>
        <w:t>XXXXX</w:t>
      </w:r>
    </w:p>
    <w:p w14:paraId="053A361A" w14:textId="77777777" w:rsidR="0008301A" w:rsidRDefault="0008301A" w:rsidP="00F31A3F">
      <w:pPr>
        <w:pStyle w:val="Style8"/>
        <w:shd w:val="clear" w:color="auto" w:fill="auto"/>
        <w:tabs>
          <w:tab w:val="left" w:pos="426"/>
          <w:tab w:val="left" w:pos="1877"/>
        </w:tabs>
        <w:spacing w:before="0" w:after="0" w:line="240" w:lineRule="auto"/>
        <w:ind w:left="567" w:hanging="567"/>
        <w:jc w:val="left"/>
        <w:rPr>
          <w:sz w:val="24"/>
          <w:szCs w:val="24"/>
          <w:highlight w:val="yellow"/>
        </w:rPr>
      </w:pPr>
      <w:r w:rsidRPr="00F31A3F">
        <w:rPr>
          <w:sz w:val="24"/>
          <w:szCs w:val="24"/>
          <w:highlight w:val="yellow"/>
        </w:rPr>
        <w:t>Bankovní spojení:     XXXXX č. účtu XXXXX</w:t>
      </w:r>
      <w:r w:rsidRPr="00F31A3F">
        <w:rPr>
          <w:sz w:val="24"/>
          <w:szCs w:val="24"/>
          <w:highlight w:val="yellow"/>
        </w:rPr>
        <w:br/>
        <w:t>zastoupený:</w:t>
      </w:r>
      <w:r w:rsidRPr="00F31A3F">
        <w:rPr>
          <w:sz w:val="24"/>
          <w:szCs w:val="24"/>
          <w:highlight w:val="yellow"/>
        </w:rPr>
        <w:tab/>
        <w:t>XXXXX</w:t>
      </w:r>
    </w:p>
    <w:p w14:paraId="253A2AEF" w14:textId="77777777" w:rsidR="007421B6" w:rsidRPr="002B1E5C" w:rsidRDefault="007421B6" w:rsidP="007421B6">
      <w:pPr>
        <w:pStyle w:val="Style8"/>
        <w:tabs>
          <w:tab w:val="left" w:pos="426"/>
          <w:tab w:val="left" w:pos="1877"/>
        </w:tabs>
        <w:spacing w:after="296" w:line="264" w:lineRule="exact"/>
        <w:ind w:left="567" w:hanging="567"/>
        <w:contextualSpacing/>
        <w:rPr>
          <w:sz w:val="24"/>
          <w:szCs w:val="24"/>
          <w:highlight w:val="yellow"/>
        </w:rPr>
      </w:pPr>
      <w:r w:rsidRPr="002B1E5C">
        <w:rPr>
          <w:sz w:val="24"/>
          <w:szCs w:val="24"/>
          <w:highlight w:val="yellow"/>
        </w:rPr>
        <w:t xml:space="preserve">tel.:  </w:t>
      </w:r>
      <w:proofErr w:type="gramStart"/>
      <w:r w:rsidRPr="002B1E5C">
        <w:rPr>
          <w:sz w:val="24"/>
          <w:szCs w:val="24"/>
          <w:highlight w:val="yellow"/>
        </w:rPr>
        <w:t>XXXXX  e-mail</w:t>
      </w:r>
      <w:proofErr w:type="gramEnd"/>
      <w:r w:rsidRPr="002B1E5C">
        <w:rPr>
          <w:sz w:val="24"/>
          <w:szCs w:val="24"/>
          <w:highlight w:val="yellow"/>
        </w:rPr>
        <w:t xml:space="preserve">: XXXXX </w:t>
      </w:r>
    </w:p>
    <w:p w14:paraId="438DE219" w14:textId="77777777" w:rsidR="007421B6" w:rsidRDefault="007421B6" w:rsidP="007421B6">
      <w:pPr>
        <w:pStyle w:val="Style8"/>
        <w:shd w:val="clear" w:color="auto" w:fill="auto"/>
        <w:tabs>
          <w:tab w:val="left" w:pos="426"/>
          <w:tab w:val="left" w:pos="1877"/>
        </w:tabs>
        <w:spacing w:before="0" w:after="0" w:line="240" w:lineRule="auto"/>
        <w:ind w:left="567" w:hanging="567"/>
        <w:jc w:val="left"/>
        <w:rPr>
          <w:sz w:val="24"/>
          <w:szCs w:val="24"/>
          <w:highlight w:val="yellow"/>
        </w:rPr>
      </w:pPr>
      <w:r w:rsidRPr="002B1E5C">
        <w:rPr>
          <w:sz w:val="24"/>
          <w:szCs w:val="24"/>
          <w:highlight w:val="yellow"/>
        </w:rPr>
        <w:t>ID datové schránky: XXXXX</w:t>
      </w:r>
    </w:p>
    <w:p w14:paraId="3527B9AA" w14:textId="77777777" w:rsidR="007421B6" w:rsidRPr="00F31A3F" w:rsidRDefault="007421B6" w:rsidP="007421B6">
      <w:pPr>
        <w:pStyle w:val="Style8"/>
        <w:shd w:val="clear" w:color="auto" w:fill="auto"/>
        <w:tabs>
          <w:tab w:val="left" w:pos="426"/>
          <w:tab w:val="left" w:pos="1877"/>
        </w:tabs>
        <w:spacing w:before="0" w:after="0" w:line="240" w:lineRule="auto"/>
        <w:ind w:left="567" w:hanging="567"/>
        <w:jc w:val="left"/>
        <w:rPr>
          <w:sz w:val="24"/>
          <w:szCs w:val="24"/>
        </w:rPr>
      </w:pPr>
    </w:p>
    <w:p w14:paraId="500A8DC4" w14:textId="77777777" w:rsidR="0008301A" w:rsidRDefault="0008301A" w:rsidP="00F31A3F">
      <w:pPr>
        <w:pStyle w:val="Style8"/>
        <w:shd w:val="clear" w:color="auto" w:fill="auto"/>
        <w:tabs>
          <w:tab w:val="left" w:pos="426"/>
        </w:tabs>
        <w:spacing w:before="0" w:after="240" w:line="240" w:lineRule="auto"/>
        <w:ind w:left="567" w:hanging="567"/>
        <w:rPr>
          <w:sz w:val="24"/>
          <w:szCs w:val="24"/>
        </w:rPr>
      </w:pPr>
      <w:r w:rsidRPr="00F31A3F">
        <w:rPr>
          <w:sz w:val="24"/>
          <w:szCs w:val="24"/>
        </w:rPr>
        <w:t>(dále jen „nájemce") na straně druhé</w:t>
      </w:r>
    </w:p>
    <w:p w14:paraId="3FED7E55" w14:textId="77777777" w:rsidR="007421B6" w:rsidRPr="002B1E5C" w:rsidRDefault="007421B6" w:rsidP="007421B6">
      <w:pPr>
        <w:pStyle w:val="Style8"/>
        <w:tabs>
          <w:tab w:val="left" w:pos="426"/>
        </w:tabs>
        <w:spacing w:after="520"/>
        <w:ind w:left="567" w:hanging="567"/>
        <w:contextualSpacing/>
        <w:rPr>
          <w:sz w:val="24"/>
          <w:szCs w:val="24"/>
        </w:rPr>
      </w:pPr>
      <w:r w:rsidRPr="002B1E5C">
        <w:rPr>
          <w:sz w:val="24"/>
          <w:szCs w:val="24"/>
        </w:rPr>
        <w:t>pronajímatel a nájemce dále společně jen „smluvní strany“</w:t>
      </w:r>
    </w:p>
    <w:p w14:paraId="15144C76" w14:textId="77777777" w:rsidR="007421B6" w:rsidRPr="002B1E5C" w:rsidRDefault="007421B6" w:rsidP="007421B6">
      <w:pPr>
        <w:pStyle w:val="Style8"/>
        <w:shd w:val="clear" w:color="auto" w:fill="auto"/>
        <w:tabs>
          <w:tab w:val="left" w:pos="426"/>
        </w:tabs>
        <w:spacing w:before="0" w:after="520"/>
        <w:ind w:left="567" w:hanging="567"/>
        <w:contextualSpacing/>
        <w:rPr>
          <w:sz w:val="24"/>
          <w:szCs w:val="24"/>
        </w:rPr>
      </w:pPr>
      <w:r w:rsidRPr="002B1E5C">
        <w:rPr>
          <w:sz w:val="24"/>
          <w:szCs w:val="24"/>
        </w:rPr>
        <w:t>nebo jednotlivě „smluvní strana“,</w:t>
      </w:r>
    </w:p>
    <w:p w14:paraId="46C60C94" w14:textId="77777777" w:rsidR="007421B6" w:rsidRPr="00F31A3F" w:rsidRDefault="007421B6" w:rsidP="00F31A3F">
      <w:pPr>
        <w:pStyle w:val="Style8"/>
        <w:shd w:val="clear" w:color="auto" w:fill="auto"/>
        <w:tabs>
          <w:tab w:val="left" w:pos="426"/>
        </w:tabs>
        <w:spacing w:before="0" w:after="240" w:line="240" w:lineRule="auto"/>
        <w:ind w:left="567" w:hanging="567"/>
        <w:rPr>
          <w:sz w:val="24"/>
          <w:szCs w:val="24"/>
        </w:rPr>
      </w:pPr>
    </w:p>
    <w:p w14:paraId="36DD6F12" w14:textId="77777777" w:rsidR="0008301A" w:rsidRPr="00F31A3F" w:rsidRDefault="0008301A" w:rsidP="00F31A3F">
      <w:pPr>
        <w:pStyle w:val="Style8"/>
        <w:shd w:val="clear" w:color="auto" w:fill="auto"/>
        <w:tabs>
          <w:tab w:val="left" w:pos="0"/>
        </w:tabs>
        <w:spacing w:before="0" w:after="240" w:line="240" w:lineRule="auto"/>
        <w:ind w:firstLine="0"/>
        <w:rPr>
          <w:sz w:val="24"/>
          <w:szCs w:val="24"/>
        </w:rPr>
      </w:pPr>
      <w:r w:rsidRPr="00F31A3F">
        <w:rPr>
          <w:sz w:val="24"/>
          <w:szCs w:val="24"/>
        </w:rPr>
        <w:t xml:space="preserve">se níže uvedeného dne, měsíce a roku, v souladu s </w:t>
      </w:r>
      <w:proofErr w:type="spellStart"/>
      <w:r w:rsidRPr="00F31A3F">
        <w:rPr>
          <w:sz w:val="24"/>
          <w:szCs w:val="24"/>
        </w:rPr>
        <w:t>ust</w:t>
      </w:r>
      <w:proofErr w:type="spellEnd"/>
      <w:r w:rsidRPr="00F31A3F">
        <w:rPr>
          <w:sz w:val="24"/>
          <w:szCs w:val="24"/>
        </w:rPr>
        <w:t>. § 2201 a násl. zákona č. 89/2012 Sb., občanský zákoník, v platném znění</w:t>
      </w:r>
      <w:r w:rsidR="00BB7224">
        <w:rPr>
          <w:sz w:val="24"/>
          <w:szCs w:val="24"/>
        </w:rPr>
        <w:t xml:space="preserve"> (dále jen „občanský zákoník“)</w:t>
      </w:r>
      <w:r w:rsidRPr="00F31A3F">
        <w:rPr>
          <w:sz w:val="24"/>
          <w:szCs w:val="24"/>
        </w:rPr>
        <w:t xml:space="preserve"> a zákonem č. 219/2000 Sb., o majetku České republiky a jejím vystupování v právních vztazích, v platném znění</w:t>
      </w:r>
      <w:r w:rsidR="00BB7224">
        <w:rPr>
          <w:sz w:val="24"/>
          <w:szCs w:val="24"/>
        </w:rPr>
        <w:t xml:space="preserve"> (dále jen „zákon o majetku ČR“)</w:t>
      </w:r>
      <w:r w:rsidRPr="00F31A3F">
        <w:rPr>
          <w:sz w:val="24"/>
          <w:szCs w:val="24"/>
        </w:rPr>
        <w:t>, dohodly na níže uvedeném znění smlouvy o nájmu movitých věcí (dále jen „Smlouva").</w:t>
      </w:r>
    </w:p>
    <w:p w14:paraId="67FACF31" w14:textId="77777777" w:rsidR="0008301A" w:rsidRPr="00F31A3F" w:rsidRDefault="0008301A" w:rsidP="00C7278E">
      <w:pPr>
        <w:pStyle w:val="Style8"/>
        <w:numPr>
          <w:ilvl w:val="0"/>
          <w:numId w:val="1"/>
        </w:numPr>
        <w:shd w:val="clear" w:color="auto" w:fill="auto"/>
        <w:spacing w:before="0" w:after="240" w:line="240" w:lineRule="auto"/>
        <w:ind w:firstLine="0"/>
        <w:jc w:val="center"/>
        <w:rPr>
          <w:b/>
          <w:sz w:val="24"/>
          <w:szCs w:val="24"/>
        </w:rPr>
      </w:pPr>
      <w:r w:rsidRPr="00F31A3F">
        <w:rPr>
          <w:b/>
          <w:sz w:val="24"/>
          <w:szCs w:val="24"/>
        </w:rPr>
        <w:t>Účel Smlouvy</w:t>
      </w:r>
    </w:p>
    <w:p w14:paraId="1BEB79D9" w14:textId="77777777" w:rsidR="0008301A" w:rsidRPr="00F31A3F" w:rsidRDefault="0008301A" w:rsidP="00C7278E">
      <w:pPr>
        <w:pStyle w:val="Style8"/>
        <w:numPr>
          <w:ilvl w:val="0"/>
          <w:numId w:val="2"/>
        </w:numPr>
        <w:shd w:val="clear" w:color="auto" w:fill="auto"/>
        <w:spacing w:before="0" w:after="240" w:line="240" w:lineRule="auto"/>
        <w:ind w:left="714" w:hanging="357"/>
        <w:rPr>
          <w:sz w:val="24"/>
          <w:szCs w:val="24"/>
        </w:rPr>
      </w:pPr>
      <w:r w:rsidRPr="00F31A3F">
        <w:rPr>
          <w:sz w:val="24"/>
          <w:szCs w:val="24"/>
        </w:rPr>
        <w:t>Účelem Smlouvy je vymezení podmínek, práv a povinností smluvních stran spojených s</w:t>
      </w:r>
      <w:r w:rsidR="003751FD" w:rsidRPr="00F31A3F">
        <w:rPr>
          <w:sz w:val="24"/>
          <w:szCs w:val="24"/>
        </w:rPr>
        <w:t> </w:t>
      </w:r>
      <w:r w:rsidRPr="00F31A3F">
        <w:rPr>
          <w:sz w:val="24"/>
          <w:szCs w:val="24"/>
        </w:rPr>
        <w:t>pronájmem vnitřního zařízení nebytových prostor v objektech pronajímatele, se kterými je pronajímatel příslušný hospodařit, a to v místě sídla pronajímatele na adrese Maltézské náměstí 471/1, 118 11 Praha 1 a v objektu pronajímatele na adrese Milady Horákové 139, 160 00 Praha 6.</w:t>
      </w:r>
    </w:p>
    <w:p w14:paraId="33AE34A7" w14:textId="77777777" w:rsidR="0008301A" w:rsidRPr="00F31A3F" w:rsidRDefault="0008301A" w:rsidP="00C7278E">
      <w:pPr>
        <w:pStyle w:val="Style8"/>
        <w:numPr>
          <w:ilvl w:val="0"/>
          <w:numId w:val="1"/>
        </w:numPr>
        <w:shd w:val="clear" w:color="auto" w:fill="auto"/>
        <w:spacing w:before="0" w:after="240" w:line="240" w:lineRule="auto"/>
        <w:ind w:firstLine="0"/>
        <w:jc w:val="center"/>
        <w:rPr>
          <w:b/>
          <w:sz w:val="24"/>
          <w:szCs w:val="24"/>
        </w:rPr>
      </w:pPr>
      <w:r w:rsidRPr="00F31A3F">
        <w:rPr>
          <w:b/>
          <w:sz w:val="24"/>
          <w:szCs w:val="24"/>
        </w:rPr>
        <w:t>Předmět Smlouvy</w:t>
      </w:r>
    </w:p>
    <w:p w14:paraId="3D26B4B3" w14:textId="77777777" w:rsidR="0008301A" w:rsidRPr="00F31A3F" w:rsidRDefault="0008301A" w:rsidP="00C7278E">
      <w:pPr>
        <w:pStyle w:val="Style8"/>
        <w:numPr>
          <w:ilvl w:val="0"/>
          <w:numId w:val="4"/>
        </w:numPr>
        <w:shd w:val="clear" w:color="auto" w:fill="auto"/>
        <w:spacing w:before="0" w:after="240" w:line="240" w:lineRule="auto"/>
        <w:ind w:left="714" w:hanging="357"/>
        <w:rPr>
          <w:sz w:val="24"/>
          <w:szCs w:val="24"/>
        </w:rPr>
      </w:pPr>
      <w:r w:rsidRPr="00F31A3F">
        <w:rPr>
          <w:sz w:val="24"/>
          <w:szCs w:val="24"/>
        </w:rPr>
        <w:t xml:space="preserve">Pronajímatel je příslušný hospodařit s majetkem státu tvořeným movitými věcmi, které jsou specifikovány v Příloze č. 1 této Smlouvy (dále jen „movité věci"). Právním důvodem </w:t>
      </w:r>
      <w:r w:rsidRPr="00F31A3F">
        <w:rPr>
          <w:sz w:val="24"/>
          <w:szCs w:val="24"/>
        </w:rPr>
        <w:lastRenderedPageBreak/>
        <w:t>založení příslušnosti hospodařit s majetkem uvedeným v Příloze č. 1 je nákup jednotlivých položek realizovaný v letech, jak je ve zmíněné Příloze uvedeno.</w:t>
      </w:r>
    </w:p>
    <w:p w14:paraId="10EEFC30" w14:textId="51DFCDA5" w:rsidR="0008301A" w:rsidRPr="00F31A3F" w:rsidRDefault="0008301A" w:rsidP="00C7278E">
      <w:pPr>
        <w:pStyle w:val="Style8"/>
        <w:numPr>
          <w:ilvl w:val="0"/>
          <w:numId w:val="4"/>
        </w:numPr>
        <w:shd w:val="clear" w:color="auto" w:fill="auto"/>
        <w:spacing w:before="0" w:after="240" w:line="240" w:lineRule="auto"/>
        <w:ind w:left="714" w:hanging="357"/>
        <w:rPr>
          <w:sz w:val="24"/>
          <w:szCs w:val="24"/>
        </w:rPr>
      </w:pPr>
      <w:r w:rsidRPr="00F31A3F">
        <w:rPr>
          <w:sz w:val="24"/>
          <w:szCs w:val="24"/>
        </w:rPr>
        <w:t xml:space="preserve">Na základě této Smlouvy se pronajímatel zavazuje přenechat movité věci, kterými jsou vybaveny nebytové prostory, jak jsou tyto prostory </w:t>
      </w:r>
      <w:r w:rsidRPr="00507A35">
        <w:rPr>
          <w:sz w:val="24"/>
          <w:szCs w:val="24"/>
        </w:rPr>
        <w:t>specifikovány ve Smlouvě o nájmu nebytových prostor Ministerstva kultury,</w:t>
      </w:r>
      <w:r w:rsidR="002D5DA4" w:rsidRPr="00507A35">
        <w:rPr>
          <w:sz w:val="24"/>
          <w:szCs w:val="24"/>
        </w:rPr>
        <w:t xml:space="preserve"> č. j.: MK </w:t>
      </w:r>
      <w:r w:rsidR="00507A35" w:rsidRPr="00507A35">
        <w:rPr>
          <w:sz w:val="24"/>
          <w:szCs w:val="24"/>
        </w:rPr>
        <w:t>……</w:t>
      </w:r>
      <w:proofErr w:type="gramStart"/>
      <w:r w:rsidR="00507A35" w:rsidRPr="00507A35">
        <w:rPr>
          <w:sz w:val="24"/>
          <w:szCs w:val="24"/>
        </w:rPr>
        <w:t>…….</w:t>
      </w:r>
      <w:proofErr w:type="gramEnd"/>
      <w:r w:rsidR="00507A35" w:rsidRPr="00507A35">
        <w:rPr>
          <w:sz w:val="24"/>
          <w:szCs w:val="24"/>
        </w:rPr>
        <w:t>.</w:t>
      </w:r>
      <w:r w:rsidR="002D5DA4" w:rsidRPr="00507A35">
        <w:rPr>
          <w:sz w:val="24"/>
          <w:szCs w:val="24"/>
        </w:rPr>
        <w:t>/202</w:t>
      </w:r>
      <w:r w:rsidR="00916588" w:rsidRPr="00507A35">
        <w:rPr>
          <w:sz w:val="24"/>
          <w:szCs w:val="24"/>
        </w:rPr>
        <w:t>3</w:t>
      </w:r>
      <w:r w:rsidR="002D5DA4" w:rsidRPr="00507A35">
        <w:rPr>
          <w:sz w:val="24"/>
          <w:szCs w:val="24"/>
        </w:rPr>
        <w:t xml:space="preserve"> OH,</w:t>
      </w:r>
      <w:r w:rsidRPr="00507A35">
        <w:rPr>
          <w:sz w:val="24"/>
          <w:szCs w:val="24"/>
        </w:rPr>
        <w:t xml:space="preserve"> uzavřené mezi pronajímatelem a nájemcem ze dne…</w:t>
      </w:r>
      <w:r w:rsidR="00507A35" w:rsidRPr="00507A35">
        <w:rPr>
          <w:sz w:val="24"/>
          <w:szCs w:val="24"/>
        </w:rPr>
        <w:t>……….</w:t>
      </w:r>
      <w:r w:rsidRPr="00507A35">
        <w:rPr>
          <w:sz w:val="24"/>
          <w:szCs w:val="24"/>
        </w:rPr>
        <w:t>…., nájem</w:t>
      </w:r>
      <w:r w:rsidRPr="00F31A3F">
        <w:rPr>
          <w:sz w:val="24"/>
          <w:szCs w:val="24"/>
        </w:rPr>
        <w:t>ci do užívání a nájemce se zavazuje přijmout uvedené movité věci do užívání a zaplatit za to pronajímateli smluvené nájemné.</w:t>
      </w:r>
    </w:p>
    <w:p w14:paraId="3B4D8A04" w14:textId="77777777" w:rsidR="0008301A" w:rsidRPr="00C7278E" w:rsidRDefault="0008301A" w:rsidP="00C7278E">
      <w:pPr>
        <w:pStyle w:val="Style8"/>
        <w:numPr>
          <w:ilvl w:val="0"/>
          <w:numId w:val="4"/>
        </w:numPr>
        <w:shd w:val="clear" w:color="auto" w:fill="auto"/>
        <w:spacing w:before="0" w:after="240" w:line="240" w:lineRule="auto"/>
        <w:ind w:left="714" w:hanging="357"/>
        <w:rPr>
          <w:sz w:val="24"/>
          <w:szCs w:val="24"/>
        </w:rPr>
      </w:pPr>
      <w:r w:rsidRPr="00F31A3F">
        <w:rPr>
          <w:sz w:val="24"/>
          <w:szCs w:val="24"/>
        </w:rPr>
        <w:t>Pronajímatel prohlašuje, že stav převáděných movitých věcí odpovídá jejich stáří a běžnému používání k určenému účelu.</w:t>
      </w:r>
    </w:p>
    <w:p w14:paraId="28B4875B" w14:textId="77777777" w:rsidR="0008301A" w:rsidRPr="00F31A3F" w:rsidRDefault="0008301A" w:rsidP="00C7278E">
      <w:pPr>
        <w:pStyle w:val="Style8"/>
        <w:numPr>
          <w:ilvl w:val="0"/>
          <w:numId w:val="4"/>
        </w:numPr>
        <w:shd w:val="clear" w:color="auto" w:fill="auto"/>
        <w:spacing w:before="0" w:after="240" w:line="240" w:lineRule="auto"/>
        <w:ind w:left="714" w:hanging="357"/>
        <w:rPr>
          <w:sz w:val="24"/>
          <w:szCs w:val="24"/>
        </w:rPr>
      </w:pPr>
      <w:r w:rsidRPr="00F31A3F">
        <w:rPr>
          <w:sz w:val="24"/>
          <w:szCs w:val="24"/>
        </w:rPr>
        <w:t>Nájemce prohlašuje, že se seznámil se stavem převáděných movitých věcí a v tomto stavu je od pronajímatele přejímá.</w:t>
      </w:r>
    </w:p>
    <w:p w14:paraId="30B987F9" w14:textId="77777777" w:rsidR="0008301A" w:rsidRPr="00F31A3F" w:rsidRDefault="0008301A" w:rsidP="00C7278E">
      <w:pPr>
        <w:pStyle w:val="Style8"/>
        <w:numPr>
          <w:ilvl w:val="0"/>
          <w:numId w:val="4"/>
        </w:numPr>
        <w:shd w:val="clear" w:color="auto" w:fill="auto"/>
        <w:spacing w:before="0" w:after="240" w:line="240" w:lineRule="auto"/>
        <w:ind w:left="714" w:hanging="357"/>
        <w:rPr>
          <w:sz w:val="24"/>
          <w:szCs w:val="24"/>
        </w:rPr>
      </w:pPr>
      <w:r w:rsidRPr="00F31A3F">
        <w:rPr>
          <w:sz w:val="24"/>
          <w:szCs w:val="24"/>
        </w:rPr>
        <w:t>Nájemce movité věci převezme u pronajímatele v den podpisu této smlouvy na základě předávacího protokolu.</w:t>
      </w:r>
    </w:p>
    <w:p w14:paraId="58A23419" w14:textId="77777777" w:rsidR="0008301A" w:rsidRPr="00F31A3F" w:rsidRDefault="0008301A" w:rsidP="00C7278E">
      <w:pPr>
        <w:pStyle w:val="Style10"/>
        <w:numPr>
          <w:ilvl w:val="0"/>
          <w:numId w:val="1"/>
        </w:numPr>
        <w:shd w:val="clear" w:color="auto" w:fill="auto"/>
        <w:spacing w:before="0" w:after="240" w:line="240" w:lineRule="auto"/>
        <w:jc w:val="center"/>
        <w:rPr>
          <w:sz w:val="24"/>
          <w:szCs w:val="24"/>
        </w:rPr>
      </w:pPr>
      <w:r w:rsidRPr="00F31A3F">
        <w:rPr>
          <w:sz w:val="24"/>
          <w:szCs w:val="24"/>
        </w:rPr>
        <w:t>Doba trvání Smlouvy, zánik Smlouvy</w:t>
      </w:r>
    </w:p>
    <w:p w14:paraId="61B57859" w14:textId="77777777" w:rsidR="0008301A" w:rsidRPr="00F31A3F" w:rsidRDefault="0008301A" w:rsidP="00C7278E">
      <w:pPr>
        <w:pStyle w:val="Style8"/>
        <w:numPr>
          <w:ilvl w:val="0"/>
          <w:numId w:val="5"/>
        </w:numPr>
        <w:shd w:val="clear" w:color="auto" w:fill="auto"/>
        <w:spacing w:before="0" w:after="240" w:line="240" w:lineRule="auto"/>
        <w:ind w:left="714" w:hanging="357"/>
        <w:rPr>
          <w:sz w:val="24"/>
          <w:szCs w:val="24"/>
        </w:rPr>
      </w:pPr>
      <w:r w:rsidRPr="00F31A3F">
        <w:rPr>
          <w:sz w:val="24"/>
          <w:szCs w:val="24"/>
        </w:rPr>
        <w:t>Tato Smlouva se uzavírá na dobu 8 let</w:t>
      </w:r>
      <w:r w:rsidR="00BB7224">
        <w:rPr>
          <w:sz w:val="24"/>
          <w:szCs w:val="24"/>
        </w:rPr>
        <w:t xml:space="preserve"> dle ustanovení </w:t>
      </w:r>
      <w:r w:rsidR="00BB7224" w:rsidRPr="00BB7224">
        <w:rPr>
          <w:sz w:val="24"/>
          <w:szCs w:val="24"/>
        </w:rPr>
        <w:t>§ 27 odst. 2</w:t>
      </w:r>
      <w:r w:rsidR="00BB7224">
        <w:rPr>
          <w:sz w:val="24"/>
          <w:szCs w:val="24"/>
        </w:rPr>
        <w:t xml:space="preserve"> zákona o majetku ČR</w:t>
      </w:r>
      <w:r w:rsidRPr="00F31A3F">
        <w:rPr>
          <w:sz w:val="24"/>
          <w:szCs w:val="24"/>
        </w:rPr>
        <w:t>.</w:t>
      </w:r>
    </w:p>
    <w:p w14:paraId="09D6E34C" w14:textId="77777777" w:rsidR="0008301A" w:rsidRPr="00F31A3F" w:rsidRDefault="0008301A" w:rsidP="00C7278E">
      <w:pPr>
        <w:pStyle w:val="Style8"/>
        <w:numPr>
          <w:ilvl w:val="0"/>
          <w:numId w:val="5"/>
        </w:numPr>
        <w:shd w:val="clear" w:color="auto" w:fill="auto"/>
        <w:spacing w:before="0" w:after="240" w:line="240" w:lineRule="auto"/>
        <w:ind w:left="714" w:hanging="357"/>
        <w:rPr>
          <w:sz w:val="24"/>
          <w:szCs w:val="24"/>
        </w:rPr>
      </w:pPr>
      <w:r w:rsidRPr="00F31A3F">
        <w:rPr>
          <w:sz w:val="24"/>
          <w:szCs w:val="24"/>
        </w:rPr>
        <w:t xml:space="preserve">Před uplynutím sjednané doby může být nájem ukončen písemnou dohodou smluvních stran. </w:t>
      </w:r>
    </w:p>
    <w:p w14:paraId="13DAA2D8" w14:textId="77777777" w:rsidR="0008301A" w:rsidRPr="00F31A3F" w:rsidRDefault="0008301A" w:rsidP="00C7278E">
      <w:pPr>
        <w:pStyle w:val="Style8"/>
        <w:numPr>
          <w:ilvl w:val="0"/>
          <w:numId w:val="5"/>
        </w:numPr>
        <w:shd w:val="clear" w:color="auto" w:fill="auto"/>
        <w:spacing w:before="0" w:after="240" w:line="240" w:lineRule="auto"/>
        <w:ind w:left="714" w:hanging="357"/>
        <w:rPr>
          <w:sz w:val="24"/>
          <w:szCs w:val="24"/>
        </w:rPr>
      </w:pPr>
      <w:r w:rsidRPr="00F31A3F">
        <w:rPr>
          <w:sz w:val="24"/>
          <w:szCs w:val="24"/>
        </w:rPr>
        <w:t>Tato Smlouva může být ukončena následujícím způsobem:</w:t>
      </w:r>
    </w:p>
    <w:p w14:paraId="45A5EFD7" w14:textId="77777777" w:rsidR="0008301A" w:rsidRPr="00F31A3F" w:rsidRDefault="0008301A" w:rsidP="00C7278E">
      <w:pPr>
        <w:pStyle w:val="Style8"/>
        <w:numPr>
          <w:ilvl w:val="0"/>
          <w:numId w:val="12"/>
        </w:numPr>
        <w:shd w:val="clear" w:color="auto" w:fill="auto"/>
        <w:spacing w:before="0" w:after="0" w:line="240" w:lineRule="auto"/>
        <w:ind w:left="1134" w:hanging="357"/>
        <w:rPr>
          <w:sz w:val="24"/>
          <w:szCs w:val="24"/>
        </w:rPr>
      </w:pPr>
      <w:r w:rsidRPr="00F31A3F">
        <w:rPr>
          <w:sz w:val="24"/>
          <w:szCs w:val="24"/>
        </w:rPr>
        <w:t>uplynutím doby</w:t>
      </w:r>
      <w:r w:rsidR="00C7278E">
        <w:rPr>
          <w:sz w:val="24"/>
          <w:szCs w:val="24"/>
        </w:rPr>
        <w:t>,</w:t>
      </w:r>
    </w:p>
    <w:p w14:paraId="09EEEDDD" w14:textId="77777777" w:rsidR="0008301A" w:rsidRPr="00F31A3F" w:rsidRDefault="0008301A" w:rsidP="00C7278E">
      <w:pPr>
        <w:pStyle w:val="Style8"/>
        <w:numPr>
          <w:ilvl w:val="0"/>
          <w:numId w:val="12"/>
        </w:numPr>
        <w:shd w:val="clear" w:color="auto" w:fill="auto"/>
        <w:spacing w:before="0" w:after="0" w:line="240" w:lineRule="auto"/>
        <w:ind w:left="1134" w:hanging="357"/>
        <w:rPr>
          <w:sz w:val="24"/>
          <w:szCs w:val="24"/>
        </w:rPr>
      </w:pPr>
      <w:r w:rsidRPr="00F31A3F">
        <w:rPr>
          <w:sz w:val="24"/>
          <w:szCs w:val="24"/>
        </w:rPr>
        <w:t>výpovědí</w:t>
      </w:r>
      <w:r w:rsidR="00C7278E">
        <w:rPr>
          <w:sz w:val="24"/>
          <w:szCs w:val="24"/>
        </w:rPr>
        <w:t>,</w:t>
      </w:r>
    </w:p>
    <w:p w14:paraId="2E27FA33" w14:textId="77777777" w:rsidR="0008301A" w:rsidRPr="00F31A3F" w:rsidRDefault="0008301A" w:rsidP="00C7278E">
      <w:pPr>
        <w:pStyle w:val="Style8"/>
        <w:numPr>
          <w:ilvl w:val="0"/>
          <w:numId w:val="12"/>
        </w:numPr>
        <w:shd w:val="clear" w:color="auto" w:fill="auto"/>
        <w:spacing w:before="0" w:after="0" w:line="240" w:lineRule="auto"/>
        <w:ind w:left="1134" w:hanging="357"/>
        <w:rPr>
          <w:sz w:val="24"/>
          <w:szCs w:val="24"/>
        </w:rPr>
      </w:pPr>
      <w:r w:rsidRPr="00F31A3F">
        <w:rPr>
          <w:sz w:val="24"/>
          <w:szCs w:val="24"/>
        </w:rPr>
        <w:t>odstoupením od smlouvy</w:t>
      </w:r>
      <w:r w:rsidR="00C7278E">
        <w:rPr>
          <w:sz w:val="24"/>
          <w:szCs w:val="24"/>
        </w:rPr>
        <w:t>,</w:t>
      </w:r>
    </w:p>
    <w:p w14:paraId="4EB631DF" w14:textId="77777777" w:rsidR="0008301A" w:rsidRPr="00F31A3F" w:rsidRDefault="0008301A" w:rsidP="00C7278E">
      <w:pPr>
        <w:pStyle w:val="Style8"/>
        <w:numPr>
          <w:ilvl w:val="0"/>
          <w:numId w:val="12"/>
        </w:numPr>
        <w:shd w:val="clear" w:color="auto" w:fill="auto"/>
        <w:spacing w:before="0" w:after="240" w:line="240" w:lineRule="auto"/>
        <w:ind w:left="1134"/>
        <w:rPr>
          <w:sz w:val="24"/>
          <w:szCs w:val="24"/>
        </w:rPr>
      </w:pPr>
      <w:r w:rsidRPr="00F31A3F">
        <w:rPr>
          <w:sz w:val="24"/>
          <w:szCs w:val="24"/>
        </w:rPr>
        <w:t>zánikem předmětu nájmu.</w:t>
      </w:r>
    </w:p>
    <w:p w14:paraId="3EA40C75" w14:textId="3DF59946" w:rsidR="0008301A" w:rsidRPr="00F31A3F" w:rsidRDefault="0008301A" w:rsidP="001C4501">
      <w:pPr>
        <w:pStyle w:val="Style8"/>
        <w:numPr>
          <w:ilvl w:val="0"/>
          <w:numId w:val="5"/>
        </w:numPr>
        <w:shd w:val="clear" w:color="auto" w:fill="auto"/>
        <w:spacing w:before="0" w:after="240" w:line="240" w:lineRule="auto"/>
        <w:ind w:left="714" w:hanging="357"/>
        <w:rPr>
          <w:sz w:val="24"/>
          <w:szCs w:val="24"/>
        </w:rPr>
      </w:pPr>
      <w:r w:rsidRPr="001C4501">
        <w:rPr>
          <w:sz w:val="24"/>
          <w:szCs w:val="24"/>
        </w:rPr>
        <w:t>Tato smlouva zaniká uplynutím doby, na kterou byla uzavřena dle čl. III, odst. 1 této smlouvy a</w:t>
      </w:r>
      <w:r w:rsidR="00F95BDC" w:rsidRPr="001C4501">
        <w:rPr>
          <w:sz w:val="24"/>
          <w:szCs w:val="24"/>
        </w:rPr>
        <w:t> </w:t>
      </w:r>
      <w:r w:rsidR="00C7278E" w:rsidRPr="001C4501">
        <w:rPr>
          <w:sz w:val="24"/>
          <w:szCs w:val="24"/>
        </w:rPr>
        <w:t>též ukončením S</w:t>
      </w:r>
      <w:r w:rsidRPr="001C4501">
        <w:rPr>
          <w:sz w:val="24"/>
          <w:szCs w:val="24"/>
        </w:rPr>
        <w:t xml:space="preserve">mlouvy o </w:t>
      </w:r>
      <w:r w:rsidRPr="00507A35">
        <w:rPr>
          <w:sz w:val="24"/>
          <w:szCs w:val="24"/>
        </w:rPr>
        <w:t>nájmu nebytových prostor Ministerstva kultury</w:t>
      </w:r>
      <w:r w:rsidR="00C7278E" w:rsidRPr="00507A35">
        <w:rPr>
          <w:sz w:val="24"/>
          <w:szCs w:val="24"/>
        </w:rPr>
        <w:t>, č.</w:t>
      </w:r>
      <w:r w:rsidR="001C4501" w:rsidRPr="00507A35">
        <w:rPr>
          <w:sz w:val="24"/>
          <w:szCs w:val="24"/>
        </w:rPr>
        <w:t> </w:t>
      </w:r>
      <w:r w:rsidR="00C7278E" w:rsidRPr="00507A35">
        <w:rPr>
          <w:sz w:val="24"/>
          <w:szCs w:val="24"/>
        </w:rPr>
        <w:t>j.</w:t>
      </w:r>
      <w:r w:rsidR="001C4501" w:rsidRPr="00507A35">
        <w:rPr>
          <w:sz w:val="24"/>
          <w:szCs w:val="24"/>
        </w:rPr>
        <w:t xml:space="preserve">: MK </w:t>
      </w:r>
      <w:r w:rsidR="00507A35" w:rsidRPr="00507A35">
        <w:rPr>
          <w:sz w:val="24"/>
          <w:szCs w:val="24"/>
        </w:rPr>
        <w:t>…………</w:t>
      </w:r>
      <w:r w:rsidR="001C4501" w:rsidRPr="00507A35">
        <w:rPr>
          <w:sz w:val="24"/>
          <w:szCs w:val="24"/>
        </w:rPr>
        <w:t>/202</w:t>
      </w:r>
      <w:r w:rsidR="00916588" w:rsidRPr="00507A35">
        <w:rPr>
          <w:sz w:val="24"/>
          <w:szCs w:val="24"/>
        </w:rPr>
        <w:t>3</w:t>
      </w:r>
      <w:r w:rsidR="001C4501" w:rsidRPr="00507A35">
        <w:rPr>
          <w:sz w:val="24"/>
          <w:szCs w:val="24"/>
        </w:rPr>
        <w:t xml:space="preserve"> OH </w:t>
      </w:r>
      <w:r w:rsidRPr="00507A35">
        <w:rPr>
          <w:sz w:val="24"/>
          <w:szCs w:val="24"/>
        </w:rPr>
        <w:t>uzavřené dne …</w:t>
      </w:r>
      <w:proofErr w:type="gramStart"/>
      <w:r w:rsidRPr="00507A35">
        <w:rPr>
          <w:sz w:val="24"/>
          <w:szCs w:val="24"/>
        </w:rPr>
        <w:t>…….</w:t>
      </w:r>
      <w:proofErr w:type="gramEnd"/>
      <w:r w:rsidRPr="00507A35">
        <w:rPr>
          <w:sz w:val="24"/>
          <w:szCs w:val="24"/>
        </w:rPr>
        <w:t>, na kterou je navázána</w:t>
      </w:r>
      <w:r w:rsidRPr="00F31A3F">
        <w:rPr>
          <w:sz w:val="24"/>
          <w:szCs w:val="24"/>
        </w:rPr>
        <w:t xml:space="preserve">. </w:t>
      </w:r>
    </w:p>
    <w:p w14:paraId="367EB32E" w14:textId="310CF1BE" w:rsidR="0008301A" w:rsidRPr="00F31A3F" w:rsidRDefault="0008301A" w:rsidP="00C7278E">
      <w:pPr>
        <w:pStyle w:val="Style8"/>
        <w:numPr>
          <w:ilvl w:val="0"/>
          <w:numId w:val="5"/>
        </w:numPr>
        <w:shd w:val="clear" w:color="auto" w:fill="auto"/>
        <w:spacing w:before="0" w:after="240" w:line="240" w:lineRule="auto"/>
        <w:ind w:left="714" w:hanging="357"/>
        <w:rPr>
          <w:sz w:val="24"/>
          <w:szCs w:val="24"/>
        </w:rPr>
      </w:pPr>
      <w:r w:rsidRPr="00F31A3F">
        <w:rPr>
          <w:sz w:val="24"/>
          <w:szCs w:val="24"/>
        </w:rPr>
        <w:t xml:space="preserve">Obě smluvní strany mohou ukončit tuto smlouvu písemnou výpovědí doručenou druhé smluvní straně v souladu </w:t>
      </w:r>
      <w:proofErr w:type="gramStart"/>
      <w:r w:rsidRPr="00F31A3F">
        <w:rPr>
          <w:sz w:val="24"/>
          <w:szCs w:val="24"/>
        </w:rPr>
        <w:t>s</w:t>
      </w:r>
      <w:r w:rsidR="00366396">
        <w:rPr>
          <w:sz w:val="24"/>
          <w:szCs w:val="24"/>
        </w:rPr>
        <w:t> </w:t>
      </w:r>
      <w:r w:rsidR="00264FC3">
        <w:rPr>
          <w:sz w:val="24"/>
          <w:szCs w:val="24"/>
        </w:rPr>
        <w:t xml:space="preserve"> i</w:t>
      </w:r>
      <w:proofErr w:type="gramEnd"/>
      <w:r w:rsidR="00264FC3">
        <w:rPr>
          <w:sz w:val="24"/>
          <w:szCs w:val="24"/>
        </w:rPr>
        <w:t xml:space="preserve"> bez uvedení důvodu</w:t>
      </w:r>
      <w:r w:rsidRPr="00F31A3F">
        <w:rPr>
          <w:sz w:val="24"/>
          <w:szCs w:val="24"/>
        </w:rPr>
        <w:t xml:space="preserve">. </w:t>
      </w:r>
      <w:r w:rsidR="00264FC3" w:rsidRPr="00264FC3">
        <w:rPr>
          <w:sz w:val="24"/>
          <w:szCs w:val="24"/>
        </w:rPr>
        <w:t>Výpovědní lhůta činí tři měsíce a počítá se od prvého dne měsíce následujícího po doručení písemné výpovědi druhé smluvní straně</w:t>
      </w:r>
      <w:r w:rsidR="00264FC3">
        <w:rPr>
          <w:sz w:val="24"/>
          <w:szCs w:val="24"/>
        </w:rPr>
        <w:t>.</w:t>
      </w:r>
      <w:r w:rsidR="00101A1A">
        <w:rPr>
          <w:sz w:val="24"/>
          <w:szCs w:val="24"/>
        </w:rPr>
        <w:t xml:space="preserve"> </w:t>
      </w:r>
      <w:r w:rsidR="00101A1A" w:rsidRPr="00101A1A">
        <w:rPr>
          <w:color w:val="000000"/>
          <w:sz w:val="24"/>
          <w:szCs w:val="24"/>
        </w:rPr>
        <w:t>Bude-li nájemce užívat věc takovým způsobem, že se opotřebovává nad míru přiměřenou okolnostem nebo že hrozí zničení věci, vyzve ho pronajímatel, aby věc užíval řádně, dá mu přiměřenou lhůtu k nápravě a upozorní jej na možné následky neuposlechnutí výzvy. Výzva vyžaduje písemnou formu a musí být nájemci doručena. Neuposlechne-li nájemce této výzvy, má pronajímatel právo nájem vypovědět bez výpovědní doby. Bude-li však hrozit naléhavě vážné nebezpečí z prodlení, má pronajímatel právo nájem vypovědět bez výpovědní doby, aniž nájemce vyzve k nápravě.</w:t>
      </w:r>
      <w:r w:rsidR="00101A1A">
        <w:rPr>
          <w:color w:val="000000"/>
          <w:sz w:val="24"/>
          <w:szCs w:val="24"/>
        </w:rPr>
        <w:t xml:space="preserve"> Viz ustanovení § 228 Občanského zákoníku.</w:t>
      </w:r>
    </w:p>
    <w:p w14:paraId="35ACBAE9" w14:textId="53F627A5" w:rsidR="0008301A" w:rsidRPr="00F31A3F" w:rsidRDefault="0008301A" w:rsidP="00C7278E">
      <w:pPr>
        <w:pStyle w:val="Style8"/>
        <w:numPr>
          <w:ilvl w:val="0"/>
          <w:numId w:val="5"/>
        </w:numPr>
        <w:shd w:val="clear" w:color="auto" w:fill="auto"/>
        <w:spacing w:before="0" w:after="240" w:line="240" w:lineRule="auto"/>
        <w:ind w:left="714" w:hanging="357"/>
        <w:rPr>
          <w:sz w:val="24"/>
          <w:szCs w:val="24"/>
        </w:rPr>
      </w:pPr>
      <w:r w:rsidRPr="00F31A3F">
        <w:rPr>
          <w:sz w:val="24"/>
          <w:szCs w:val="24"/>
        </w:rPr>
        <w:t xml:space="preserve">Od této smlouvy může kterákoli strana odstoupit, pokud dojde k podstatnému porušení smluvních povinností stranou druhou. Účinky odstoupení od této smlouvy nastanou dnem, kdy bude písemné odstoupení strany odstupující druhé straně doručeno. </w:t>
      </w:r>
      <w:r w:rsidR="006D0FAE" w:rsidRPr="006D0FAE">
        <w:rPr>
          <w:sz w:val="24"/>
          <w:szCs w:val="24"/>
        </w:rPr>
        <w:t xml:space="preserve">Za podstatné porušení smluvních povinností se považuje na straně nájemce porušení i jen některé jednotlivé povinnosti, uvedené v čl. </w:t>
      </w:r>
      <w:r w:rsidR="006D0FAE">
        <w:rPr>
          <w:sz w:val="24"/>
          <w:szCs w:val="24"/>
        </w:rPr>
        <w:t>V</w:t>
      </w:r>
      <w:r w:rsidR="006D0FAE" w:rsidRPr="006D0FAE">
        <w:rPr>
          <w:sz w:val="24"/>
          <w:szCs w:val="24"/>
        </w:rPr>
        <w:t xml:space="preserve"> této </w:t>
      </w:r>
      <w:r w:rsidR="006D0FAE">
        <w:rPr>
          <w:sz w:val="24"/>
          <w:szCs w:val="24"/>
        </w:rPr>
        <w:t>S</w:t>
      </w:r>
      <w:r w:rsidR="006D0FAE" w:rsidRPr="006D0FAE">
        <w:rPr>
          <w:sz w:val="24"/>
          <w:szCs w:val="24"/>
        </w:rPr>
        <w:t xml:space="preserve">mlouvy, bude-li nájemce užívat předmět nájmu za jiným účelem, než který je uveden v této </w:t>
      </w:r>
      <w:r w:rsidR="006D0FAE">
        <w:rPr>
          <w:sz w:val="24"/>
          <w:szCs w:val="24"/>
        </w:rPr>
        <w:t>S</w:t>
      </w:r>
      <w:r w:rsidR="006D0FAE" w:rsidRPr="006D0FAE">
        <w:rPr>
          <w:sz w:val="24"/>
          <w:szCs w:val="24"/>
        </w:rPr>
        <w:t xml:space="preserve">mlouvě, anebo ocitne-li se nájemce opakovaně v prodlení </w:t>
      </w:r>
      <w:r w:rsidR="006D0FAE" w:rsidRPr="006D0FAE">
        <w:rPr>
          <w:sz w:val="24"/>
          <w:szCs w:val="24"/>
        </w:rPr>
        <w:lastRenderedPageBreak/>
        <w:t xml:space="preserve">s úhradou nájemného, k jehož placení je povinen dle této </w:t>
      </w:r>
      <w:r w:rsidR="006D0FAE">
        <w:rPr>
          <w:sz w:val="24"/>
          <w:szCs w:val="24"/>
        </w:rPr>
        <w:t>S</w:t>
      </w:r>
      <w:r w:rsidR="006D0FAE" w:rsidRPr="006D0FAE">
        <w:rPr>
          <w:sz w:val="24"/>
          <w:szCs w:val="24"/>
        </w:rPr>
        <w:t>mlouvy po dobu delší než 15 dnů.</w:t>
      </w:r>
      <w:r w:rsidR="006D0FAE">
        <w:rPr>
          <w:sz w:val="24"/>
          <w:szCs w:val="24"/>
        </w:rPr>
        <w:t xml:space="preserve"> </w:t>
      </w:r>
      <w:r w:rsidR="006D0FAE" w:rsidRPr="006D0FAE">
        <w:rPr>
          <w:sz w:val="24"/>
          <w:szCs w:val="24"/>
        </w:rPr>
        <w:t xml:space="preserve">Za podstatné porušení smluvních povinností se na straně pronajímatele považuje, ukáže-li se nepravdivé některé prohlášení pronajímatele, uvedené v čl. </w:t>
      </w:r>
      <w:r w:rsidR="006D0FAE">
        <w:rPr>
          <w:sz w:val="24"/>
          <w:szCs w:val="24"/>
        </w:rPr>
        <w:t>II této</w:t>
      </w:r>
      <w:r w:rsidR="006D0FAE" w:rsidRPr="006D0FAE">
        <w:rPr>
          <w:sz w:val="24"/>
          <w:szCs w:val="24"/>
        </w:rPr>
        <w:t xml:space="preserve"> </w:t>
      </w:r>
      <w:r w:rsidR="006D0FAE">
        <w:rPr>
          <w:sz w:val="24"/>
          <w:szCs w:val="24"/>
        </w:rPr>
        <w:t>S</w:t>
      </w:r>
      <w:r w:rsidR="006D0FAE" w:rsidRPr="006D0FAE">
        <w:rPr>
          <w:sz w:val="24"/>
          <w:szCs w:val="24"/>
        </w:rPr>
        <w:t>mlouvy</w:t>
      </w:r>
      <w:r w:rsidR="006D0FAE">
        <w:rPr>
          <w:sz w:val="24"/>
          <w:szCs w:val="24"/>
        </w:rPr>
        <w:t>.</w:t>
      </w:r>
    </w:p>
    <w:p w14:paraId="3E8B5642" w14:textId="77777777" w:rsidR="0008301A" w:rsidRPr="00F31A3F" w:rsidRDefault="0008301A" w:rsidP="00C7278E">
      <w:pPr>
        <w:pStyle w:val="Style8"/>
        <w:numPr>
          <w:ilvl w:val="0"/>
          <w:numId w:val="5"/>
        </w:numPr>
        <w:shd w:val="clear" w:color="auto" w:fill="auto"/>
        <w:spacing w:before="0" w:after="240" w:line="240" w:lineRule="auto"/>
        <w:ind w:left="714" w:hanging="357"/>
        <w:rPr>
          <w:sz w:val="24"/>
          <w:szCs w:val="24"/>
        </w:rPr>
      </w:pPr>
      <w:r w:rsidRPr="00F31A3F">
        <w:rPr>
          <w:sz w:val="24"/>
          <w:szCs w:val="24"/>
        </w:rPr>
        <w:t>Po ukončení této Smlouvy je povinen nájemce movité věci předat pronajímateli, a to ve stavu odpovídajícímu míře běžného opotřebení za dobu trvání nájemního vztahu.</w:t>
      </w:r>
    </w:p>
    <w:p w14:paraId="77C5C28F" w14:textId="50F8F6D9" w:rsidR="0008301A" w:rsidRPr="00F31A3F" w:rsidRDefault="0008301A" w:rsidP="00C7278E">
      <w:pPr>
        <w:pStyle w:val="Style8"/>
        <w:numPr>
          <w:ilvl w:val="0"/>
          <w:numId w:val="5"/>
        </w:numPr>
        <w:shd w:val="clear" w:color="auto" w:fill="auto"/>
        <w:spacing w:before="0" w:after="240" w:line="240" w:lineRule="auto"/>
        <w:ind w:left="714" w:hanging="357"/>
        <w:rPr>
          <w:sz w:val="24"/>
          <w:szCs w:val="24"/>
        </w:rPr>
      </w:pPr>
      <w:r w:rsidRPr="00F31A3F">
        <w:rPr>
          <w:sz w:val="24"/>
          <w:szCs w:val="24"/>
        </w:rPr>
        <w:t>Za podstatné porušení smluvních povinností se</w:t>
      </w:r>
      <w:r w:rsidR="00E35E29">
        <w:rPr>
          <w:sz w:val="24"/>
          <w:szCs w:val="24"/>
        </w:rPr>
        <w:t xml:space="preserve"> dále</w:t>
      </w:r>
      <w:r w:rsidRPr="00F31A3F">
        <w:rPr>
          <w:sz w:val="24"/>
          <w:szCs w:val="24"/>
        </w:rPr>
        <w:t xml:space="preserve"> považuje jakékoliv porušení některé z povinností vyplývajících z této Smlouvy. </w:t>
      </w:r>
    </w:p>
    <w:p w14:paraId="78C5DB6A" w14:textId="77777777" w:rsidR="0008301A" w:rsidRPr="00F31A3F" w:rsidRDefault="0008301A" w:rsidP="00C7278E">
      <w:pPr>
        <w:pStyle w:val="Style8"/>
        <w:numPr>
          <w:ilvl w:val="0"/>
          <w:numId w:val="5"/>
        </w:numPr>
        <w:shd w:val="clear" w:color="auto" w:fill="auto"/>
        <w:spacing w:before="0" w:after="240" w:line="240" w:lineRule="auto"/>
        <w:ind w:left="714" w:hanging="357"/>
        <w:rPr>
          <w:sz w:val="24"/>
          <w:szCs w:val="24"/>
        </w:rPr>
      </w:pPr>
      <w:r w:rsidRPr="00F31A3F">
        <w:rPr>
          <w:sz w:val="24"/>
          <w:szCs w:val="24"/>
        </w:rPr>
        <w:t>Pronajímatel je dále oprávněn odstoupit od této Smlouvy v případě, že vznikne na straně Pronajímatele naléhavá potřeba k plnění funkcí státu nebo jiných úkolů v rámci své působnosti dle zákona č. 219/2000 Sb., o majetku České republiky a jejím vystupování v</w:t>
      </w:r>
      <w:r w:rsidR="00A54C64">
        <w:rPr>
          <w:sz w:val="24"/>
          <w:szCs w:val="24"/>
        </w:rPr>
        <w:t> </w:t>
      </w:r>
      <w:r w:rsidRPr="00F31A3F">
        <w:rPr>
          <w:sz w:val="24"/>
          <w:szCs w:val="24"/>
        </w:rPr>
        <w:t>právních vztazích, ve znění pozdějších předpisů.</w:t>
      </w:r>
    </w:p>
    <w:p w14:paraId="597F5ED4" w14:textId="337966C5" w:rsidR="0008301A" w:rsidRPr="00C7278E" w:rsidRDefault="0008301A" w:rsidP="00C7278E">
      <w:pPr>
        <w:pStyle w:val="Style8"/>
        <w:numPr>
          <w:ilvl w:val="0"/>
          <w:numId w:val="5"/>
        </w:numPr>
        <w:shd w:val="clear" w:color="auto" w:fill="auto"/>
        <w:spacing w:before="0" w:after="240" w:line="240" w:lineRule="auto"/>
        <w:ind w:left="714" w:hanging="357"/>
        <w:rPr>
          <w:sz w:val="24"/>
          <w:szCs w:val="24"/>
        </w:rPr>
      </w:pPr>
      <w:r w:rsidRPr="00F31A3F">
        <w:rPr>
          <w:sz w:val="24"/>
          <w:szCs w:val="24"/>
        </w:rPr>
        <w:t>.</w:t>
      </w:r>
    </w:p>
    <w:p w14:paraId="0665C575" w14:textId="77777777" w:rsidR="0008301A" w:rsidRPr="00F31A3F" w:rsidRDefault="00C7278E" w:rsidP="00C7278E">
      <w:pPr>
        <w:pStyle w:val="Style8"/>
        <w:numPr>
          <w:ilvl w:val="0"/>
          <w:numId w:val="1"/>
        </w:numPr>
        <w:shd w:val="clear" w:color="auto" w:fill="auto"/>
        <w:spacing w:before="0" w:after="240" w:line="240" w:lineRule="auto"/>
        <w:ind w:firstLine="0"/>
        <w:jc w:val="center"/>
        <w:rPr>
          <w:b/>
          <w:sz w:val="24"/>
          <w:szCs w:val="24"/>
        </w:rPr>
      </w:pPr>
      <w:r>
        <w:rPr>
          <w:b/>
          <w:sz w:val="24"/>
          <w:szCs w:val="24"/>
        </w:rPr>
        <w:t>Ú</w:t>
      </w:r>
      <w:r w:rsidR="0008301A" w:rsidRPr="00F31A3F">
        <w:rPr>
          <w:b/>
          <w:sz w:val="24"/>
          <w:szCs w:val="24"/>
        </w:rPr>
        <w:t>plata za poskytnutí nájmu</w:t>
      </w:r>
    </w:p>
    <w:p w14:paraId="0954D633" w14:textId="73B68E83" w:rsidR="0008301A" w:rsidRPr="00F31A3F" w:rsidRDefault="0008301A" w:rsidP="00C7278E">
      <w:pPr>
        <w:pStyle w:val="Style8"/>
        <w:numPr>
          <w:ilvl w:val="0"/>
          <w:numId w:val="6"/>
        </w:numPr>
        <w:shd w:val="clear" w:color="auto" w:fill="auto"/>
        <w:spacing w:before="0" w:after="240" w:line="240" w:lineRule="auto"/>
        <w:ind w:left="714" w:hanging="357"/>
        <w:rPr>
          <w:sz w:val="24"/>
          <w:szCs w:val="24"/>
        </w:rPr>
      </w:pPr>
      <w:r w:rsidRPr="00F31A3F">
        <w:rPr>
          <w:sz w:val="24"/>
          <w:szCs w:val="24"/>
        </w:rPr>
        <w:t>Výše nájemného je stanovená dohodou</w:t>
      </w:r>
      <w:r w:rsidR="003F2D16">
        <w:rPr>
          <w:sz w:val="24"/>
          <w:szCs w:val="24"/>
        </w:rPr>
        <w:t xml:space="preserve"> smluvních</w:t>
      </w:r>
      <w:r w:rsidRPr="00F31A3F">
        <w:rPr>
          <w:sz w:val="24"/>
          <w:szCs w:val="24"/>
        </w:rPr>
        <w:t xml:space="preserve"> stran tak, že nájemce se zavazuje hradit pronajímateli měsíčně nájemné ve výši</w:t>
      </w:r>
      <w:r w:rsidRPr="00F31A3F">
        <w:rPr>
          <w:sz w:val="24"/>
          <w:szCs w:val="24"/>
          <w:highlight w:val="yellow"/>
        </w:rPr>
        <w:t>……</w:t>
      </w:r>
      <w:r w:rsidR="00507A35">
        <w:rPr>
          <w:sz w:val="24"/>
          <w:szCs w:val="24"/>
          <w:highlight w:val="yellow"/>
        </w:rPr>
        <w:t>………</w:t>
      </w:r>
      <w:proofErr w:type="gramStart"/>
      <w:r w:rsidRPr="00F31A3F">
        <w:rPr>
          <w:sz w:val="24"/>
          <w:szCs w:val="24"/>
          <w:highlight w:val="yellow"/>
        </w:rPr>
        <w:t>…….</w:t>
      </w:r>
      <w:proofErr w:type="gramEnd"/>
      <w:r w:rsidRPr="00F31A3F">
        <w:rPr>
          <w:sz w:val="24"/>
          <w:szCs w:val="24"/>
        </w:rPr>
        <w:t>,- Kč bez DPH</w:t>
      </w:r>
      <w:r w:rsidR="003751FD" w:rsidRPr="00F31A3F">
        <w:rPr>
          <w:sz w:val="24"/>
          <w:szCs w:val="24"/>
        </w:rPr>
        <w:t>,</w:t>
      </w:r>
      <w:r w:rsidRPr="00F31A3F">
        <w:rPr>
          <w:sz w:val="24"/>
          <w:szCs w:val="24"/>
        </w:rPr>
        <w:t xml:space="preserve"> a to převodem na jeho bankovní účet 19-3424001/0710</w:t>
      </w:r>
      <w:r w:rsidRPr="00507A35">
        <w:rPr>
          <w:sz w:val="24"/>
          <w:szCs w:val="24"/>
        </w:rPr>
        <w:t>, VS …</w:t>
      </w:r>
      <w:r w:rsidR="00507A35" w:rsidRPr="00507A35">
        <w:rPr>
          <w:sz w:val="24"/>
          <w:szCs w:val="24"/>
        </w:rPr>
        <w:t>……………</w:t>
      </w:r>
      <w:r w:rsidRPr="00507A35">
        <w:rPr>
          <w:sz w:val="24"/>
          <w:szCs w:val="24"/>
        </w:rPr>
        <w:t>.. vedený</w:t>
      </w:r>
      <w:r w:rsidRPr="00F31A3F">
        <w:rPr>
          <w:sz w:val="24"/>
          <w:szCs w:val="24"/>
        </w:rPr>
        <w:t xml:space="preserve"> u České národní banky, vždy do 5.</w:t>
      </w:r>
      <w:r w:rsidR="00761DB7">
        <w:rPr>
          <w:sz w:val="24"/>
          <w:szCs w:val="24"/>
        </w:rPr>
        <w:t> </w:t>
      </w:r>
      <w:r w:rsidRPr="00F31A3F">
        <w:rPr>
          <w:sz w:val="24"/>
          <w:szCs w:val="24"/>
        </w:rPr>
        <w:t>pracovního dne kalendářního měsíce, za který je nájem účtován. Úhradu nájmu ve výši</w:t>
      </w:r>
      <w:r w:rsidRPr="00F31A3F">
        <w:rPr>
          <w:sz w:val="24"/>
          <w:szCs w:val="24"/>
          <w:highlight w:val="yellow"/>
        </w:rPr>
        <w:t>…</w:t>
      </w:r>
      <w:proofErr w:type="gramStart"/>
      <w:r w:rsidR="00507A35">
        <w:rPr>
          <w:sz w:val="24"/>
          <w:szCs w:val="24"/>
          <w:highlight w:val="yellow"/>
        </w:rPr>
        <w:t>…….</w:t>
      </w:r>
      <w:proofErr w:type="gramEnd"/>
      <w:r w:rsidR="00507A35">
        <w:rPr>
          <w:sz w:val="24"/>
          <w:szCs w:val="24"/>
          <w:highlight w:val="yellow"/>
        </w:rPr>
        <w:t>.</w:t>
      </w:r>
      <w:r w:rsidRPr="00F31A3F">
        <w:rPr>
          <w:sz w:val="24"/>
          <w:szCs w:val="24"/>
          <w:highlight w:val="yellow"/>
        </w:rPr>
        <w:t>…….</w:t>
      </w:r>
      <w:r w:rsidRPr="00F31A3F">
        <w:rPr>
          <w:sz w:val="24"/>
          <w:szCs w:val="24"/>
        </w:rPr>
        <w:t xml:space="preserve">,-Kč bez DPH za první měsíc nájmu je nájemce povinen provést nejpozději do 15 pracovních dnů od podpisu této smlouvy. </w:t>
      </w:r>
    </w:p>
    <w:p w14:paraId="16AA1AF4" w14:textId="53685940" w:rsidR="0008301A" w:rsidRPr="00F31A3F" w:rsidRDefault="0008301A" w:rsidP="00C7278E">
      <w:pPr>
        <w:pStyle w:val="Style8"/>
        <w:numPr>
          <w:ilvl w:val="0"/>
          <w:numId w:val="6"/>
        </w:numPr>
        <w:shd w:val="clear" w:color="auto" w:fill="auto"/>
        <w:spacing w:before="0" w:after="240" w:line="240" w:lineRule="auto"/>
        <w:ind w:left="714" w:hanging="357"/>
        <w:rPr>
          <w:sz w:val="24"/>
          <w:szCs w:val="24"/>
        </w:rPr>
      </w:pPr>
      <w:r w:rsidRPr="00F31A3F">
        <w:rPr>
          <w:sz w:val="24"/>
          <w:szCs w:val="24"/>
        </w:rPr>
        <w:t xml:space="preserve">Nájem se považuje za uhrazený okamžikem připsání na účet </w:t>
      </w:r>
      <w:r w:rsidR="003F2D16">
        <w:rPr>
          <w:sz w:val="24"/>
          <w:szCs w:val="24"/>
        </w:rPr>
        <w:t>p</w:t>
      </w:r>
      <w:r w:rsidRPr="00F31A3F">
        <w:rPr>
          <w:sz w:val="24"/>
          <w:szCs w:val="24"/>
        </w:rPr>
        <w:t>ronajímatele.</w:t>
      </w:r>
    </w:p>
    <w:p w14:paraId="16D8AD81" w14:textId="77777777" w:rsidR="0008301A" w:rsidRPr="00F31A3F" w:rsidRDefault="0008301A" w:rsidP="00C7278E">
      <w:pPr>
        <w:pStyle w:val="Style8"/>
        <w:numPr>
          <w:ilvl w:val="0"/>
          <w:numId w:val="1"/>
        </w:numPr>
        <w:shd w:val="clear" w:color="auto" w:fill="auto"/>
        <w:spacing w:before="0" w:after="240" w:line="240" w:lineRule="auto"/>
        <w:ind w:firstLine="0"/>
        <w:jc w:val="center"/>
        <w:rPr>
          <w:b/>
          <w:sz w:val="24"/>
          <w:szCs w:val="24"/>
        </w:rPr>
      </w:pPr>
      <w:r w:rsidRPr="00F31A3F">
        <w:rPr>
          <w:b/>
          <w:sz w:val="24"/>
          <w:szCs w:val="24"/>
        </w:rPr>
        <w:t>Provozní podmínky nájmu</w:t>
      </w:r>
    </w:p>
    <w:p w14:paraId="1184DD72" w14:textId="77777777" w:rsidR="0008301A" w:rsidRPr="00F31A3F" w:rsidRDefault="0008301A" w:rsidP="00C7278E">
      <w:pPr>
        <w:pStyle w:val="Style8"/>
        <w:numPr>
          <w:ilvl w:val="0"/>
          <w:numId w:val="7"/>
        </w:numPr>
        <w:shd w:val="clear" w:color="auto" w:fill="auto"/>
        <w:spacing w:before="0" w:after="240" w:line="240" w:lineRule="auto"/>
        <w:ind w:left="714" w:hanging="357"/>
        <w:rPr>
          <w:sz w:val="24"/>
          <w:szCs w:val="24"/>
        </w:rPr>
      </w:pPr>
      <w:r w:rsidRPr="00F31A3F">
        <w:rPr>
          <w:sz w:val="24"/>
          <w:szCs w:val="24"/>
        </w:rPr>
        <w:t xml:space="preserve">Nájemce se zavazuje používat veškeré pronajaté movité věci řádně a k účelu, k němuž je určeno, popř. </w:t>
      </w:r>
      <w:r w:rsidR="003751FD" w:rsidRPr="00F31A3F">
        <w:rPr>
          <w:sz w:val="24"/>
          <w:szCs w:val="24"/>
        </w:rPr>
        <w:t>k</w:t>
      </w:r>
      <w:r w:rsidRPr="00F31A3F">
        <w:rPr>
          <w:sz w:val="24"/>
          <w:szCs w:val="24"/>
        </w:rPr>
        <w:t xml:space="preserve"> němuž se obvykle používá. Nájemce je povinen pečovat o pronajaté movité věci, neprodleně oznámit veškeré okolnosti týkající se případných poruch, zničení, ztráty a další skutečnosti týkající se pronajatých movitých věcí. Nájemce je povinen činit taková opatření, aby na movitých věcech a dalším majetku pronajímatele nedošlo ke škodě.</w:t>
      </w:r>
    </w:p>
    <w:p w14:paraId="31301F01" w14:textId="77777777" w:rsidR="0008301A" w:rsidRPr="00F31A3F" w:rsidRDefault="0008301A" w:rsidP="00C7278E">
      <w:pPr>
        <w:pStyle w:val="Style8"/>
        <w:numPr>
          <w:ilvl w:val="0"/>
          <w:numId w:val="7"/>
        </w:numPr>
        <w:shd w:val="clear" w:color="auto" w:fill="auto"/>
        <w:spacing w:before="0" w:after="240" w:line="240" w:lineRule="auto"/>
        <w:ind w:left="714" w:hanging="357"/>
        <w:rPr>
          <w:sz w:val="24"/>
          <w:szCs w:val="24"/>
        </w:rPr>
      </w:pPr>
      <w:r w:rsidRPr="00F31A3F">
        <w:rPr>
          <w:sz w:val="24"/>
          <w:szCs w:val="24"/>
        </w:rPr>
        <w:t>Nájemce je povinen vést soupis veškerých oprav a zásahů do movitých věcí, které provedl, a</w:t>
      </w:r>
      <w:r w:rsidR="003751FD" w:rsidRPr="00F31A3F">
        <w:rPr>
          <w:sz w:val="24"/>
          <w:szCs w:val="24"/>
        </w:rPr>
        <w:t> </w:t>
      </w:r>
      <w:r w:rsidRPr="00F31A3F">
        <w:rPr>
          <w:sz w:val="24"/>
          <w:szCs w:val="24"/>
        </w:rPr>
        <w:t>poslední den v měsíci předat soupis pronajímateli.</w:t>
      </w:r>
    </w:p>
    <w:p w14:paraId="1E2232DF" w14:textId="77777777" w:rsidR="0008301A" w:rsidRPr="00F31A3F" w:rsidRDefault="0008301A" w:rsidP="00C7278E">
      <w:pPr>
        <w:pStyle w:val="Style8"/>
        <w:numPr>
          <w:ilvl w:val="0"/>
          <w:numId w:val="7"/>
        </w:numPr>
        <w:shd w:val="clear" w:color="auto" w:fill="auto"/>
        <w:spacing w:before="0" w:after="240" w:line="240" w:lineRule="auto"/>
        <w:ind w:left="714" w:hanging="357"/>
        <w:rPr>
          <w:sz w:val="24"/>
          <w:szCs w:val="24"/>
        </w:rPr>
      </w:pPr>
      <w:r w:rsidRPr="00F31A3F">
        <w:rPr>
          <w:sz w:val="24"/>
          <w:szCs w:val="24"/>
        </w:rPr>
        <w:t xml:space="preserve">Náklady na opravu movitých věcí, u nichž hodnota materiálu nepřesáhne 1000,-Kč s DPH, si hradí nájemce. </w:t>
      </w:r>
    </w:p>
    <w:p w14:paraId="21064FC2" w14:textId="77777777" w:rsidR="0008301A" w:rsidRPr="00F31A3F" w:rsidRDefault="0008301A" w:rsidP="00C7278E">
      <w:pPr>
        <w:pStyle w:val="Style8"/>
        <w:numPr>
          <w:ilvl w:val="0"/>
          <w:numId w:val="7"/>
        </w:numPr>
        <w:shd w:val="clear" w:color="auto" w:fill="auto"/>
        <w:spacing w:before="0" w:after="240" w:line="240" w:lineRule="auto"/>
        <w:ind w:left="714" w:hanging="357"/>
        <w:rPr>
          <w:sz w:val="24"/>
          <w:szCs w:val="24"/>
        </w:rPr>
      </w:pPr>
      <w:r w:rsidRPr="00F31A3F">
        <w:rPr>
          <w:sz w:val="24"/>
          <w:szCs w:val="24"/>
        </w:rPr>
        <w:t>Nájemce není oprávněn movité věci přenechat do podnájmu třetí osobě. Pronajímatel není oprávněn vynášet movité věci z pronajatých prostor.</w:t>
      </w:r>
    </w:p>
    <w:p w14:paraId="0A2E888A" w14:textId="77777777" w:rsidR="0008301A" w:rsidRPr="00F31A3F" w:rsidRDefault="0008301A" w:rsidP="00C7278E">
      <w:pPr>
        <w:pStyle w:val="Style8"/>
        <w:numPr>
          <w:ilvl w:val="0"/>
          <w:numId w:val="7"/>
        </w:numPr>
        <w:shd w:val="clear" w:color="auto" w:fill="auto"/>
        <w:spacing w:before="0" w:after="240" w:line="240" w:lineRule="auto"/>
        <w:ind w:left="714" w:hanging="357"/>
        <w:rPr>
          <w:sz w:val="24"/>
          <w:szCs w:val="24"/>
        </w:rPr>
      </w:pPr>
      <w:r w:rsidRPr="00F31A3F">
        <w:rPr>
          <w:sz w:val="24"/>
          <w:szCs w:val="24"/>
        </w:rPr>
        <w:t>Dohodou smluvních stran je sjednáno, že pronajímatel může po předchozí výzvě nájemce navštívit a zkontrolovat stav předmětu nájmu a zacházení s ním, přičemž nájemce je povinen toto umožnit.</w:t>
      </w:r>
    </w:p>
    <w:p w14:paraId="3638DF6A" w14:textId="77777777" w:rsidR="0008301A" w:rsidRPr="00F31A3F" w:rsidRDefault="0008301A" w:rsidP="00C7278E">
      <w:pPr>
        <w:pStyle w:val="Style8"/>
        <w:numPr>
          <w:ilvl w:val="0"/>
          <w:numId w:val="7"/>
        </w:numPr>
        <w:shd w:val="clear" w:color="auto" w:fill="auto"/>
        <w:spacing w:before="0" w:after="240" w:line="240" w:lineRule="auto"/>
        <w:ind w:left="714" w:hanging="357"/>
        <w:rPr>
          <w:sz w:val="24"/>
          <w:szCs w:val="24"/>
        </w:rPr>
      </w:pPr>
      <w:r w:rsidRPr="00F31A3F">
        <w:rPr>
          <w:sz w:val="24"/>
          <w:szCs w:val="24"/>
        </w:rPr>
        <w:t>V případě ukončení nájmu, je nájemce povinen vrátit veškeré movité věci zpět pronajímateli nejpozději v poslední den trvání nájmu.</w:t>
      </w:r>
    </w:p>
    <w:p w14:paraId="3EDFB1B6" w14:textId="77777777" w:rsidR="00AA02DB" w:rsidRPr="00F31A3F" w:rsidRDefault="0008301A" w:rsidP="00C7278E">
      <w:pPr>
        <w:pStyle w:val="Style8"/>
        <w:numPr>
          <w:ilvl w:val="0"/>
          <w:numId w:val="7"/>
        </w:numPr>
        <w:shd w:val="clear" w:color="auto" w:fill="auto"/>
        <w:spacing w:before="0" w:after="240" w:line="240" w:lineRule="auto"/>
        <w:ind w:left="714" w:hanging="357"/>
        <w:rPr>
          <w:sz w:val="24"/>
          <w:szCs w:val="24"/>
        </w:rPr>
      </w:pPr>
      <w:r w:rsidRPr="00F31A3F">
        <w:rPr>
          <w:sz w:val="24"/>
          <w:szCs w:val="24"/>
        </w:rPr>
        <w:lastRenderedPageBreak/>
        <w:t>Nájemce neodpovídá za opotřebení předmětu nájmu používáním, která vyplývají z běžného časového opotřebení, byl-li předmět nájmu používán dle pokynů pronajímatele a provozních nařízení daných výrobcem.</w:t>
      </w:r>
    </w:p>
    <w:p w14:paraId="26B1628B" w14:textId="77777777" w:rsidR="0008301A" w:rsidRPr="00F31A3F" w:rsidRDefault="0008301A" w:rsidP="00C7278E">
      <w:pPr>
        <w:pStyle w:val="Style8"/>
        <w:numPr>
          <w:ilvl w:val="0"/>
          <w:numId w:val="1"/>
        </w:numPr>
        <w:shd w:val="clear" w:color="auto" w:fill="auto"/>
        <w:spacing w:before="0" w:after="240" w:line="240" w:lineRule="auto"/>
        <w:ind w:left="567" w:firstLine="0"/>
        <w:jc w:val="center"/>
        <w:rPr>
          <w:sz w:val="24"/>
          <w:szCs w:val="24"/>
        </w:rPr>
      </w:pPr>
      <w:r w:rsidRPr="00F31A3F">
        <w:rPr>
          <w:b/>
          <w:sz w:val="24"/>
          <w:szCs w:val="24"/>
        </w:rPr>
        <w:t>Sankční ustanovení</w:t>
      </w:r>
    </w:p>
    <w:p w14:paraId="7E1E36A6" w14:textId="77777777" w:rsidR="0008301A" w:rsidRPr="00F31A3F" w:rsidRDefault="0008301A" w:rsidP="00C7278E">
      <w:pPr>
        <w:pStyle w:val="Style8"/>
        <w:numPr>
          <w:ilvl w:val="0"/>
          <w:numId w:val="8"/>
        </w:numPr>
        <w:shd w:val="clear" w:color="auto" w:fill="auto"/>
        <w:spacing w:before="0" w:after="240" w:line="240" w:lineRule="auto"/>
        <w:ind w:left="714" w:hanging="357"/>
        <w:rPr>
          <w:sz w:val="24"/>
          <w:szCs w:val="24"/>
        </w:rPr>
      </w:pPr>
      <w:r w:rsidRPr="00F31A3F">
        <w:rPr>
          <w:sz w:val="24"/>
          <w:szCs w:val="24"/>
        </w:rPr>
        <w:t>Nájemce prohlašuje, že má ke dni podpisu této Smlouvy uzavřeno pojištění odpovědnosti za škody způsobené provozem stravovacího zařízení s limitem pojistného plnění min. 5.000.000,- Kč a to nejméně pro případ škody způsobené na majetku, na životě a na zdraví. Tato okolnost nemá vliv na uplatnění dalších penalizací či sankcí ze strany pronajímatele, obzvláště, byla-li škoda způsobena přímým zaviněním nájemce hrubým porušením obecně platných či zvláštními předpisy stanovených norem, vyhlášek či nařízení.</w:t>
      </w:r>
      <w:r w:rsidR="003F2D16">
        <w:rPr>
          <w:sz w:val="24"/>
          <w:szCs w:val="24"/>
        </w:rPr>
        <w:t xml:space="preserve"> </w:t>
      </w:r>
      <w:r w:rsidR="003F2D16" w:rsidRPr="003F2D16">
        <w:rPr>
          <w:sz w:val="24"/>
          <w:szCs w:val="24"/>
        </w:rPr>
        <w:t xml:space="preserve">Nájemce se zavazuje, že po dobu trvání této Smlouvy bude udržovat v platnosti a účinnosti na své náklady </w:t>
      </w:r>
      <w:r w:rsidR="003F2D16">
        <w:rPr>
          <w:sz w:val="24"/>
          <w:szCs w:val="24"/>
        </w:rPr>
        <w:t>výše uvedené pojištění odpovědnosti za škody.</w:t>
      </w:r>
    </w:p>
    <w:p w14:paraId="68237B6F" w14:textId="77777777" w:rsidR="0008301A" w:rsidRPr="00F31A3F" w:rsidRDefault="0008301A" w:rsidP="00C7278E">
      <w:pPr>
        <w:pStyle w:val="Style8"/>
        <w:numPr>
          <w:ilvl w:val="0"/>
          <w:numId w:val="8"/>
        </w:numPr>
        <w:shd w:val="clear" w:color="auto" w:fill="auto"/>
        <w:spacing w:before="0" w:after="240" w:line="240" w:lineRule="auto"/>
        <w:ind w:left="714" w:hanging="357"/>
        <w:rPr>
          <w:sz w:val="24"/>
          <w:szCs w:val="24"/>
        </w:rPr>
      </w:pPr>
      <w:r w:rsidRPr="00F31A3F">
        <w:rPr>
          <w:sz w:val="24"/>
          <w:szCs w:val="24"/>
        </w:rPr>
        <w:t>V případě prodlení s úhradou nájemného je nájemce povinen zaplatit (vedle úroků z prodlení ve výši stanovené právním předpisem) smluvní pokutu ve výši 0,05 % z dlužné částky za každý den prodlení.</w:t>
      </w:r>
    </w:p>
    <w:p w14:paraId="3443385A" w14:textId="77777777" w:rsidR="0008301A" w:rsidRPr="00F31A3F" w:rsidRDefault="0008301A" w:rsidP="00C7278E">
      <w:pPr>
        <w:pStyle w:val="Style8"/>
        <w:numPr>
          <w:ilvl w:val="0"/>
          <w:numId w:val="8"/>
        </w:numPr>
        <w:shd w:val="clear" w:color="auto" w:fill="auto"/>
        <w:spacing w:before="0" w:after="240" w:line="240" w:lineRule="auto"/>
        <w:ind w:left="714" w:hanging="357"/>
        <w:rPr>
          <w:sz w:val="24"/>
          <w:szCs w:val="24"/>
        </w:rPr>
      </w:pPr>
      <w:r w:rsidRPr="00F31A3F">
        <w:rPr>
          <w:sz w:val="24"/>
          <w:szCs w:val="24"/>
        </w:rPr>
        <w:t>V případě porušení povinnosti nájemce předat pronajímateli v případě ukončení nájmu veškeré movité věci nejpozději poslední den nájmu je nájemce povinen zaplatit smluvní pokutu ve výši 1000,-Kč denně do dne předání.</w:t>
      </w:r>
    </w:p>
    <w:p w14:paraId="11D5A52C" w14:textId="77777777" w:rsidR="0008301A" w:rsidRPr="00F31A3F" w:rsidRDefault="0008301A" w:rsidP="00C7278E">
      <w:pPr>
        <w:pStyle w:val="Style8"/>
        <w:numPr>
          <w:ilvl w:val="0"/>
          <w:numId w:val="8"/>
        </w:numPr>
        <w:shd w:val="clear" w:color="auto" w:fill="auto"/>
        <w:spacing w:before="0" w:after="240" w:line="240" w:lineRule="auto"/>
        <w:ind w:left="714" w:hanging="357"/>
        <w:rPr>
          <w:sz w:val="24"/>
          <w:szCs w:val="24"/>
        </w:rPr>
      </w:pPr>
      <w:r w:rsidRPr="00F31A3F">
        <w:rPr>
          <w:sz w:val="24"/>
          <w:szCs w:val="24"/>
        </w:rPr>
        <w:t>Poruší-li nájemce povinnost mlčenlivosti podle čl. VII. této Smlouvy, je povinen zaplatit pronajímateli částku ve výši 5.000,-Kč za každý jednotlivý případ porušení.</w:t>
      </w:r>
    </w:p>
    <w:p w14:paraId="4C2E3F9B" w14:textId="77777777" w:rsidR="0008301A" w:rsidRPr="00F31A3F" w:rsidRDefault="0008301A" w:rsidP="00C7278E">
      <w:pPr>
        <w:pStyle w:val="Style8"/>
        <w:numPr>
          <w:ilvl w:val="0"/>
          <w:numId w:val="8"/>
        </w:numPr>
        <w:shd w:val="clear" w:color="auto" w:fill="auto"/>
        <w:spacing w:before="0" w:after="240" w:line="240" w:lineRule="auto"/>
        <w:ind w:left="714" w:hanging="357"/>
        <w:rPr>
          <w:sz w:val="24"/>
          <w:szCs w:val="24"/>
        </w:rPr>
      </w:pPr>
      <w:r w:rsidRPr="00F31A3F">
        <w:rPr>
          <w:sz w:val="24"/>
          <w:szCs w:val="24"/>
        </w:rPr>
        <w:t>Ujednáním o smluvní pokutě není dotčeno právo pronajímatele na náhradu škody. Pronajímatel je oprávněn žádat náhradu škody i ve výši smluvní pokutu převyšující.</w:t>
      </w:r>
    </w:p>
    <w:p w14:paraId="254B071C" w14:textId="77777777" w:rsidR="0008301A" w:rsidRPr="00F31A3F" w:rsidRDefault="0008301A" w:rsidP="00C7278E">
      <w:pPr>
        <w:pStyle w:val="Style8"/>
        <w:numPr>
          <w:ilvl w:val="0"/>
          <w:numId w:val="1"/>
        </w:numPr>
        <w:shd w:val="clear" w:color="auto" w:fill="auto"/>
        <w:spacing w:before="0" w:after="240" w:line="240" w:lineRule="auto"/>
        <w:ind w:firstLine="0"/>
        <w:jc w:val="center"/>
        <w:rPr>
          <w:b/>
          <w:sz w:val="24"/>
          <w:szCs w:val="24"/>
        </w:rPr>
      </w:pPr>
      <w:r w:rsidRPr="00F31A3F">
        <w:rPr>
          <w:b/>
          <w:sz w:val="24"/>
          <w:szCs w:val="24"/>
        </w:rPr>
        <w:t>Mlčenlivost</w:t>
      </w:r>
    </w:p>
    <w:p w14:paraId="4A5C82EE" w14:textId="77777777" w:rsidR="0008301A" w:rsidRPr="00F31A3F" w:rsidRDefault="0008301A" w:rsidP="00C7278E">
      <w:pPr>
        <w:pStyle w:val="Style8"/>
        <w:numPr>
          <w:ilvl w:val="0"/>
          <w:numId w:val="9"/>
        </w:numPr>
        <w:shd w:val="clear" w:color="auto" w:fill="auto"/>
        <w:spacing w:before="0" w:after="240" w:line="240" w:lineRule="auto"/>
        <w:ind w:left="714" w:hanging="357"/>
        <w:rPr>
          <w:sz w:val="24"/>
          <w:szCs w:val="24"/>
        </w:rPr>
      </w:pPr>
      <w:r w:rsidRPr="00F31A3F">
        <w:rPr>
          <w:sz w:val="24"/>
          <w:szCs w:val="24"/>
        </w:rPr>
        <w:t>Nájemce je povinen zachovávat mlčenlivost o veškerých skutečnostech, o nichž se dozví v souvislosti s plněním této Smlouvy.</w:t>
      </w:r>
    </w:p>
    <w:p w14:paraId="5A17C26B" w14:textId="77777777" w:rsidR="0008301A" w:rsidRPr="00F31A3F" w:rsidRDefault="0008301A" w:rsidP="00C7278E">
      <w:pPr>
        <w:pStyle w:val="Style8"/>
        <w:numPr>
          <w:ilvl w:val="0"/>
          <w:numId w:val="9"/>
        </w:numPr>
        <w:shd w:val="clear" w:color="auto" w:fill="auto"/>
        <w:spacing w:before="0" w:after="240" w:line="240" w:lineRule="auto"/>
        <w:ind w:left="714" w:hanging="357"/>
        <w:rPr>
          <w:sz w:val="24"/>
          <w:szCs w:val="24"/>
        </w:rPr>
      </w:pPr>
      <w:r w:rsidRPr="00F31A3F">
        <w:rPr>
          <w:sz w:val="24"/>
          <w:szCs w:val="24"/>
        </w:rPr>
        <w:t>Vzhledem k tomu, že pronajímatel je povinen poskytovat informace dle příslušných ustanovení zákona č. 106/1999 Sb., o svobodném přístupu k informacím, v platném znění, bere nájemce na vědomí, že nelze pronajímatele smluvně zavázat k povinnosti mlčenlivosti.</w:t>
      </w:r>
    </w:p>
    <w:p w14:paraId="5C8A7A88" w14:textId="77777777" w:rsidR="0008301A" w:rsidRPr="00F31A3F" w:rsidRDefault="0008301A" w:rsidP="00A54C64">
      <w:pPr>
        <w:pStyle w:val="Style8"/>
        <w:numPr>
          <w:ilvl w:val="0"/>
          <w:numId w:val="9"/>
        </w:numPr>
        <w:shd w:val="clear" w:color="auto" w:fill="auto"/>
        <w:spacing w:before="0" w:after="240" w:line="240" w:lineRule="auto"/>
        <w:ind w:left="714" w:hanging="357"/>
        <w:rPr>
          <w:sz w:val="24"/>
          <w:szCs w:val="24"/>
        </w:rPr>
      </w:pPr>
      <w:r w:rsidRPr="00F31A3F">
        <w:rPr>
          <w:sz w:val="24"/>
          <w:szCs w:val="24"/>
        </w:rPr>
        <w:t>Nájemce se zavazuje spolupůsobit jako osoba povinná v souladu se zákonem č. 20/2001 Sb., o finanční kontrole ve veřejné správě a o změně některých zákonů (zákon o finanční kontrole), ve znění pozdějších předpisů.</w:t>
      </w:r>
    </w:p>
    <w:p w14:paraId="478B9051" w14:textId="77777777" w:rsidR="0008301A" w:rsidRPr="00F31A3F" w:rsidRDefault="0008301A" w:rsidP="00A54C64">
      <w:pPr>
        <w:pStyle w:val="Style16"/>
        <w:numPr>
          <w:ilvl w:val="0"/>
          <w:numId w:val="1"/>
        </w:numPr>
        <w:spacing w:before="0" w:after="240" w:line="240" w:lineRule="auto"/>
        <w:rPr>
          <w:sz w:val="24"/>
          <w:szCs w:val="24"/>
          <w:lang w:eastAsia="en-US"/>
        </w:rPr>
      </w:pPr>
      <w:r w:rsidRPr="00F31A3F">
        <w:rPr>
          <w:bCs w:val="0"/>
          <w:sz w:val="24"/>
          <w:szCs w:val="24"/>
          <w:lang w:eastAsia="en-US"/>
        </w:rPr>
        <w:t>Ochrana osobních údajů dle GDPR</w:t>
      </w:r>
    </w:p>
    <w:p w14:paraId="502C5641" w14:textId="77777777" w:rsidR="00A54C64" w:rsidRPr="00A54C64" w:rsidRDefault="00A54C64" w:rsidP="00A54C64">
      <w:pPr>
        <w:pStyle w:val="Style8"/>
        <w:numPr>
          <w:ilvl w:val="0"/>
          <w:numId w:val="11"/>
        </w:numPr>
        <w:spacing w:before="0" w:after="240" w:line="240" w:lineRule="auto"/>
        <w:ind w:left="714" w:hanging="357"/>
        <w:rPr>
          <w:sz w:val="24"/>
          <w:szCs w:val="24"/>
        </w:rPr>
      </w:pPr>
      <w:r w:rsidRPr="00A54C64">
        <w:rPr>
          <w:sz w:val="24"/>
          <w:szCs w:val="24"/>
        </w:rPr>
        <w:t>Nájemce při plnění této smlouvy si je vědom povinností vyplývajících z platných právních předpisů týkajících se ochrany a zpracování osobních údajů, zejména z obecného nařízení Evropské Unie o ochraně osobních údajů (dále jen "GDPR"). Nájemce je oprávněn zpracovávat osobní údaje v rozsahu nezbytně nutném pro plnění předmětu této smlouvy, za tímto účelem je oprávněn osobní údaje zejména ukládat na nosiče informací, upravovat, uchovávat po dobu nezbytnou k uplatnění práv nájemce vyplývajících z této smlouvy, předávat zpracované osobní údaje pronajímateli, osobní údaje likvidovat, vše v souladu s</w:t>
      </w:r>
      <w:r>
        <w:rPr>
          <w:sz w:val="24"/>
          <w:szCs w:val="24"/>
        </w:rPr>
        <w:t> </w:t>
      </w:r>
      <w:r w:rsidRPr="00A54C64">
        <w:rPr>
          <w:sz w:val="24"/>
          <w:szCs w:val="24"/>
        </w:rPr>
        <w:t xml:space="preserve">platnými právními předpisy týkajícími se ochrany a zpracování osobních údajů, zejména </w:t>
      </w:r>
      <w:r w:rsidRPr="00A54C64">
        <w:rPr>
          <w:sz w:val="24"/>
          <w:szCs w:val="24"/>
        </w:rPr>
        <w:lastRenderedPageBreak/>
        <w:t>s</w:t>
      </w:r>
      <w:r>
        <w:rPr>
          <w:sz w:val="24"/>
          <w:szCs w:val="24"/>
        </w:rPr>
        <w:t> </w:t>
      </w:r>
      <w:r w:rsidRPr="00A54C64">
        <w:rPr>
          <w:sz w:val="24"/>
          <w:szCs w:val="24"/>
        </w:rPr>
        <w:t>obecným nařízením Evropské Unie o ochraně osobních údajů (GDPR).</w:t>
      </w:r>
    </w:p>
    <w:p w14:paraId="4FF5EBDB" w14:textId="6534C33D" w:rsidR="00A54C64" w:rsidRPr="00A54C64" w:rsidRDefault="00A54C64" w:rsidP="00A54C64">
      <w:pPr>
        <w:pStyle w:val="Style8"/>
        <w:numPr>
          <w:ilvl w:val="0"/>
          <w:numId w:val="11"/>
        </w:numPr>
        <w:spacing w:before="0" w:after="240" w:line="240" w:lineRule="auto"/>
        <w:ind w:left="714" w:hanging="357"/>
        <w:rPr>
          <w:sz w:val="24"/>
          <w:szCs w:val="24"/>
        </w:rPr>
      </w:pPr>
      <w:r w:rsidRPr="00A54C64">
        <w:rPr>
          <w:sz w:val="24"/>
          <w:szCs w:val="24"/>
        </w:rPr>
        <w:t>S ohledem na předmět této Smlouvy smluvní strany předpokládají, že nájemce bude zpracovávat osobní údaje nebo citlivé údaje (dále jen „osobní údaje") zaměstnanců pronajímatele, či dalších osob (dále jen „subjekty údajů"). Nedílnou součástí Smlouvy je tak i ujednání o zpracování osobních údajů uzavřené dle § 34 zákona č. 110/2019 Sb., o</w:t>
      </w:r>
      <w:r>
        <w:rPr>
          <w:sz w:val="24"/>
          <w:szCs w:val="24"/>
        </w:rPr>
        <w:t> </w:t>
      </w:r>
      <w:r w:rsidRPr="00A54C64">
        <w:rPr>
          <w:sz w:val="24"/>
          <w:szCs w:val="24"/>
        </w:rPr>
        <w:t xml:space="preserve">zpracování osobních údajů, ve znění pozdějších předpisů (dále jen "ZZOÚ") mezi pronajímatelem jako správcem či zpracovatelem a nájemcem jako zpracovatelem, uvedené níže v této Smlouvě, jež bude od účinnosti Nařízení Evropského parlamentu a rady (EU) 2016/679. (dále jen „GDPR") považováno za smlouvu ve smyslu čl. 28 odst. 3 </w:t>
      </w:r>
      <w:proofErr w:type="spellStart"/>
      <w:r w:rsidRPr="00A54C64">
        <w:rPr>
          <w:sz w:val="24"/>
          <w:szCs w:val="24"/>
        </w:rPr>
        <w:t>GDPR</w:t>
      </w:r>
      <w:proofErr w:type="spellEnd"/>
      <w:r w:rsidRPr="00A54C64">
        <w:rPr>
          <w:sz w:val="24"/>
          <w:szCs w:val="24"/>
        </w:rPr>
        <w:t xml:space="preserve"> a</w:t>
      </w:r>
      <w:r>
        <w:rPr>
          <w:sz w:val="24"/>
          <w:szCs w:val="24"/>
        </w:rPr>
        <w:t> </w:t>
      </w:r>
      <w:r w:rsidR="00BE6865">
        <w:rPr>
          <w:sz w:val="24"/>
          <w:szCs w:val="24"/>
        </w:rPr>
        <w:t>nájemce</w:t>
      </w:r>
      <w:r w:rsidRPr="00A54C64">
        <w:rPr>
          <w:sz w:val="24"/>
          <w:szCs w:val="24"/>
        </w:rPr>
        <w:t xml:space="preserve"> jakožto zpracovatel se v takovém případě zavazuje zpracovávat od data účinnosti GDPR v souladu s požadavky tohoto smluvního ujednání a ustanovení čl. 28 odst. 3 GDPR</w:t>
      </w:r>
    </w:p>
    <w:p w14:paraId="28660E25" w14:textId="77777777" w:rsidR="00A54C64" w:rsidRPr="00A54C64" w:rsidRDefault="00A54C64" w:rsidP="00A54C64">
      <w:pPr>
        <w:pStyle w:val="Style8"/>
        <w:numPr>
          <w:ilvl w:val="0"/>
          <w:numId w:val="11"/>
        </w:numPr>
        <w:spacing w:before="0" w:after="240" w:line="240" w:lineRule="auto"/>
        <w:ind w:left="714" w:hanging="357"/>
        <w:rPr>
          <w:sz w:val="24"/>
          <w:szCs w:val="24"/>
        </w:rPr>
      </w:pPr>
      <w:r w:rsidRPr="00A54C64">
        <w:rPr>
          <w:sz w:val="24"/>
          <w:szCs w:val="24"/>
        </w:rPr>
        <w:t>Pronajímatel jakožto správce osobních údajů pověřuje nájemce zpracováváním osobních údajů v rozsahu nezbytném pro plnění Smlouvy a výhradně za účelem vyplývajícím z účelu Smlouvy.</w:t>
      </w:r>
    </w:p>
    <w:p w14:paraId="6E397642" w14:textId="77777777" w:rsidR="00A54C64" w:rsidRPr="00A54C64" w:rsidRDefault="00A54C64" w:rsidP="00A54C64">
      <w:pPr>
        <w:pStyle w:val="Style8"/>
        <w:numPr>
          <w:ilvl w:val="0"/>
          <w:numId w:val="11"/>
        </w:numPr>
        <w:spacing w:before="0" w:after="240" w:line="240" w:lineRule="auto"/>
        <w:ind w:left="714" w:hanging="357"/>
        <w:rPr>
          <w:sz w:val="24"/>
          <w:szCs w:val="24"/>
        </w:rPr>
      </w:pPr>
      <w:r w:rsidRPr="00A54C64">
        <w:rPr>
          <w:sz w:val="24"/>
          <w:szCs w:val="24"/>
        </w:rPr>
        <w:t>Nájemce je povinen postupovat při zpracování osobních údajů v souladu s touto smlouvou a</w:t>
      </w:r>
      <w:r>
        <w:rPr>
          <w:sz w:val="24"/>
          <w:szCs w:val="24"/>
        </w:rPr>
        <w:t> </w:t>
      </w:r>
      <w:r w:rsidRPr="00A54C64">
        <w:rPr>
          <w:sz w:val="24"/>
          <w:szCs w:val="24"/>
        </w:rPr>
        <w:t>ZZOÚ (resp. následně GDPR), a zpracovávat osobní údaje výlučně pro účel a v rozsahu, ve kterém mu byly předány.</w:t>
      </w:r>
    </w:p>
    <w:p w14:paraId="2D7AB37F" w14:textId="77777777" w:rsidR="00A54C64" w:rsidRPr="00A54C64" w:rsidRDefault="00A54C64" w:rsidP="00A54C64">
      <w:pPr>
        <w:pStyle w:val="Style8"/>
        <w:numPr>
          <w:ilvl w:val="0"/>
          <w:numId w:val="11"/>
        </w:numPr>
        <w:spacing w:before="0" w:after="240" w:line="240" w:lineRule="auto"/>
        <w:ind w:left="714" w:hanging="357"/>
        <w:rPr>
          <w:sz w:val="24"/>
          <w:szCs w:val="24"/>
        </w:rPr>
      </w:pPr>
      <w:r w:rsidRPr="00A54C64">
        <w:rPr>
          <w:sz w:val="24"/>
          <w:szCs w:val="24"/>
        </w:rPr>
        <w:t>V případě ukončení této Smlouvy je nájemce povinen předat pronajímateli protokolárně veškeré hmotné nosiče obsahující osobní údaje a smazat veškeré osobní údaje v elektronické podobě, které má nájemce v dispozici, neobdrží-li nájemce od pronajímatele písemně jiné pokyny.</w:t>
      </w:r>
    </w:p>
    <w:p w14:paraId="5744C9CE" w14:textId="77777777" w:rsidR="00A54C64" w:rsidRPr="00A54C64" w:rsidRDefault="00A54C64" w:rsidP="00A54C64">
      <w:pPr>
        <w:pStyle w:val="Style8"/>
        <w:numPr>
          <w:ilvl w:val="0"/>
          <w:numId w:val="11"/>
        </w:numPr>
        <w:spacing w:before="0" w:after="240" w:line="240" w:lineRule="auto"/>
        <w:ind w:left="714" w:hanging="357"/>
        <w:rPr>
          <w:sz w:val="24"/>
          <w:szCs w:val="24"/>
        </w:rPr>
      </w:pPr>
      <w:r w:rsidRPr="00A54C64">
        <w:rPr>
          <w:sz w:val="24"/>
          <w:szCs w:val="24"/>
        </w:rPr>
        <w:t>Nájemce je povinen dbát, aby žádný subjekt údajů neutrpěl újmu na svých právech, zejména na právu na zachování lidské důstojnosti, a také dbát na ochranu subjektů údajů před neoprávněným zasahováním do soukromého a osobního života a zajistit veškerá zákonná práva subjektu údajů, která je z pozice zpracovatele povinen zajišťovat.</w:t>
      </w:r>
    </w:p>
    <w:p w14:paraId="04FEC64C" w14:textId="77777777" w:rsidR="00A54C64" w:rsidRPr="00A54C64" w:rsidRDefault="00A54C64" w:rsidP="00A54C64">
      <w:pPr>
        <w:pStyle w:val="Style8"/>
        <w:numPr>
          <w:ilvl w:val="0"/>
          <w:numId w:val="11"/>
        </w:numPr>
        <w:spacing w:before="0" w:after="240" w:line="240" w:lineRule="auto"/>
        <w:ind w:left="714" w:hanging="357"/>
        <w:rPr>
          <w:sz w:val="24"/>
          <w:szCs w:val="24"/>
        </w:rPr>
      </w:pPr>
      <w:r w:rsidRPr="00A54C64">
        <w:rPr>
          <w:sz w:val="24"/>
          <w:szCs w:val="24"/>
        </w:rPr>
        <w:t>Nájemce se zavazuje dodržovat všechny povinnosti, které mu jako zpracovateli vyplývají ze ZZOÚ, a od data jeho účinnosti i GDPR, jakož i z interních předpisů pronajímatele a</w:t>
      </w:r>
      <w:r>
        <w:rPr>
          <w:sz w:val="24"/>
          <w:szCs w:val="24"/>
        </w:rPr>
        <w:t> </w:t>
      </w:r>
      <w:r w:rsidRPr="00A54C64">
        <w:rPr>
          <w:sz w:val="24"/>
          <w:szCs w:val="24"/>
        </w:rPr>
        <w:t>rozhodnutí či doporučení nebo stanovisek vydaných pro nájemce příslušným orgánem státní správy, s nimiž byl seznámen.</w:t>
      </w:r>
    </w:p>
    <w:p w14:paraId="3D09F8A6" w14:textId="77777777" w:rsidR="00A54C64" w:rsidRPr="00A54C64" w:rsidRDefault="00A54C64" w:rsidP="00A54C64">
      <w:pPr>
        <w:pStyle w:val="Style8"/>
        <w:numPr>
          <w:ilvl w:val="0"/>
          <w:numId w:val="11"/>
        </w:numPr>
        <w:spacing w:before="0" w:after="240" w:line="240" w:lineRule="auto"/>
        <w:ind w:left="714" w:hanging="357"/>
        <w:rPr>
          <w:sz w:val="24"/>
          <w:szCs w:val="24"/>
        </w:rPr>
      </w:pPr>
      <w:r w:rsidRPr="00A54C64">
        <w:rPr>
          <w:sz w:val="24"/>
          <w:szCs w:val="24"/>
        </w:rPr>
        <w:t>Za účelem plnění povinností dle tohoto článku Smlouvy se nájemce zavazuje bezodkladně po jejich obdržení poskytovat pronajímatel jakákoliv rozhodnutí či doporučení nebo stanoviska vydaná příslušným orgánem státní správy.</w:t>
      </w:r>
    </w:p>
    <w:p w14:paraId="4294C422" w14:textId="77777777" w:rsidR="00A54C64" w:rsidRPr="00A54C64" w:rsidRDefault="00A54C64" w:rsidP="00A54C64">
      <w:pPr>
        <w:pStyle w:val="Style8"/>
        <w:numPr>
          <w:ilvl w:val="0"/>
          <w:numId w:val="11"/>
        </w:numPr>
        <w:spacing w:before="0" w:after="240" w:line="240" w:lineRule="auto"/>
        <w:ind w:left="714" w:hanging="357"/>
        <w:rPr>
          <w:sz w:val="24"/>
          <w:szCs w:val="24"/>
        </w:rPr>
      </w:pPr>
      <w:r w:rsidRPr="00A54C64">
        <w:rPr>
          <w:sz w:val="24"/>
          <w:szCs w:val="24"/>
        </w:rPr>
        <w:t>Pokud nájemce zjistí, že pronajímatel porušuje povinnosti stanovené ZZOÚ nebo GDPR, je povinen odpovědné osoby pronajímatele na tuto skutečnost neprodleně upozornit.</w:t>
      </w:r>
    </w:p>
    <w:p w14:paraId="60351F4C" w14:textId="77777777" w:rsidR="00A54C64" w:rsidRPr="00A54C64" w:rsidRDefault="00A54C64" w:rsidP="00A54C64">
      <w:pPr>
        <w:pStyle w:val="Style8"/>
        <w:numPr>
          <w:ilvl w:val="0"/>
          <w:numId w:val="11"/>
        </w:numPr>
        <w:spacing w:before="0" w:after="240" w:line="240" w:lineRule="auto"/>
        <w:ind w:left="714" w:hanging="357"/>
        <w:rPr>
          <w:sz w:val="24"/>
          <w:szCs w:val="24"/>
        </w:rPr>
      </w:pPr>
      <w:r w:rsidRPr="00A54C64">
        <w:rPr>
          <w:sz w:val="24"/>
          <w:szCs w:val="24"/>
        </w:rPr>
        <w:t>V případě, že dojde ze strany Úřadu pro ochranu osobních údajů (dále jen "ÚOOÚ") či jiného správního orgánu provedena kontrola zpracování osobních údajů nájemce i v případě zahájení správního řízení ze strany ÚOOÚ či jiného správního orgánu ve vztahu k</w:t>
      </w:r>
      <w:r>
        <w:rPr>
          <w:sz w:val="24"/>
          <w:szCs w:val="24"/>
        </w:rPr>
        <w:t> </w:t>
      </w:r>
      <w:r w:rsidRPr="00A54C64">
        <w:rPr>
          <w:sz w:val="24"/>
          <w:szCs w:val="24"/>
        </w:rPr>
        <w:t>zpracování osobních údajů nájemce, je nájemce tuto skutečnost povinen okamžitě oznámit pronajímateli a poskytnout mu veškeré informace o průběhu a výsledcích této kontroly, resp. průběhu a výsledcích takového řízení.</w:t>
      </w:r>
    </w:p>
    <w:p w14:paraId="70FE835E" w14:textId="77777777" w:rsidR="00A54C64" w:rsidRPr="00A54C64" w:rsidRDefault="00A54C64" w:rsidP="00A54C64">
      <w:pPr>
        <w:pStyle w:val="Style8"/>
        <w:numPr>
          <w:ilvl w:val="0"/>
          <w:numId w:val="11"/>
        </w:numPr>
        <w:spacing w:before="0" w:after="240" w:line="240" w:lineRule="auto"/>
        <w:ind w:left="714" w:hanging="357"/>
        <w:rPr>
          <w:sz w:val="24"/>
          <w:szCs w:val="24"/>
        </w:rPr>
      </w:pPr>
      <w:r w:rsidRPr="00A54C64">
        <w:rPr>
          <w:sz w:val="24"/>
          <w:szCs w:val="24"/>
        </w:rPr>
        <w:t xml:space="preserve">Nájemce není oprávněn osobní údaje subjektů údajů nájemce zpracovávané žádným způsobem ukládat, tisknout, kopírovat, opisovat či je pozměňovat, pokud toto není nezbytné </w:t>
      </w:r>
      <w:r w:rsidRPr="00A54C64">
        <w:rPr>
          <w:sz w:val="24"/>
          <w:szCs w:val="24"/>
        </w:rPr>
        <w:lastRenderedPageBreak/>
        <w:t>pro plnění jeho povinností dle této Smlouvy.</w:t>
      </w:r>
    </w:p>
    <w:p w14:paraId="6F02A867" w14:textId="77777777" w:rsidR="00A54C64" w:rsidRPr="00A54C64" w:rsidRDefault="00A54C64" w:rsidP="00A54C64">
      <w:pPr>
        <w:pStyle w:val="Style8"/>
        <w:numPr>
          <w:ilvl w:val="0"/>
          <w:numId w:val="11"/>
        </w:numPr>
        <w:spacing w:before="0" w:after="240" w:line="240" w:lineRule="auto"/>
        <w:ind w:left="714" w:hanging="357"/>
        <w:rPr>
          <w:sz w:val="24"/>
          <w:szCs w:val="24"/>
        </w:rPr>
      </w:pPr>
      <w:r w:rsidRPr="00A54C64">
        <w:rPr>
          <w:sz w:val="24"/>
          <w:szCs w:val="24"/>
        </w:rPr>
        <w:t>Nájemce je povinen umožnit odpovědným osobám pronajímatele na vyžádání kontrolu dodržování povinností dle tohoto článku Smlouvy, zejména přístupy do prostor, v nichž jsou osobní údaje uchovávány, předložení seznamu osob s přístupem k osobním údajům či doložení, že veškeré osoby přistupující k osobním údajům splňují požadavky pověřené osoby.</w:t>
      </w:r>
    </w:p>
    <w:p w14:paraId="54036FFA" w14:textId="77777777" w:rsidR="00A54C64" w:rsidRPr="00A54C64" w:rsidRDefault="00A54C64" w:rsidP="00A54C64">
      <w:pPr>
        <w:pStyle w:val="Style8"/>
        <w:numPr>
          <w:ilvl w:val="0"/>
          <w:numId w:val="11"/>
        </w:numPr>
        <w:spacing w:before="0" w:after="240" w:line="240" w:lineRule="auto"/>
        <w:ind w:left="714" w:hanging="357"/>
        <w:rPr>
          <w:sz w:val="24"/>
          <w:szCs w:val="24"/>
        </w:rPr>
      </w:pPr>
      <w:r w:rsidRPr="00A54C64">
        <w:rPr>
          <w:sz w:val="24"/>
          <w:szCs w:val="24"/>
        </w:rPr>
        <w:t>Nájemce je povinen zajistit při zpracování osobních údajů takovou ochranu osobních údajů, aby byly dodrženy veškeré záruky na technické a organizační zabezpečení osobních údajů.</w:t>
      </w:r>
    </w:p>
    <w:p w14:paraId="22EBADB4" w14:textId="77777777" w:rsidR="0008301A" w:rsidRPr="00A54C64" w:rsidRDefault="00A54C64" w:rsidP="00A54C64">
      <w:pPr>
        <w:pStyle w:val="Style8"/>
        <w:numPr>
          <w:ilvl w:val="0"/>
          <w:numId w:val="11"/>
        </w:numPr>
        <w:spacing w:before="0" w:after="240" w:line="240" w:lineRule="auto"/>
        <w:ind w:left="714" w:hanging="357"/>
        <w:rPr>
          <w:sz w:val="24"/>
          <w:szCs w:val="24"/>
        </w:rPr>
      </w:pPr>
      <w:r w:rsidRPr="00A54C64">
        <w:rPr>
          <w:sz w:val="24"/>
          <w:szCs w:val="24"/>
        </w:rPr>
        <w:t>Nájemce se zavazuje zajistit taková opatření k ochraně osobních údajů, aby nemohlo dojít k</w:t>
      </w:r>
      <w:r>
        <w:rPr>
          <w:sz w:val="24"/>
          <w:szCs w:val="24"/>
        </w:rPr>
        <w:t> </w:t>
      </w:r>
      <w:r w:rsidRPr="00A54C64">
        <w:rPr>
          <w:sz w:val="24"/>
          <w:szCs w:val="24"/>
        </w:rPr>
        <w:t>neoprávněnému ani nahodilému přístupu k osobním údajům, k jejich úplné ani částečné změně, zničení či ztrátě, neoprávněným přenosům, či k jinému neoprávněnému zpracování v</w:t>
      </w:r>
      <w:r>
        <w:rPr>
          <w:sz w:val="24"/>
          <w:szCs w:val="24"/>
        </w:rPr>
        <w:t> </w:t>
      </w:r>
      <w:r w:rsidRPr="00A54C64">
        <w:rPr>
          <w:sz w:val="24"/>
          <w:szCs w:val="24"/>
        </w:rPr>
        <w:t>rozporu s touto Smlouvou. Nájemce zároveň užije taková opatření, která umožní určit a</w:t>
      </w:r>
      <w:r>
        <w:rPr>
          <w:sz w:val="24"/>
          <w:szCs w:val="24"/>
        </w:rPr>
        <w:t> </w:t>
      </w:r>
      <w:r w:rsidRPr="00A54C64">
        <w:rPr>
          <w:sz w:val="24"/>
          <w:szCs w:val="24"/>
        </w:rPr>
        <w:t>ověřit, komu byly osobní údaje předány.</w:t>
      </w:r>
    </w:p>
    <w:p w14:paraId="46738ABD" w14:textId="77777777" w:rsidR="0008301A" w:rsidRPr="00F31A3F" w:rsidRDefault="0008301A" w:rsidP="00A54C64">
      <w:pPr>
        <w:pStyle w:val="Style8"/>
        <w:numPr>
          <w:ilvl w:val="0"/>
          <w:numId w:val="1"/>
        </w:numPr>
        <w:shd w:val="clear" w:color="auto" w:fill="auto"/>
        <w:spacing w:before="0" w:after="240" w:line="240" w:lineRule="auto"/>
        <w:ind w:left="567" w:firstLine="0"/>
        <w:jc w:val="center"/>
        <w:rPr>
          <w:b/>
          <w:sz w:val="24"/>
          <w:szCs w:val="24"/>
        </w:rPr>
      </w:pPr>
      <w:r w:rsidRPr="00F31A3F">
        <w:rPr>
          <w:b/>
          <w:sz w:val="24"/>
          <w:szCs w:val="24"/>
        </w:rPr>
        <w:t>Závěrečná ustanovení</w:t>
      </w:r>
    </w:p>
    <w:p w14:paraId="599E3EEA" w14:textId="15C6F090" w:rsidR="0008301A" w:rsidRPr="00F31A3F" w:rsidRDefault="00B67178" w:rsidP="00B67178">
      <w:pPr>
        <w:pStyle w:val="Style8"/>
        <w:numPr>
          <w:ilvl w:val="0"/>
          <w:numId w:val="10"/>
        </w:numPr>
        <w:shd w:val="clear" w:color="auto" w:fill="auto"/>
        <w:spacing w:before="0" w:after="240" w:line="240" w:lineRule="auto"/>
        <w:ind w:left="714" w:hanging="357"/>
        <w:rPr>
          <w:sz w:val="24"/>
          <w:szCs w:val="24"/>
        </w:rPr>
      </w:pPr>
      <w:r w:rsidRPr="00B67178">
        <w:rPr>
          <w:sz w:val="24"/>
          <w:szCs w:val="24"/>
        </w:rPr>
        <w:t xml:space="preserve">Tato Smlouva nabývá platnosti dnem jejího podpisu </w:t>
      </w:r>
      <w:r w:rsidR="00BE6865" w:rsidRPr="00BE6865">
        <w:rPr>
          <w:sz w:val="24"/>
          <w:szCs w:val="24"/>
        </w:rPr>
        <w:t xml:space="preserve">oprávněnými zástupci </w:t>
      </w:r>
      <w:r w:rsidRPr="00B67178">
        <w:rPr>
          <w:sz w:val="24"/>
          <w:szCs w:val="24"/>
        </w:rPr>
        <w:t>smluvní</w:t>
      </w:r>
      <w:r w:rsidR="00BE6865">
        <w:rPr>
          <w:sz w:val="24"/>
          <w:szCs w:val="24"/>
        </w:rPr>
        <w:t>ch</w:t>
      </w:r>
      <w:r w:rsidRPr="00B67178">
        <w:rPr>
          <w:sz w:val="24"/>
          <w:szCs w:val="24"/>
        </w:rPr>
        <w:t xml:space="preserve"> stran a účinnosti dnem jejího uveřejnění v </w:t>
      </w:r>
      <w:r w:rsidR="00BE6865" w:rsidRPr="00BE6865">
        <w:rPr>
          <w:sz w:val="24"/>
          <w:szCs w:val="24"/>
        </w:rPr>
        <w:t xml:space="preserve">Informačním systému </w:t>
      </w:r>
      <w:r w:rsidRPr="00B67178">
        <w:rPr>
          <w:sz w:val="24"/>
          <w:szCs w:val="24"/>
        </w:rPr>
        <w:t>Registru smluv</w:t>
      </w:r>
      <w:r w:rsidR="005E701C">
        <w:rPr>
          <w:sz w:val="24"/>
          <w:szCs w:val="24"/>
        </w:rPr>
        <w:t xml:space="preserve"> </w:t>
      </w:r>
      <w:r w:rsidR="00BE6865" w:rsidRPr="00BE6865">
        <w:rPr>
          <w:sz w:val="24"/>
          <w:szCs w:val="24"/>
        </w:rPr>
        <w:t>(dále jen „</w:t>
      </w:r>
      <w:proofErr w:type="spellStart"/>
      <w:r w:rsidR="00BE6865" w:rsidRPr="00BE6865">
        <w:rPr>
          <w:sz w:val="24"/>
          <w:szCs w:val="24"/>
        </w:rPr>
        <w:t>ISRS</w:t>
      </w:r>
      <w:proofErr w:type="spellEnd"/>
      <w:r w:rsidR="00BE6865" w:rsidRPr="00BE6865">
        <w:rPr>
          <w:sz w:val="24"/>
          <w:szCs w:val="24"/>
        </w:rPr>
        <w:t>“)</w:t>
      </w:r>
      <w:r w:rsidRPr="00B67178">
        <w:rPr>
          <w:sz w:val="24"/>
          <w:szCs w:val="24"/>
        </w:rPr>
        <w:t xml:space="preserve"> d</w:t>
      </w:r>
      <w:r>
        <w:rPr>
          <w:sz w:val="24"/>
          <w:szCs w:val="24"/>
        </w:rPr>
        <w:t>le</w:t>
      </w:r>
      <w:r w:rsidR="00BE6865" w:rsidRPr="00BE6865">
        <w:rPr>
          <w:sz w:val="24"/>
          <w:szCs w:val="24"/>
        </w:rPr>
        <w:t xml:space="preserve"> zákona č. 340/2015 Sb., o zvláštních podmínkách účinnosti smluv, uveřejňování těchto smluv a o registru smluv, ve znění pozdějších předpisů, nejdříve však dne 01. 05. 2023. Uveřejnění v </w:t>
      </w:r>
      <w:proofErr w:type="spellStart"/>
      <w:r w:rsidR="00BE6865" w:rsidRPr="00BE6865">
        <w:rPr>
          <w:sz w:val="24"/>
          <w:szCs w:val="24"/>
        </w:rPr>
        <w:t>ISRS</w:t>
      </w:r>
      <w:proofErr w:type="spellEnd"/>
      <w:r w:rsidR="00BE6865" w:rsidRPr="00BE6865">
        <w:rPr>
          <w:sz w:val="24"/>
          <w:szCs w:val="24"/>
        </w:rPr>
        <w:t xml:space="preserve"> zajistí pronajímatel.</w:t>
      </w:r>
    </w:p>
    <w:p w14:paraId="26E07113" w14:textId="59F30642" w:rsidR="0008301A" w:rsidRPr="00507A35" w:rsidRDefault="0008301A" w:rsidP="00C7278E">
      <w:pPr>
        <w:pStyle w:val="Style8"/>
        <w:numPr>
          <w:ilvl w:val="0"/>
          <w:numId w:val="10"/>
        </w:numPr>
        <w:shd w:val="clear" w:color="auto" w:fill="auto"/>
        <w:spacing w:before="0" w:after="240" w:line="240" w:lineRule="auto"/>
        <w:ind w:left="714" w:hanging="357"/>
        <w:rPr>
          <w:sz w:val="24"/>
          <w:szCs w:val="24"/>
        </w:rPr>
      </w:pPr>
      <w:r w:rsidRPr="00F31A3F">
        <w:rPr>
          <w:sz w:val="24"/>
          <w:szCs w:val="24"/>
        </w:rPr>
        <w:t xml:space="preserve">Změna účelu nájmu musí být předem písemně schválena pronajímatelem. Zároveň s touto smlouvou pronajímatel uzavírá s nájemcem smlouvu o </w:t>
      </w:r>
      <w:r w:rsidRPr="00507A35">
        <w:rPr>
          <w:sz w:val="24"/>
          <w:szCs w:val="24"/>
        </w:rPr>
        <w:t xml:space="preserve">nájmu </w:t>
      </w:r>
      <w:r w:rsidR="00BE6865" w:rsidRPr="00507A35">
        <w:rPr>
          <w:sz w:val="24"/>
          <w:szCs w:val="24"/>
        </w:rPr>
        <w:t xml:space="preserve">nebytových prostor č. j.: MK </w:t>
      </w:r>
      <w:r w:rsidR="00507A35" w:rsidRPr="00507A35">
        <w:rPr>
          <w:sz w:val="24"/>
          <w:szCs w:val="24"/>
        </w:rPr>
        <w:t>………</w:t>
      </w:r>
      <w:proofErr w:type="gramStart"/>
      <w:r w:rsidR="00507A35" w:rsidRPr="00507A35">
        <w:rPr>
          <w:sz w:val="24"/>
          <w:szCs w:val="24"/>
        </w:rPr>
        <w:t>…….</w:t>
      </w:r>
      <w:proofErr w:type="gramEnd"/>
      <w:r w:rsidR="00507A35" w:rsidRPr="00507A35">
        <w:rPr>
          <w:sz w:val="24"/>
          <w:szCs w:val="24"/>
        </w:rPr>
        <w:t>.</w:t>
      </w:r>
      <w:r w:rsidR="00BE6865" w:rsidRPr="00507A35">
        <w:rPr>
          <w:sz w:val="24"/>
          <w:szCs w:val="24"/>
        </w:rPr>
        <w:t>/2023 OH</w:t>
      </w:r>
      <w:r w:rsidRPr="00507A35">
        <w:rPr>
          <w:sz w:val="24"/>
          <w:szCs w:val="24"/>
        </w:rPr>
        <w:t>.</w:t>
      </w:r>
    </w:p>
    <w:p w14:paraId="0B5EA61F" w14:textId="77777777" w:rsidR="0008301A" w:rsidRPr="00F31A3F" w:rsidRDefault="0008301A" w:rsidP="00C7278E">
      <w:pPr>
        <w:pStyle w:val="Style8"/>
        <w:numPr>
          <w:ilvl w:val="0"/>
          <w:numId w:val="10"/>
        </w:numPr>
        <w:shd w:val="clear" w:color="auto" w:fill="auto"/>
        <w:spacing w:before="0" w:after="240" w:line="240" w:lineRule="auto"/>
        <w:ind w:left="714" w:hanging="357"/>
        <w:rPr>
          <w:sz w:val="24"/>
          <w:szCs w:val="24"/>
        </w:rPr>
      </w:pPr>
      <w:r w:rsidRPr="00F31A3F">
        <w:rPr>
          <w:sz w:val="24"/>
          <w:szCs w:val="24"/>
        </w:rPr>
        <w:t>Nájemce je povinen ihned informovat pronajímatele o škodě hrozící, či vzniklé na Nebytových prostorách a jejich vybavení a je povinen umožnit pracovníkům pronajímatele, nebo osobám pověřeným opravou, vstup do nebytových prostor k provedení opravy. Při nesplnění této povinnosti není nájemce oprávněn uplatňovat nárok na slevu z nájemného. Jeho povinnost k náhradě škody tím není dotčena.</w:t>
      </w:r>
    </w:p>
    <w:p w14:paraId="491799ED" w14:textId="77777777" w:rsidR="0008301A" w:rsidRPr="00F31A3F" w:rsidRDefault="0008301A" w:rsidP="00C7278E">
      <w:pPr>
        <w:pStyle w:val="Style8"/>
        <w:numPr>
          <w:ilvl w:val="0"/>
          <w:numId w:val="10"/>
        </w:numPr>
        <w:shd w:val="clear" w:color="auto" w:fill="auto"/>
        <w:spacing w:before="0" w:after="240" w:line="240" w:lineRule="auto"/>
        <w:ind w:left="714" w:hanging="357"/>
        <w:rPr>
          <w:sz w:val="24"/>
          <w:szCs w:val="24"/>
        </w:rPr>
      </w:pPr>
      <w:r w:rsidRPr="00F31A3F">
        <w:rPr>
          <w:sz w:val="24"/>
          <w:szCs w:val="24"/>
        </w:rPr>
        <w:t xml:space="preserve">Nájemce je povinen poskytnout součinnost při provádění nutných oprav, kontroly instalovaných inženýrských sítí, jakož i kontroly dodržování platných předpisů na úseku hygieny, požární ochrany, bezpečnosti a ochrany zdraví při práci a ochrany životního prostředí a z důvodů provádění inventarizace. </w:t>
      </w:r>
    </w:p>
    <w:p w14:paraId="2978E873" w14:textId="77777777" w:rsidR="0008301A" w:rsidRPr="00F31A3F" w:rsidRDefault="0008301A" w:rsidP="00C7278E">
      <w:pPr>
        <w:pStyle w:val="Style8"/>
        <w:numPr>
          <w:ilvl w:val="0"/>
          <w:numId w:val="10"/>
        </w:numPr>
        <w:shd w:val="clear" w:color="auto" w:fill="auto"/>
        <w:spacing w:before="0" w:after="240" w:line="240" w:lineRule="auto"/>
        <w:ind w:left="714" w:hanging="357"/>
        <w:rPr>
          <w:sz w:val="24"/>
          <w:szCs w:val="24"/>
        </w:rPr>
      </w:pPr>
      <w:r w:rsidRPr="00F31A3F">
        <w:rPr>
          <w:sz w:val="24"/>
          <w:szCs w:val="24"/>
        </w:rPr>
        <w:t>Pronajímatel je oprávněn na nájemci požadovat náhradu škody způsobené porušením povinnosti nájemcem, která je dána právním předpisem, vnitřním předpisem pronajímatele nebo touto Smlouvou. Smluvní strany se dohodly, že v případě vzniku škody se budou řídit ustanoveními občanského zákoníku v platném znění.</w:t>
      </w:r>
    </w:p>
    <w:p w14:paraId="1E7A44F8" w14:textId="6C9011FF" w:rsidR="0008301A" w:rsidRPr="00507A35" w:rsidRDefault="0008301A" w:rsidP="0057198B">
      <w:pPr>
        <w:pStyle w:val="Style8"/>
        <w:numPr>
          <w:ilvl w:val="0"/>
          <w:numId w:val="10"/>
        </w:numPr>
        <w:shd w:val="clear" w:color="auto" w:fill="auto"/>
        <w:spacing w:before="0" w:after="240" w:line="240" w:lineRule="auto"/>
        <w:ind w:left="714" w:hanging="357"/>
        <w:rPr>
          <w:sz w:val="24"/>
          <w:szCs w:val="24"/>
        </w:rPr>
      </w:pPr>
      <w:r w:rsidRPr="00F31A3F">
        <w:rPr>
          <w:sz w:val="24"/>
          <w:szCs w:val="24"/>
        </w:rPr>
        <w:t xml:space="preserve">V případě ukončení </w:t>
      </w:r>
      <w:r w:rsidR="00BE6865">
        <w:rPr>
          <w:sz w:val="24"/>
          <w:szCs w:val="24"/>
        </w:rPr>
        <w:t xml:space="preserve">účinnosti </w:t>
      </w:r>
      <w:r w:rsidRPr="00507A35">
        <w:rPr>
          <w:sz w:val="24"/>
          <w:szCs w:val="24"/>
        </w:rPr>
        <w:t xml:space="preserve">této Smlouvy dojde i k ukončení </w:t>
      </w:r>
      <w:r w:rsidR="00BE6865" w:rsidRPr="00507A35">
        <w:rPr>
          <w:sz w:val="24"/>
          <w:szCs w:val="24"/>
        </w:rPr>
        <w:t>účinno</w:t>
      </w:r>
      <w:bookmarkStart w:id="1" w:name="_GoBack"/>
      <w:bookmarkEnd w:id="1"/>
      <w:r w:rsidR="00BE6865" w:rsidRPr="00507A35">
        <w:rPr>
          <w:sz w:val="24"/>
          <w:szCs w:val="24"/>
        </w:rPr>
        <w:t xml:space="preserve">sti </w:t>
      </w:r>
      <w:r w:rsidRPr="00507A35">
        <w:rPr>
          <w:sz w:val="24"/>
          <w:szCs w:val="24"/>
        </w:rPr>
        <w:t xml:space="preserve">smlouvy o nájmu </w:t>
      </w:r>
      <w:r w:rsidR="0057198B" w:rsidRPr="00507A35">
        <w:rPr>
          <w:sz w:val="24"/>
          <w:szCs w:val="24"/>
        </w:rPr>
        <w:t xml:space="preserve">nebytových prostor, č. j.: MK </w:t>
      </w:r>
      <w:r w:rsidR="00507A35" w:rsidRPr="00507A35">
        <w:rPr>
          <w:sz w:val="24"/>
          <w:szCs w:val="24"/>
        </w:rPr>
        <w:t>…………</w:t>
      </w:r>
      <w:proofErr w:type="gramStart"/>
      <w:r w:rsidR="00507A35" w:rsidRPr="00507A35">
        <w:rPr>
          <w:sz w:val="24"/>
          <w:szCs w:val="24"/>
        </w:rPr>
        <w:t>…….</w:t>
      </w:r>
      <w:proofErr w:type="gramEnd"/>
      <w:r w:rsidR="0057198B" w:rsidRPr="00507A35">
        <w:rPr>
          <w:sz w:val="24"/>
          <w:szCs w:val="24"/>
        </w:rPr>
        <w:t>/202</w:t>
      </w:r>
      <w:r w:rsidR="00916588" w:rsidRPr="00507A35">
        <w:rPr>
          <w:sz w:val="24"/>
          <w:szCs w:val="24"/>
        </w:rPr>
        <w:t>3</w:t>
      </w:r>
      <w:r w:rsidR="0057198B" w:rsidRPr="00507A35">
        <w:rPr>
          <w:sz w:val="24"/>
          <w:szCs w:val="24"/>
        </w:rPr>
        <w:t xml:space="preserve"> OH</w:t>
      </w:r>
      <w:r w:rsidRPr="00507A35">
        <w:rPr>
          <w:sz w:val="24"/>
          <w:szCs w:val="24"/>
        </w:rPr>
        <w:t>.</w:t>
      </w:r>
    </w:p>
    <w:p w14:paraId="53B4929E" w14:textId="77777777" w:rsidR="0008301A" w:rsidRPr="00F31A3F" w:rsidRDefault="0008301A" w:rsidP="00C7278E">
      <w:pPr>
        <w:pStyle w:val="Style8"/>
        <w:numPr>
          <w:ilvl w:val="0"/>
          <w:numId w:val="10"/>
        </w:numPr>
        <w:shd w:val="clear" w:color="auto" w:fill="auto"/>
        <w:spacing w:before="0" w:after="240" w:line="240" w:lineRule="auto"/>
        <w:ind w:left="714" w:hanging="357"/>
        <w:rPr>
          <w:sz w:val="24"/>
          <w:szCs w:val="24"/>
        </w:rPr>
      </w:pPr>
      <w:r w:rsidRPr="00F31A3F">
        <w:rPr>
          <w:sz w:val="24"/>
          <w:szCs w:val="24"/>
        </w:rPr>
        <w:t>Všechny změny nebo dodatky k této smlouvě musí mít podobu písemného očíslovaného dodatku, který bude tvořit vždy nedílnou součást této smlouvy. Jakékoliv vedlejší ústní dohody nemají žádnou platnost.</w:t>
      </w:r>
    </w:p>
    <w:p w14:paraId="51699DE6" w14:textId="77777777" w:rsidR="0008301A" w:rsidRPr="00F31A3F" w:rsidRDefault="0008301A" w:rsidP="00C7278E">
      <w:pPr>
        <w:pStyle w:val="Style8"/>
        <w:numPr>
          <w:ilvl w:val="0"/>
          <w:numId w:val="10"/>
        </w:numPr>
        <w:shd w:val="clear" w:color="auto" w:fill="auto"/>
        <w:spacing w:before="0" w:after="240" w:line="240" w:lineRule="auto"/>
        <w:ind w:left="714" w:hanging="357"/>
        <w:rPr>
          <w:sz w:val="24"/>
          <w:szCs w:val="24"/>
        </w:rPr>
      </w:pPr>
      <w:r w:rsidRPr="00F31A3F">
        <w:rPr>
          <w:sz w:val="24"/>
          <w:szCs w:val="24"/>
        </w:rPr>
        <w:t xml:space="preserve">Pokud se jednotlivé ustanovení této Smlouvy stane v důsledku jednání stran, či změn právního </w:t>
      </w:r>
      <w:r w:rsidRPr="00F31A3F">
        <w:rPr>
          <w:sz w:val="24"/>
          <w:szCs w:val="24"/>
        </w:rPr>
        <w:lastRenderedPageBreak/>
        <w:t>řádu ČR neplatným, neúčinným či nevymahatelným, ostatní ustanovení Smlouvy zůstávají nedotčena. Takové neplatné, neúčinné či nevymahatelné ustanovení Smlouvy bude dohodou stran nahrazeno ustanovením novým, které bude odpovídat smyslu a účelu neplatného, neúčinného či nevymahatelného ustanovení nebo mu bude blízké tak, aby byl zachován smysl původního ustanovení.</w:t>
      </w:r>
    </w:p>
    <w:p w14:paraId="1266D919" w14:textId="77777777" w:rsidR="00A37465" w:rsidRDefault="0008301A" w:rsidP="00A37465">
      <w:pPr>
        <w:pStyle w:val="Style8"/>
        <w:numPr>
          <w:ilvl w:val="0"/>
          <w:numId w:val="10"/>
        </w:numPr>
        <w:shd w:val="clear" w:color="auto" w:fill="auto"/>
        <w:spacing w:before="0" w:after="240" w:line="240" w:lineRule="auto"/>
        <w:ind w:left="714" w:hanging="357"/>
        <w:rPr>
          <w:sz w:val="24"/>
          <w:szCs w:val="24"/>
        </w:rPr>
      </w:pPr>
      <w:r w:rsidRPr="00F31A3F">
        <w:rPr>
          <w:sz w:val="24"/>
          <w:szCs w:val="24"/>
        </w:rPr>
        <w:t>Smluvní strany se dohodly, že případné spory, popř. rozpory ve výkladu této smlouvy budou řešeny především smírnou cestou. Pokud přesto dojde ke sporu, je příslušným soudem soud určený podle právních předpisů ČR.</w:t>
      </w:r>
      <w:r w:rsidR="00BE6865">
        <w:rPr>
          <w:sz w:val="24"/>
          <w:szCs w:val="24"/>
        </w:rPr>
        <w:t xml:space="preserve">   </w:t>
      </w:r>
    </w:p>
    <w:p w14:paraId="327D1D10" w14:textId="172D78AD" w:rsidR="00A37465" w:rsidRPr="003A59BD" w:rsidRDefault="00A37465" w:rsidP="003A59BD">
      <w:pPr>
        <w:pStyle w:val="Style8"/>
        <w:numPr>
          <w:ilvl w:val="0"/>
          <w:numId w:val="10"/>
        </w:numPr>
        <w:shd w:val="clear" w:color="auto" w:fill="auto"/>
        <w:spacing w:before="0" w:after="240" w:line="240" w:lineRule="auto"/>
        <w:ind w:left="714" w:hanging="357"/>
        <w:rPr>
          <w:sz w:val="24"/>
          <w:szCs w:val="24"/>
        </w:rPr>
      </w:pPr>
      <w:r w:rsidRPr="003A59BD">
        <w:rPr>
          <w:sz w:val="24"/>
          <w:szCs w:val="24"/>
          <w:lang w:eastAsia="en-US"/>
        </w:rPr>
        <w:t>Smluvní strany nejsou oprávněny převést nebo postoupit práva a povinnosti vyplývajících z této Smlouvy na třetí osobu bez souhlasu druhé smluvní strany.</w:t>
      </w:r>
    </w:p>
    <w:p w14:paraId="0BF0864B" w14:textId="77777777" w:rsidR="0008301A" w:rsidRPr="00F31A3F" w:rsidRDefault="0008301A" w:rsidP="00C7278E">
      <w:pPr>
        <w:pStyle w:val="Style8"/>
        <w:numPr>
          <w:ilvl w:val="0"/>
          <w:numId w:val="10"/>
        </w:numPr>
        <w:shd w:val="clear" w:color="auto" w:fill="auto"/>
        <w:spacing w:before="0" w:after="240" w:line="240" w:lineRule="auto"/>
        <w:ind w:left="714" w:hanging="357"/>
        <w:rPr>
          <w:sz w:val="24"/>
          <w:szCs w:val="24"/>
        </w:rPr>
      </w:pPr>
      <w:r w:rsidRPr="00F31A3F">
        <w:rPr>
          <w:sz w:val="24"/>
          <w:szCs w:val="24"/>
        </w:rPr>
        <w:t>Tato Smlouva byla vyhotovena ve čtyřech výtiscích v českém jazyce, každý s povahou originálu. Pronajímatel obdrží tři výtisky a nájemce jeden výtisk.</w:t>
      </w:r>
    </w:p>
    <w:p w14:paraId="255CAC10" w14:textId="308F73D3" w:rsidR="0008301A" w:rsidRPr="00F31A3F" w:rsidRDefault="0008301A" w:rsidP="00C7278E">
      <w:pPr>
        <w:pStyle w:val="Style8"/>
        <w:numPr>
          <w:ilvl w:val="0"/>
          <w:numId w:val="10"/>
        </w:numPr>
        <w:shd w:val="clear" w:color="auto" w:fill="auto"/>
        <w:spacing w:before="0" w:after="240" w:line="240" w:lineRule="auto"/>
        <w:ind w:left="714" w:hanging="357"/>
        <w:rPr>
          <w:sz w:val="24"/>
          <w:szCs w:val="24"/>
        </w:rPr>
      </w:pPr>
      <w:r w:rsidRPr="00F31A3F">
        <w:rPr>
          <w:sz w:val="24"/>
          <w:szCs w:val="24"/>
        </w:rPr>
        <w:t>Obě smluvní strany si tuto Smlouvu přečetly a prohlašují, že jejímu obsahu porozuměly a že ji uzavírají ze své svobodné vůle, jasně a určitě. Na důkaz toho připojují své podpisy</w:t>
      </w:r>
      <w:r w:rsidR="003A59BD" w:rsidRPr="003A59BD">
        <w:t xml:space="preserve"> </w:t>
      </w:r>
      <w:r w:rsidR="003A59BD" w:rsidRPr="003A59BD">
        <w:rPr>
          <w:sz w:val="24"/>
          <w:szCs w:val="24"/>
        </w:rPr>
        <w:t>oprávnění zástupci smluvních stran</w:t>
      </w:r>
      <w:r w:rsidRPr="00F31A3F">
        <w:rPr>
          <w:sz w:val="24"/>
          <w:szCs w:val="24"/>
        </w:rPr>
        <w:t>.</w:t>
      </w:r>
    </w:p>
    <w:p w14:paraId="6F4199DB" w14:textId="77777777" w:rsidR="0008301A" w:rsidRPr="00F31A3F" w:rsidRDefault="0008301A" w:rsidP="001C4501">
      <w:pPr>
        <w:pStyle w:val="Style8"/>
        <w:numPr>
          <w:ilvl w:val="0"/>
          <w:numId w:val="10"/>
        </w:numPr>
        <w:shd w:val="clear" w:color="auto" w:fill="auto"/>
        <w:spacing w:before="0" w:after="240" w:line="240" w:lineRule="auto"/>
        <w:ind w:left="714" w:hanging="357"/>
        <w:rPr>
          <w:sz w:val="24"/>
          <w:szCs w:val="24"/>
        </w:rPr>
      </w:pPr>
      <w:r w:rsidRPr="00F31A3F">
        <w:rPr>
          <w:sz w:val="24"/>
          <w:szCs w:val="24"/>
        </w:rPr>
        <w:t>Nedílnou součást Smlouvy tvoří</w:t>
      </w:r>
      <w:r w:rsidR="003751FD" w:rsidRPr="00F31A3F">
        <w:rPr>
          <w:sz w:val="24"/>
          <w:szCs w:val="24"/>
        </w:rPr>
        <w:t xml:space="preserve"> P</w:t>
      </w:r>
      <w:r w:rsidRPr="00F31A3F">
        <w:rPr>
          <w:sz w:val="24"/>
          <w:szCs w:val="24"/>
        </w:rPr>
        <w:t xml:space="preserve">říloha č. 1 </w:t>
      </w:r>
      <w:r w:rsidR="003751FD" w:rsidRPr="00F31A3F">
        <w:rPr>
          <w:sz w:val="24"/>
          <w:szCs w:val="24"/>
        </w:rPr>
        <w:t>Soupis movitých věcí</w:t>
      </w:r>
    </w:p>
    <w:p w14:paraId="42B861AA" w14:textId="2493A493" w:rsidR="0008301A" w:rsidRPr="003A59BD" w:rsidRDefault="0008301A" w:rsidP="003A59BD">
      <w:pPr>
        <w:pStyle w:val="Style8"/>
        <w:numPr>
          <w:ilvl w:val="0"/>
          <w:numId w:val="10"/>
        </w:numPr>
        <w:shd w:val="clear" w:color="auto" w:fill="auto"/>
        <w:spacing w:before="0" w:after="240" w:line="240" w:lineRule="auto"/>
        <w:ind w:left="714" w:hanging="357"/>
        <w:rPr>
          <w:sz w:val="24"/>
          <w:szCs w:val="24"/>
        </w:rPr>
      </w:pPr>
      <w:r w:rsidRPr="00F31A3F">
        <w:rPr>
          <w:sz w:val="24"/>
          <w:szCs w:val="24"/>
        </w:rPr>
        <w:t>Právní vztahy touto Smlouvou neupravené se řídí</w:t>
      </w:r>
      <w:r w:rsidR="003A59BD" w:rsidRPr="003A59BD">
        <w:rPr>
          <w:rFonts w:eastAsia="Arial"/>
          <w:color w:val="000000" w:themeColor="text1"/>
          <w:sz w:val="24"/>
          <w:szCs w:val="24"/>
        </w:rPr>
        <w:t xml:space="preserve"> </w:t>
      </w:r>
      <w:r w:rsidR="003A59BD" w:rsidRPr="00A37465">
        <w:rPr>
          <w:rFonts w:eastAsia="Arial"/>
          <w:color w:val="000000" w:themeColor="text1"/>
          <w:sz w:val="24"/>
          <w:szCs w:val="24"/>
        </w:rPr>
        <w:t>právním řádem České republiky</w:t>
      </w:r>
      <w:r w:rsidR="003A59BD">
        <w:rPr>
          <w:rFonts w:eastAsia="Arial"/>
          <w:color w:val="000000" w:themeColor="text1"/>
          <w:sz w:val="24"/>
          <w:szCs w:val="24"/>
        </w:rPr>
        <w:t>,</w:t>
      </w:r>
      <w:r w:rsidRPr="00F31A3F">
        <w:rPr>
          <w:sz w:val="24"/>
          <w:szCs w:val="24"/>
        </w:rPr>
        <w:t xml:space="preserve"> zejména </w:t>
      </w:r>
      <w:r w:rsidR="003A59BD">
        <w:rPr>
          <w:sz w:val="24"/>
          <w:szCs w:val="24"/>
        </w:rPr>
        <w:t xml:space="preserve">pak </w:t>
      </w:r>
      <w:r w:rsidRPr="00F31A3F">
        <w:rPr>
          <w:sz w:val="24"/>
          <w:szCs w:val="24"/>
        </w:rPr>
        <w:t xml:space="preserve">ustanoveními </w:t>
      </w:r>
      <w:r w:rsidR="003A59BD">
        <w:rPr>
          <w:sz w:val="24"/>
          <w:szCs w:val="24"/>
        </w:rPr>
        <w:t xml:space="preserve">občanského zákoníku </w:t>
      </w:r>
      <w:r w:rsidR="003A59BD" w:rsidRPr="00A37465">
        <w:rPr>
          <w:rFonts w:eastAsia="Arial"/>
          <w:color w:val="000000" w:themeColor="text1"/>
          <w:sz w:val="24"/>
          <w:szCs w:val="24"/>
        </w:rPr>
        <w:t>Smluvní strany výslovně vylučují použití § 1726, § 1728 odst. 1, § 1729, § 1740 odst. 3, § 1751 a § 2050 Občanského zákoníku.</w:t>
      </w:r>
    </w:p>
    <w:p w14:paraId="0C46F24A" w14:textId="77777777" w:rsidR="0008301A" w:rsidRPr="00F31A3F" w:rsidRDefault="0008301A" w:rsidP="00F31A3F">
      <w:pPr>
        <w:pStyle w:val="Style8"/>
        <w:shd w:val="clear" w:color="auto" w:fill="auto"/>
        <w:tabs>
          <w:tab w:val="left" w:pos="342"/>
          <w:tab w:val="left" w:pos="426"/>
        </w:tabs>
        <w:spacing w:before="0" w:after="240" w:line="240" w:lineRule="auto"/>
        <w:ind w:left="567" w:hanging="567"/>
        <w:rPr>
          <w:sz w:val="24"/>
          <w:szCs w:val="24"/>
        </w:rPr>
      </w:pPr>
    </w:p>
    <w:p w14:paraId="18C9B184" w14:textId="77777777" w:rsidR="00C7278E" w:rsidRDefault="00C7278E" w:rsidP="00F31A3F">
      <w:pPr>
        <w:pStyle w:val="Style8"/>
        <w:shd w:val="clear" w:color="auto" w:fill="auto"/>
        <w:tabs>
          <w:tab w:val="left" w:pos="342"/>
          <w:tab w:val="left" w:pos="426"/>
        </w:tabs>
        <w:spacing w:before="0" w:after="240" w:line="240" w:lineRule="auto"/>
        <w:ind w:firstLine="0"/>
        <w:rPr>
          <w:sz w:val="24"/>
          <w:szCs w:val="24"/>
        </w:rPr>
      </w:pPr>
    </w:p>
    <w:p w14:paraId="0CABC403" w14:textId="77777777" w:rsidR="0008301A" w:rsidRPr="00F31A3F" w:rsidRDefault="0008301A" w:rsidP="00F31A3F">
      <w:pPr>
        <w:pStyle w:val="Style8"/>
        <w:shd w:val="clear" w:color="auto" w:fill="auto"/>
        <w:tabs>
          <w:tab w:val="left" w:pos="342"/>
          <w:tab w:val="left" w:pos="426"/>
        </w:tabs>
        <w:spacing w:before="0" w:after="240" w:line="240" w:lineRule="auto"/>
        <w:ind w:firstLine="0"/>
        <w:rPr>
          <w:sz w:val="24"/>
          <w:szCs w:val="24"/>
        </w:rPr>
      </w:pPr>
      <w:r w:rsidRPr="00F31A3F">
        <w:rPr>
          <w:sz w:val="24"/>
          <w:szCs w:val="24"/>
        </w:rPr>
        <w:t>V Praze dne</w:t>
      </w:r>
    </w:p>
    <w:p w14:paraId="348B5D44" w14:textId="77777777" w:rsidR="0008301A" w:rsidRPr="00F31A3F" w:rsidRDefault="0008301A" w:rsidP="00F31A3F">
      <w:pPr>
        <w:pStyle w:val="Style8"/>
        <w:shd w:val="clear" w:color="auto" w:fill="auto"/>
        <w:tabs>
          <w:tab w:val="left" w:pos="342"/>
          <w:tab w:val="left" w:pos="426"/>
        </w:tabs>
        <w:spacing w:before="0" w:after="240" w:line="240" w:lineRule="auto"/>
        <w:ind w:firstLine="0"/>
        <w:rPr>
          <w:sz w:val="24"/>
          <w:szCs w:val="24"/>
        </w:rPr>
      </w:pPr>
    </w:p>
    <w:p w14:paraId="6185B9B1" w14:textId="77777777" w:rsidR="0008301A" w:rsidRPr="00F31A3F" w:rsidRDefault="0008301A" w:rsidP="00F31A3F">
      <w:pPr>
        <w:pStyle w:val="Style8"/>
        <w:shd w:val="clear" w:color="auto" w:fill="auto"/>
        <w:tabs>
          <w:tab w:val="left" w:pos="342"/>
          <w:tab w:val="left" w:pos="426"/>
        </w:tabs>
        <w:spacing w:before="0" w:after="240" w:line="240" w:lineRule="auto"/>
        <w:ind w:firstLine="0"/>
        <w:rPr>
          <w:sz w:val="24"/>
          <w:szCs w:val="24"/>
        </w:rPr>
      </w:pPr>
    </w:p>
    <w:p w14:paraId="623199C9" w14:textId="77777777" w:rsidR="0008301A" w:rsidRPr="00F31A3F" w:rsidRDefault="0008301A" w:rsidP="00F31A3F">
      <w:pPr>
        <w:pStyle w:val="Style8"/>
        <w:shd w:val="clear" w:color="auto" w:fill="auto"/>
        <w:tabs>
          <w:tab w:val="left" w:pos="342"/>
          <w:tab w:val="left" w:pos="426"/>
        </w:tabs>
        <w:spacing w:before="0" w:after="240" w:line="240" w:lineRule="auto"/>
        <w:ind w:firstLine="0"/>
        <w:rPr>
          <w:sz w:val="24"/>
          <w:szCs w:val="24"/>
        </w:rPr>
      </w:pPr>
    </w:p>
    <w:p w14:paraId="23E58FBC" w14:textId="77777777" w:rsidR="0008301A" w:rsidRPr="00F31A3F" w:rsidRDefault="0008301A" w:rsidP="00F31A3F">
      <w:pPr>
        <w:pStyle w:val="Style8"/>
        <w:shd w:val="clear" w:color="auto" w:fill="auto"/>
        <w:tabs>
          <w:tab w:val="left" w:pos="342"/>
          <w:tab w:val="left" w:pos="426"/>
        </w:tabs>
        <w:spacing w:before="0" w:after="240" w:line="240" w:lineRule="auto"/>
        <w:ind w:firstLine="0"/>
        <w:rPr>
          <w:sz w:val="24"/>
          <w:szCs w:val="24"/>
        </w:rPr>
      </w:pPr>
    </w:p>
    <w:p w14:paraId="38C7DF5D" w14:textId="77777777" w:rsidR="0008301A" w:rsidRPr="00F31A3F" w:rsidRDefault="0008301A" w:rsidP="00F31A3F">
      <w:pPr>
        <w:pStyle w:val="Style8"/>
        <w:shd w:val="clear" w:color="auto" w:fill="auto"/>
        <w:tabs>
          <w:tab w:val="left" w:pos="342"/>
          <w:tab w:val="left" w:pos="426"/>
        </w:tabs>
        <w:spacing w:before="0" w:after="240" w:line="240" w:lineRule="auto"/>
        <w:ind w:firstLine="0"/>
        <w:rPr>
          <w:sz w:val="24"/>
          <w:szCs w:val="24"/>
        </w:rPr>
      </w:pPr>
      <w:r w:rsidRPr="00F31A3F">
        <w:rPr>
          <w:sz w:val="24"/>
          <w:szCs w:val="24"/>
        </w:rPr>
        <w:t>Nájemce</w:t>
      </w:r>
      <w:r w:rsidRPr="00F31A3F">
        <w:rPr>
          <w:sz w:val="24"/>
          <w:szCs w:val="24"/>
        </w:rPr>
        <w:tab/>
      </w:r>
      <w:r w:rsidRPr="00F31A3F">
        <w:rPr>
          <w:sz w:val="24"/>
          <w:szCs w:val="24"/>
        </w:rPr>
        <w:tab/>
      </w:r>
      <w:r w:rsidRPr="00F31A3F">
        <w:rPr>
          <w:sz w:val="24"/>
          <w:szCs w:val="24"/>
        </w:rPr>
        <w:tab/>
      </w:r>
      <w:r w:rsidRPr="00F31A3F">
        <w:rPr>
          <w:sz w:val="24"/>
          <w:szCs w:val="24"/>
        </w:rPr>
        <w:tab/>
      </w:r>
      <w:r w:rsidRPr="00F31A3F">
        <w:rPr>
          <w:sz w:val="24"/>
          <w:szCs w:val="24"/>
        </w:rPr>
        <w:tab/>
      </w:r>
      <w:r w:rsidRPr="00F31A3F">
        <w:rPr>
          <w:sz w:val="24"/>
          <w:szCs w:val="24"/>
        </w:rPr>
        <w:tab/>
      </w:r>
      <w:r w:rsidRPr="00F31A3F">
        <w:rPr>
          <w:sz w:val="24"/>
          <w:szCs w:val="24"/>
        </w:rPr>
        <w:tab/>
      </w:r>
      <w:r w:rsidRPr="00F31A3F">
        <w:rPr>
          <w:sz w:val="24"/>
          <w:szCs w:val="24"/>
        </w:rPr>
        <w:tab/>
      </w:r>
      <w:r w:rsidRPr="00F31A3F">
        <w:rPr>
          <w:sz w:val="24"/>
          <w:szCs w:val="24"/>
        </w:rPr>
        <w:tab/>
        <w:t xml:space="preserve">Pronajímatel </w:t>
      </w:r>
    </w:p>
    <w:p w14:paraId="66D0B1DF" w14:textId="77777777" w:rsidR="00746553" w:rsidRPr="00F31A3F" w:rsidRDefault="00746553" w:rsidP="00F31A3F">
      <w:pPr>
        <w:spacing w:after="240"/>
      </w:pPr>
    </w:p>
    <w:p w14:paraId="6F44B5F7" w14:textId="77777777" w:rsidR="00746553" w:rsidRPr="00F31A3F" w:rsidRDefault="00746553" w:rsidP="00F31A3F">
      <w:pPr>
        <w:spacing w:after="240"/>
      </w:pPr>
    </w:p>
    <w:sectPr w:rsidR="00746553" w:rsidRPr="00F31A3F" w:rsidSect="00F95BDC">
      <w:headerReference w:type="default" r:id="rId8"/>
      <w:footerReference w:type="default" r:id="rId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227B8" w14:textId="77777777" w:rsidR="001A778E" w:rsidRDefault="001A778E" w:rsidP="003751FD">
      <w:r>
        <w:separator/>
      </w:r>
    </w:p>
  </w:endnote>
  <w:endnote w:type="continuationSeparator" w:id="0">
    <w:p w14:paraId="3FF4F9E7" w14:textId="77777777" w:rsidR="001A778E" w:rsidRDefault="001A778E" w:rsidP="0037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814166"/>
      <w:docPartObj>
        <w:docPartGallery w:val="Page Numbers (Bottom of Page)"/>
        <w:docPartUnique/>
      </w:docPartObj>
    </w:sdtPr>
    <w:sdtEndPr/>
    <w:sdtContent>
      <w:sdt>
        <w:sdtPr>
          <w:id w:val="860082579"/>
          <w:docPartObj>
            <w:docPartGallery w:val="Page Numbers (Top of Page)"/>
            <w:docPartUnique/>
          </w:docPartObj>
        </w:sdtPr>
        <w:sdtEndPr/>
        <w:sdtContent>
          <w:p w14:paraId="2CA8CACA" w14:textId="77777777" w:rsidR="003751FD" w:rsidRDefault="003751FD">
            <w:pPr>
              <w:pStyle w:val="Zpat"/>
              <w:jc w:val="right"/>
            </w:pPr>
            <w:r>
              <w:t xml:space="preserve">Stránka </w:t>
            </w:r>
            <w:r>
              <w:rPr>
                <w:b/>
                <w:bCs/>
              </w:rPr>
              <w:fldChar w:fldCharType="begin"/>
            </w:r>
            <w:r>
              <w:rPr>
                <w:b/>
                <w:bCs/>
              </w:rPr>
              <w:instrText>PAGE</w:instrText>
            </w:r>
            <w:r>
              <w:rPr>
                <w:b/>
                <w:bCs/>
              </w:rPr>
              <w:fldChar w:fldCharType="separate"/>
            </w:r>
            <w:r w:rsidR="0057198B">
              <w:rPr>
                <w:b/>
                <w:bCs/>
                <w:noProof/>
              </w:rPr>
              <w:t>6</w:t>
            </w:r>
            <w:r>
              <w:rPr>
                <w:b/>
                <w:bCs/>
              </w:rPr>
              <w:fldChar w:fldCharType="end"/>
            </w:r>
            <w:r>
              <w:t xml:space="preserve"> z </w:t>
            </w:r>
            <w:r>
              <w:rPr>
                <w:b/>
                <w:bCs/>
              </w:rPr>
              <w:fldChar w:fldCharType="begin"/>
            </w:r>
            <w:r>
              <w:rPr>
                <w:b/>
                <w:bCs/>
              </w:rPr>
              <w:instrText>NUMPAGES</w:instrText>
            </w:r>
            <w:r>
              <w:rPr>
                <w:b/>
                <w:bCs/>
              </w:rPr>
              <w:fldChar w:fldCharType="separate"/>
            </w:r>
            <w:r w:rsidR="0057198B">
              <w:rPr>
                <w:b/>
                <w:bCs/>
                <w:noProof/>
              </w:rPr>
              <w:t>7</w:t>
            </w:r>
            <w:r>
              <w:rPr>
                <w:b/>
                <w:bCs/>
              </w:rPr>
              <w:fldChar w:fldCharType="end"/>
            </w:r>
          </w:p>
        </w:sdtContent>
      </w:sdt>
    </w:sdtContent>
  </w:sdt>
  <w:p w14:paraId="6278680B" w14:textId="77777777" w:rsidR="003751FD" w:rsidRDefault="003751F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0D5B0" w14:textId="77777777" w:rsidR="001A778E" w:rsidRDefault="001A778E" w:rsidP="003751FD">
      <w:r>
        <w:separator/>
      </w:r>
    </w:p>
  </w:footnote>
  <w:footnote w:type="continuationSeparator" w:id="0">
    <w:p w14:paraId="2BB7F87B" w14:textId="77777777" w:rsidR="001A778E" w:rsidRDefault="001A778E" w:rsidP="00375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5F702" w14:textId="77777777" w:rsidR="003751FD" w:rsidRDefault="003751FD" w:rsidP="003751FD">
    <w:pPr>
      <w:pStyle w:val="Style9"/>
      <w:shd w:val="clear" w:color="auto" w:fill="auto"/>
      <w:ind w:firstLine="0"/>
      <w:jc w:val="right"/>
    </w:pPr>
    <w:r>
      <w:rPr>
        <w:sz w:val="24"/>
        <w:szCs w:val="24"/>
      </w:rPr>
      <w:t>Příloha č. 5 Smlouva o nájmu movitých věcí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0D95"/>
    <w:multiLevelType w:val="multilevel"/>
    <w:tmpl w:val="64660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B5072F"/>
    <w:multiLevelType w:val="multilevel"/>
    <w:tmpl w:val="64660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371787"/>
    <w:multiLevelType w:val="hybridMultilevel"/>
    <w:tmpl w:val="F7120A1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1558E3"/>
    <w:multiLevelType w:val="hybridMultilevel"/>
    <w:tmpl w:val="A768D288"/>
    <w:lvl w:ilvl="0" w:tplc="04050017">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23146252"/>
    <w:multiLevelType w:val="multilevel"/>
    <w:tmpl w:val="64660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166DD4"/>
    <w:multiLevelType w:val="multilevel"/>
    <w:tmpl w:val="F2A8DB58"/>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1F4CE5"/>
    <w:multiLevelType w:val="multilevel"/>
    <w:tmpl w:val="64660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1532A9"/>
    <w:multiLevelType w:val="multilevel"/>
    <w:tmpl w:val="64660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7F63B3"/>
    <w:multiLevelType w:val="multilevel"/>
    <w:tmpl w:val="64660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1D511E7"/>
    <w:multiLevelType w:val="multilevel"/>
    <w:tmpl w:val="64660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CA266D"/>
    <w:multiLevelType w:val="hybridMultilevel"/>
    <w:tmpl w:val="0E8EA8B6"/>
    <w:lvl w:ilvl="0" w:tplc="FAF8842C">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5C311BD9"/>
    <w:multiLevelType w:val="multilevel"/>
    <w:tmpl w:val="64660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15F25AF"/>
    <w:multiLevelType w:val="multilevel"/>
    <w:tmpl w:val="64660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10"/>
  </w:num>
  <w:num w:numId="4">
    <w:abstractNumId w:val="7"/>
  </w:num>
  <w:num w:numId="5">
    <w:abstractNumId w:val="12"/>
  </w:num>
  <w:num w:numId="6">
    <w:abstractNumId w:val="4"/>
  </w:num>
  <w:num w:numId="7">
    <w:abstractNumId w:val="1"/>
  </w:num>
  <w:num w:numId="8">
    <w:abstractNumId w:val="9"/>
  </w:num>
  <w:num w:numId="9">
    <w:abstractNumId w:val="11"/>
  </w:num>
  <w:num w:numId="10">
    <w:abstractNumId w:val="8"/>
  </w:num>
  <w:num w:numId="11">
    <w:abstractNumId w:val="6"/>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C3"/>
    <w:rsid w:val="00022C50"/>
    <w:rsid w:val="0008301A"/>
    <w:rsid w:val="000B15D2"/>
    <w:rsid w:val="00101A1A"/>
    <w:rsid w:val="001A778E"/>
    <w:rsid w:val="001C4501"/>
    <w:rsid w:val="00264FC3"/>
    <w:rsid w:val="00273C9A"/>
    <w:rsid w:val="002D5DA4"/>
    <w:rsid w:val="00366396"/>
    <w:rsid w:val="003751FD"/>
    <w:rsid w:val="003A59BD"/>
    <w:rsid w:val="003F2D16"/>
    <w:rsid w:val="0040614A"/>
    <w:rsid w:val="00427F11"/>
    <w:rsid w:val="004C1119"/>
    <w:rsid w:val="00507A35"/>
    <w:rsid w:val="0057198B"/>
    <w:rsid w:val="005E14DD"/>
    <w:rsid w:val="005E701C"/>
    <w:rsid w:val="006043E3"/>
    <w:rsid w:val="006D0FAE"/>
    <w:rsid w:val="007421B6"/>
    <w:rsid w:val="00746108"/>
    <w:rsid w:val="00746553"/>
    <w:rsid w:val="00761DB7"/>
    <w:rsid w:val="00776D8A"/>
    <w:rsid w:val="00916588"/>
    <w:rsid w:val="009E47DF"/>
    <w:rsid w:val="00A37465"/>
    <w:rsid w:val="00A54C64"/>
    <w:rsid w:val="00AA02DB"/>
    <w:rsid w:val="00AB7810"/>
    <w:rsid w:val="00AF497B"/>
    <w:rsid w:val="00B67178"/>
    <w:rsid w:val="00BB7224"/>
    <w:rsid w:val="00BE6865"/>
    <w:rsid w:val="00C7278E"/>
    <w:rsid w:val="00D0555A"/>
    <w:rsid w:val="00E33941"/>
    <w:rsid w:val="00E35E29"/>
    <w:rsid w:val="00EC191A"/>
    <w:rsid w:val="00EC541B"/>
    <w:rsid w:val="00F31A3F"/>
    <w:rsid w:val="00F95BDC"/>
    <w:rsid w:val="00FB37CC"/>
    <w:rsid w:val="00FD63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57A236"/>
  <w15:docId w15:val="{7C07325A-6030-49D2-94A6-46EC2D78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7">
    <w:name w:val="Char Style 7"/>
    <w:link w:val="Style6"/>
    <w:rsid w:val="0008301A"/>
    <w:rPr>
      <w:b/>
      <w:bCs/>
      <w:sz w:val="26"/>
      <w:szCs w:val="26"/>
      <w:shd w:val="clear" w:color="auto" w:fill="FFFFFF"/>
    </w:rPr>
  </w:style>
  <w:style w:type="character" w:customStyle="1" w:styleId="CharStyle9">
    <w:name w:val="Char Style 9"/>
    <w:link w:val="Style8"/>
    <w:rsid w:val="0008301A"/>
    <w:rPr>
      <w:sz w:val="22"/>
      <w:szCs w:val="22"/>
      <w:shd w:val="clear" w:color="auto" w:fill="FFFFFF"/>
    </w:rPr>
  </w:style>
  <w:style w:type="character" w:customStyle="1" w:styleId="CharStyle11">
    <w:name w:val="Char Style 11"/>
    <w:link w:val="Style10"/>
    <w:rsid w:val="0008301A"/>
    <w:rPr>
      <w:b/>
      <w:bCs/>
      <w:sz w:val="22"/>
      <w:szCs w:val="22"/>
      <w:shd w:val="clear" w:color="auto" w:fill="FFFFFF"/>
    </w:rPr>
  </w:style>
  <w:style w:type="character" w:customStyle="1" w:styleId="CharStyle41">
    <w:name w:val="Char Style 41"/>
    <w:link w:val="Style17"/>
    <w:rsid w:val="0008301A"/>
    <w:rPr>
      <w:sz w:val="24"/>
      <w:szCs w:val="24"/>
      <w:shd w:val="clear" w:color="auto" w:fill="FFFFFF"/>
    </w:rPr>
  </w:style>
  <w:style w:type="paragraph" w:customStyle="1" w:styleId="Style6">
    <w:name w:val="Style 6"/>
    <w:basedOn w:val="Normln"/>
    <w:link w:val="CharStyle7"/>
    <w:rsid w:val="0008301A"/>
    <w:pPr>
      <w:widowControl w:val="0"/>
      <w:shd w:val="clear" w:color="auto" w:fill="FFFFFF"/>
      <w:spacing w:before="1420" w:after="280" w:line="288" w:lineRule="exact"/>
      <w:outlineLvl w:val="1"/>
    </w:pPr>
    <w:rPr>
      <w:b/>
      <w:bCs/>
      <w:sz w:val="26"/>
      <w:szCs w:val="26"/>
    </w:rPr>
  </w:style>
  <w:style w:type="paragraph" w:customStyle="1" w:styleId="Style8">
    <w:name w:val="Style 8"/>
    <w:basedOn w:val="Normln"/>
    <w:link w:val="CharStyle9"/>
    <w:rsid w:val="0008301A"/>
    <w:pPr>
      <w:widowControl w:val="0"/>
      <w:shd w:val="clear" w:color="auto" w:fill="FFFFFF"/>
      <w:spacing w:before="280" w:after="280" w:line="244" w:lineRule="exact"/>
      <w:ind w:hanging="440"/>
      <w:jc w:val="both"/>
    </w:pPr>
    <w:rPr>
      <w:sz w:val="22"/>
      <w:szCs w:val="22"/>
    </w:rPr>
  </w:style>
  <w:style w:type="paragraph" w:customStyle="1" w:styleId="Style10">
    <w:name w:val="Style 10"/>
    <w:basedOn w:val="Normln"/>
    <w:link w:val="CharStyle11"/>
    <w:rsid w:val="0008301A"/>
    <w:pPr>
      <w:widowControl w:val="0"/>
      <w:shd w:val="clear" w:color="auto" w:fill="FFFFFF"/>
      <w:spacing w:before="660" w:after="280" w:line="244" w:lineRule="exact"/>
    </w:pPr>
    <w:rPr>
      <w:b/>
      <w:bCs/>
      <w:sz w:val="22"/>
      <w:szCs w:val="22"/>
    </w:rPr>
  </w:style>
  <w:style w:type="paragraph" w:customStyle="1" w:styleId="Style17">
    <w:name w:val="Style 17"/>
    <w:basedOn w:val="Normln"/>
    <w:link w:val="CharStyle41"/>
    <w:rsid w:val="0008301A"/>
    <w:pPr>
      <w:widowControl w:val="0"/>
      <w:shd w:val="clear" w:color="auto" w:fill="FFFFFF"/>
      <w:spacing w:after="120" w:line="266" w:lineRule="exact"/>
    </w:pPr>
  </w:style>
  <w:style w:type="paragraph" w:styleId="Odstavecseseznamem">
    <w:name w:val="List Paragraph"/>
    <w:basedOn w:val="Normln"/>
    <w:uiPriority w:val="34"/>
    <w:qFormat/>
    <w:rsid w:val="0008301A"/>
    <w:pPr>
      <w:widowControl w:val="0"/>
      <w:ind w:left="720"/>
      <w:contextualSpacing/>
    </w:pPr>
    <w:rPr>
      <w:color w:val="000000"/>
      <w:lang w:bidi="cs-CZ"/>
    </w:rPr>
  </w:style>
  <w:style w:type="character" w:customStyle="1" w:styleId="CharStyle10">
    <w:name w:val="Char Style 10"/>
    <w:link w:val="Style9"/>
    <w:rsid w:val="0008301A"/>
    <w:rPr>
      <w:sz w:val="22"/>
      <w:szCs w:val="22"/>
      <w:shd w:val="clear" w:color="auto" w:fill="FFFFFF"/>
    </w:rPr>
  </w:style>
  <w:style w:type="paragraph" w:customStyle="1" w:styleId="Style9">
    <w:name w:val="Style 9"/>
    <w:basedOn w:val="Normln"/>
    <w:link w:val="CharStyle10"/>
    <w:rsid w:val="0008301A"/>
    <w:pPr>
      <w:widowControl w:val="0"/>
      <w:shd w:val="clear" w:color="auto" w:fill="FFFFFF"/>
      <w:spacing w:line="244" w:lineRule="exact"/>
      <w:ind w:hanging="840"/>
    </w:pPr>
    <w:rPr>
      <w:sz w:val="22"/>
      <w:szCs w:val="22"/>
    </w:rPr>
  </w:style>
  <w:style w:type="character" w:customStyle="1" w:styleId="CharStyle17">
    <w:name w:val="Char Style 17"/>
    <w:link w:val="Style16"/>
    <w:rsid w:val="0008301A"/>
    <w:rPr>
      <w:b/>
      <w:bCs/>
      <w:sz w:val="22"/>
      <w:szCs w:val="22"/>
      <w:shd w:val="clear" w:color="auto" w:fill="FFFFFF"/>
    </w:rPr>
  </w:style>
  <w:style w:type="paragraph" w:customStyle="1" w:styleId="Style16">
    <w:name w:val="Style 16"/>
    <w:basedOn w:val="Normln"/>
    <w:link w:val="CharStyle17"/>
    <w:rsid w:val="0008301A"/>
    <w:pPr>
      <w:widowControl w:val="0"/>
      <w:shd w:val="clear" w:color="auto" w:fill="FFFFFF"/>
      <w:spacing w:before="540" w:line="274" w:lineRule="exact"/>
      <w:ind w:hanging="760"/>
      <w:jc w:val="center"/>
    </w:pPr>
    <w:rPr>
      <w:b/>
      <w:bCs/>
      <w:sz w:val="22"/>
      <w:szCs w:val="22"/>
    </w:rPr>
  </w:style>
  <w:style w:type="paragraph" w:styleId="Zhlav">
    <w:name w:val="header"/>
    <w:basedOn w:val="Normln"/>
    <w:link w:val="ZhlavChar"/>
    <w:rsid w:val="003751FD"/>
    <w:pPr>
      <w:tabs>
        <w:tab w:val="center" w:pos="4536"/>
        <w:tab w:val="right" w:pos="9072"/>
      </w:tabs>
    </w:pPr>
  </w:style>
  <w:style w:type="character" w:customStyle="1" w:styleId="ZhlavChar">
    <w:name w:val="Záhlaví Char"/>
    <w:basedOn w:val="Standardnpsmoodstavce"/>
    <w:link w:val="Zhlav"/>
    <w:rsid w:val="003751FD"/>
    <w:rPr>
      <w:sz w:val="24"/>
      <w:szCs w:val="24"/>
    </w:rPr>
  </w:style>
  <w:style w:type="paragraph" w:styleId="Zpat">
    <w:name w:val="footer"/>
    <w:basedOn w:val="Normln"/>
    <w:link w:val="ZpatChar"/>
    <w:uiPriority w:val="99"/>
    <w:rsid w:val="003751FD"/>
    <w:pPr>
      <w:tabs>
        <w:tab w:val="center" w:pos="4536"/>
        <w:tab w:val="right" w:pos="9072"/>
      </w:tabs>
    </w:pPr>
  </w:style>
  <w:style w:type="character" w:customStyle="1" w:styleId="ZpatChar">
    <w:name w:val="Zápatí Char"/>
    <w:basedOn w:val="Standardnpsmoodstavce"/>
    <w:link w:val="Zpat"/>
    <w:uiPriority w:val="99"/>
    <w:rsid w:val="003751FD"/>
    <w:rPr>
      <w:sz w:val="24"/>
      <w:szCs w:val="24"/>
    </w:rPr>
  </w:style>
  <w:style w:type="paragraph" w:styleId="Textbubliny">
    <w:name w:val="Balloon Text"/>
    <w:basedOn w:val="Normln"/>
    <w:link w:val="TextbublinyChar"/>
    <w:rsid w:val="007421B6"/>
    <w:rPr>
      <w:rFonts w:ascii="Segoe UI" w:hAnsi="Segoe UI" w:cs="Segoe UI"/>
      <w:sz w:val="18"/>
      <w:szCs w:val="18"/>
    </w:rPr>
  </w:style>
  <w:style w:type="character" w:customStyle="1" w:styleId="TextbublinyChar">
    <w:name w:val="Text bubliny Char"/>
    <w:basedOn w:val="Standardnpsmoodstavce"/>
    <w:link w:val="Textbubliny"/>
    <w:rsid w:val="007421B6"/>
    <w:rPr>
      <w:rFonts w:ascii="Segoe UI" w:hAnsi="Segoe UI" w:cs="Segoe UI"/>
      <w:sz w:val="18"/>
      <w:szCs w:val="18"/>
    </w:rPr>
  </w:style>
  <w:style w:type="character" w:styleId="Odkaznakoment">
    <w:name w:val="annotation reference"/>
    <w:basedOn w:val="Standardnpsmoodstavce"/>
    <w:semiHidden/>
    <w:unhideWhenUsed/>
    <w:rsid w:val="00264FC3"/>
    <w:rPr>
      <w:sz w:val="16"/>
      <w:szCs w:val="16"/>
    </w:rPr>
  </w:style>
  <w:style w:type="paragraph" w:styleId="Textkomente">
    <w:name w:val="annotation text"/>
    <w:basedOn w:val="Normln"/>
    <w:link w:val="TextkomenteChar"/>
    <w:semiHidden/>
    <w:unhideWhenUsed/>
    <w:rsid w:val="00264FC3"/>
    <w:rPr>
      <w:sz w:val="20"/>
      <w:szCs w:val="20"/>
    </w:rPr>
  </w:style>
  <w:style w:type="character" w:customStyle="1" w:styleId="TextkomenteChar">
    <w:name w:val="Text komentáře Char"/>
    <w:basedOn w:val="Standardnpsmoodstavce"/>
    <w:link w:val="Textkomente"/>
    <w:semiHidden/>
    <w:rsid w:val="00264FC3"/>
  </w:style>
  <w:style w:type="paragraph" w:styleId="Pedmtkomente">
    <w:name w:val="annotation subject"/>
    <w:basedOn w:val="Textkomente"/>
    <w:next w:val="Textkomente"/>
    <w:link w:val="PedmtkomenteChar"/>
    <w:semiHidden/>
    <w:unhideWhenUsed/>
    <w:rsid w:val="00264FC3"/>
    <w:rPr>
      <w:b/>
      <w:bCs/>
    </w:rPr>
  </w:style>
  <w:style w:type="character" w:customStyle="1" w:styleId="PedmtkomenteChar">
    <w:name w:val="Předmět komentáře Char"/>
    <w:basedOn w:val="TextkomenteChar"/>
    <w:link w:val="Pedmtkomente"/>
    <w:semiHidden/>
    <w:rsid w:val="00264F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a.holikova\AppData\Local\Temp\300E027D.doc"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FAC39E5-8804-4D38-B81D-128EEE931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300E027D</Template>
  <TotalTime>82</TotalTime>
  <Pages>1</Pages>
  <Words>2567</Words>
  <Characters>15146</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*MKCRX000IDG1*</vt:lpstr>
    </vt:vector>
  </TitlesOfParts>
  <Company/>
  <LinksUpToDate>false</LinksUpToDate>
  <CharactersWithSpaces>17678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*MKCRX000IDG1*</dc:title>
  <dc:creator>Administrator</dc:creator>
  <cp:lastModifiedBy>Martin Martínek</cp:lastModifiedBy>
  <cp:revision>19</cp:revision>
  <cp:lastPrinted>2019-08-13T07:05:00Z</cp:lastPrinted>
  <dcterms:created xsi:type="dcterms:W3CDTF">2023-03-20T09:04:00Z</dcterms:created>
  <dcterms:modified xsi:type="dcterms:W3CDTF">2023-03-22T14:37:00Z</dcterms:modified>
</cp:coreProperties>
</file>