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1" w:rsidRPr="009A4121" w:rsidRDefault="00275911" w:rsidP="00275911">
      <w:pPr>
        <w:widowControl w:val="0"/>
        <w:spacing w:line="168" w:lineRule="auto"/>
        <w:rPr>
          <w:bCs/>
          <w:noProof/>
        </w:rPr>
      </w:pPr>
      <w:r>
        <w:rPr>
          <w:bCs/>
          <w:noProof/>
        </w:rPr>
        <w:t xml:space="preserve">      </w:t>
      </w:r>
      <w:r w:rsidRPr="009A4121">
        <w:rPr>
          <w:bCs/>
          <w:noProof/>
        </w:rPr>
        <w:t>Ministerstvo kultury</w:t>
      </w:r>
    </w:p>
    <w:p w:rsidR="00275911" w:rsidRPr="00E37B8F" w:rsidRDefault="00275911" w:rsidP="00275911">
      <w:pPr>
        <w:widowControl w:val="0"/>
        <w:spacing w:line="168" w:lineRule="auto"/>
        <w:rPr>
          <w:b/>
          <w:bCs/>
          <w:noProof/>
        </w:rPr>
      </w:pPr>
      <w:r w:rsidRPr="00E37B8F">
        <w:rPr>
          <w:b/>
          <w:bCs/>
          <w:noProof/>
        </w:rPr>
        <w:t>………………………………</w:t>
      </w:r>
    </w:p>
    <w:p w:rsidR="00275911" w:rsidRPr="00CD42EC" w:rsidRDefault="00275911" w:rsidP="00275911">
      <w:pPr>
        <w:widowControl w:val="0"/>
        <w:spacing w:line="168" w:lineRule="auto"/>
        <w:rPr>
          <w:bCs/>
          <w:noProof/>
        </w:rPr>
      </w:pPr>
      <w:r>
        <w:rPr>
          <w:bCs/>
          <w:noProof/>
        </w:rPr>
        <w:t xml:space="preserve">         vykazující útvar</w:t>
      </w:r>
    </w:p>
    <w:p w:rsidR="00275911" w:rsidRPr="00E37B8F" w:rsidRDefault="00275911" w:rsidP="00275911">
      <w:pPr>
        <w:widowControl w:val="0"/>
        <w:jc w:val="right"/>
        <w:rPr>
          <w:b/>
          <w:bCs/>
          <w:noProof/>
        </w:rPr>
      </w:pPr>
      <w:r w:rsidRPr="00E37B8F">
        <w:rPr>
          <w:b/>
          <w:bCs/>
          <w:noProof/>
        </w:rPr>
        <w:t xml:space="preserve">Příloha </w:t>
      </w:r>
      <w:r w:rsidRPr="00E37B8F">
        <w:rPr>
          <w:b/>
          <w:bCs/>
        </w:rPr>
        <w:t>č. 1</w:t>
      </w:r>
      <w:r w:rsidRPr="00E37B8F">
        <w:rPr>
          <w:b/>
          <w:bCs/>
          <w:lang w:val="pt-BR"/>
        </w:rPr>
        <w:t xml:space="preserve">a k </w:t>
      </w:r>
      <w:r w:rsidRPr="00E37B8F">
        <w:rPr>
          <w:b/>
          <w:bCs/>
          <w:noProof/>
        </w:rPr>
        <w:t xml:space="preserve">vyhlášce </w:t>
      </w:r>
      <w:r w:rsidRPr="00E37B8F">
        <w:rPr>
          <w:b/>
          <w:bCs/>
        </w:rPr>
        <w:t xml:space="preserve">č. </w:t>
      </w:r>
      <w:r w:rsidRPr="00E37B8F">
        <w:rPr>
          <w:b/>
          <w:bCs/>
          <w:lang w:val="pt-BR"/>
        </w:rPr>
        <w:t xml:space="preserve">416/2004 </w:t>
      </w:r>
      <w:r w:rsidRPr="00E37B8F">
        <w:rPr>
          <w:b/>
          <w:bCs/>
          <w:noProof/>
        </w:rPr>
        <w:t>Sb.</w:t>
      </w:r>
    </w:p>
    <w:p w:rsidR="00275911" w:rsidRPr="00BC161C" w:rsidRDefault="00275911" w:rsidP="00275911">
      <w:pPr>
        <w:widowControl w:val="0"/>
        <w:jc w:val="both"/>
        <w:rPr>
          <w:rFonts w:ascii="Arial" w:hAnsi="Arial" w:cs="Arial"/>
        </w:rPr>
      </w:pPr>
    </w:p>
    <w:p w:rsidR="00275911" w:rsidRDefault="00275911" w:rsidP="00275911">
      <w:pPr>
        <w:widowControl w:val="0"/>
        <w:jc w:val="both"/>
        <w:rPr>
          <w:rFonts w:ascii="Arial" w:hAnsi="Arial" w:cs="Arial"/>
        </w:rPr>
      </w:pPr>
    </w:p>
    <w:p w:rsidR="00275911" w:rsidRPr="005C0880" w:rsidRDefault="00275911" w:rsidP="00275911">
      <w:pPr>
        <w:widowControl w:val="0"/>
        <w:jc w:val="both"/>
        <w:rPr>
          <w:b/>
        </w:rPr>
      </w:pPr>
      <w:r w:rsidRPr="005C0880">
        <w:rPr>
          <w:b/>
        </w:rPr>
        <w:t>II. Přehled kontrolních zj</w:t>
      </w:r>
      <w:r>
        <w:rPr>
          <w:b/>
        </w:rPr>
        <w:t>ištění uskutečněných v roce 2016</w:t>
      </w:r>
      <w:r w:rsidRPr="005C0880">
        <w:rPr>
          <w:b/>
        </w:rPr>
        <w:t xml:space="preserve"> a předaných k dalšímu řízení podle zvláštních právních předpisů</w:t>
      </w:r>
    </w:p>
    <w:p w:rsidR="00275911" w:rsidRPr="005C0880" w:rsidRDefault="00275911" w:rsidP="00275911">
      <w:pPr>
        <w:widowControl w:val="0"/>
        <w:jc w:val="both"/>
      </w:pPr>
    </w:p>
    <w:p w:rsidR="00275911" w:rsidRPr="005C0880" w:rsidRDefault="00275911" w:rsidP="00275911">
      <w:pPr>
        <w:widowControl w:val="0"/>
        <w:numPr>
          <w:ilvl w:val="0"/>
          <w:numId w:val="1"/>
        </w:numPr>
        <w:ind w:left="709" w:hanging="709"/>
        <w:jc w:val="both"/>
      </w:pPr>
      <w:r w:rsidRPr="005C0880">
        <w:t xml:space="preserve">přehled o zjištěních </w:t>
      </w:r>
      <w:r w:rsidRPr="005C0880">
        <w:rPr>
          <w:b/>
        </w:rPr>
        <w:t>vnitřního kontrolního systému</w:t>
      </w:r>
      <w:r w:rsidRPr="005C0880">
        <w:t>, na jejichž základě bylo provedeno oznámení státnímu zástupci nebo policejním orgánům o skutečnosti nasvědčující tomu, že byl spáchán trestný čin:</w:t>
      </w:r>
    </w:p>
    <w:p w:rsidR="00275911" w:rsidRPr="005C0880" w:rsidRDefault="00275911" w:rsidP="00275911">
      <w:pPr>
        <w:widowControl w:val="0"/>
        <w:jc w:val="both"/>
      </w:pPr>
    </w:p>
    <w:p w:rsidR="00275911" w:rsidRPr="005C0880" w:rsidRDefault="00275911" w:rsidP="00275911">
      <w:pPr>
        <w:widowControl w:val="0"/>
        <w:ind w:left="425"/>
        <w:jc w:val="both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056"/>
        <w:gridCol w:w="1971"/>
        <w:gridCol w:w="5557"/>
        <w:gridCol w:w="1643"/>
        <w:gridCol w:w="1166"/>
        <w:gridCol w:w="1172"/>
      </w:tblGrid>
      <w:tr w:rsidR="00275911" w:rsidRPr="005C0880" w:rsidTr="00612EF5">
        <w:tblPrEx>
          <w:tblCellMar>
            <w:top w:w="0" w:type="dxa"/>
            <w:bottom w:w="0" w:type="dxa"/>
          </w:tblCellMar>
        </w:tblPrEx>
        <w:tc>
          <w:tcPr>
            <w:tcW w:w="196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proofErr w:type="spellStart"/>
            <w:r w:rsidRPr="005C0880">
              <w:t>poř</w:t>
            </w:r>
            <w:proofErr w:type="spellEnd"/>
            <w:r w:rsidRPr="005C0880">
              <w:t>. čís.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datum oznámení státnímu zástupci nebo policejním orgánům</w:t>
            </w:r>
          </w:p>
        </w:tc>
        <w:tc>
          <w:tcPr>
            <w:tcW w:w="69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adresa úřadu státního zástupce nebo policejního orgánu</w:t>
            </w:r>
          </w:p>
        </w:tc>
        <w:tc>
          <w:tcPr>
            <w:tcW w:w="196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stručná charakteristika události (jednání) ve vztahu ke skutkové podstatě konkrétního zjištění nasvědčujícímu spáchání trestného činu</w:t>
            </w:r>
          </w:p>
          <w:p w:rsidR="00275911" w:rsidRPr="005C0880" w:rsidRDefault="00275911" w:rsidP="00612EF5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charakteristika důsledku včetně hodnotového vyjádření pro orgán veřejné správy (odhad pokud tak lze učinit)</w:t>
            </w:r>
          </w:p>
        </w:tc>
        <w:tc>
          <w:tcPr>
            <w:tcW w:w="413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 xml:space="preserve">datum předání informace MF podle § 22 </w:t>
            </w:r>
            <w:proofErr w:type="gramStart"/>
            <w:r w:rsidRPr="005C0880">
              <w:t>odst.6 zákona</w:t>
            </w:r>
            <w:proofErr w:type="gramEnd"/>
            <w:r w:rsidRPr="005C0880">
              <w:t xml:space="preserve"> o finanční kontrole</w:t>
            </w:r>
          </w:p>
        </w:tc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proofErr w:type="gramStart"/>
            <w:r w:rsidRPr="005C0880">
              <w:t>č.j.</w:t>
            </w:r>
            <w:proofErr w:type="gramEnd"/>
            <w:r w:rsidRPr="005C0880">
              <w:t xml:space="preserve"> předané informace MF podle § 22 odst.6 zákona o finanční kontrole</w:t>
            </w:r>
          </w:p>
        </w:tc>
      </w:tr>
      <w:tr w:rsidR="00275911" w:rsidRPr="005C0880" w:rsidTr="00612EF5">
        <w:tblPrEx>
          <w:tblCellMar>
            <w:top w:w="0" w:type="dxa"/>
            <w:bottom w:w="0" w:type="dxa"/>
          </w:tblCellMar>
        </w:tblPrEx>
        <w:tc>
          <w:tcPr>
            <w:tcW w:w="196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1.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69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196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484BF4" w:rsidRDefault="00275911" w:rsidP="00612EF5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3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</w:tr>
      <w:tr w:rsidR="00275911" w:rsidRPr="005C0880" w:rsidTr="00612EF5">
        <w:tblPrEx>
          <w:tblCellMar>
            <w:top w:w="0" w:type="dxa"/>
            <w:bottom w:w="0" w:type="dxa"/>
          </w:tblCellMar>
        </w:tblPrEx>
        <w:tc>
          <w:tcPr>
            <w:tcW w:w="196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2.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69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196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484BF4" w:rsidRDefault="00275911" w:rsidP="00612EF5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3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</w:tr>
      <w:tr w:rsidR="00275911" w:rsidRPr="005C0880" w:rsidTr="00612EF5">
        <w:tblPrEx>
          <w:tblCellMar>
            <w:top w:w="0" w:type="dxa"/>
            <w:bottom w:w="0" w:type="dxa"/>
          </w:tblCellMar>
        </w:tblPrEx>
        <w:tc>
          <w:tcPr>
            <w:tcW w:w="196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  <w:r w:rsidRPr="005C0880">
              <w:t>x.</w:t>
            </w:r>
          </w:p>
        </w:tc>
        <w:tc>
          <w:tcPr>
            <w:tcW w:w="72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69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1968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484BF4" w:rsidRDefault="00275911" w:rsidP="00612EF5">
            <w:pPr>
              <w:widowControl w:val="0"/>
              <w:jc w:val="center"/>
            </w:pPr>
          </w:p>
        </w:tc>
        <w:tc>
          <w:tcPr>
            <w:tcW w:w="582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3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  <w:tc>
          <w:tcPr>
            <w:tcW w:w="415" w:type="pct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911" w:rsidRPr="005C0880" w:rsidRDefault="00275911" w:rsidP="00612EF5">
            <w:pPr>
              <w:widowControl w:val="0"/>
              <w:jc w:val="center"/>
            </w:pPr>
          </w:p>
        </w:tc>
      </w:tr>
    </w:tbl>
    <w:p w:rsidR="00242DBE" w:rsidRDefault="00242DBE">
      <w:bookmarkStart w:id="0" w:name="_GoBack"/>
      <w:bookmarkEnd w:id="0"/>
    </w:p>
    <w:sectPr w:rsidR="00242DBE" w:rsidSect="00275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2AC"/>
    <w:multiLevelType w:val="hybridMultilevel"/>
    <w:tmpl w:val="26F858EC"/>
    <w:lvl w:ilvl="0" w:tplc="AF8C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1"/>
    <w:rsid w:val="00242DBE"/>
    <w:rsid w:val="00275911"/>
    <w:rsid w:val="003F5BE3"/>
    <w:rsid w:val="00753474"/>
    <w:rsid w:val="00901780"/>
    <w:rsid w:val="00C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p">
    <w:name w:val="Pozn. p.č."/>
    <w:basedOn w:val="Textpoznpodarou"/>
    <w:qFormat/>
    <w:rsid w:val="00753474"/>
    <w:pPr>
      <w:spacing w:before="60"/>
      <w:ind w:left="284" w:hanging="284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3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347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p">
    <w:name w:val="Pozn. p.č."/>
    <w:basedOn w:val="Textpoznpodarou"/>
    <w:qFormat/>
    <w:rsid w:val="00753474"/>
    <w:pPr>
      <w:spacing w:before="60"/>
      <w:ind w:left="284" w:hanging="284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3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34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Leixner Miroslav</dc:creator>
  <cp:lastModifiedBy>Leixner Miroslav</cp:lastModifiedBy>
  <cp:revision>1</cp:revision>
  <dcterms:created xsi:type="dcterms:W3CDTF">2017-03-17T07:05:00Z</dcterms:created>
  <dcterms:modified xsi:type="dcterms:W3CDTF">2017-03-17T07:07:00Z</dcterms:modified>
</cp:coreProperties>
</file>