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9" w:rsidRDefault="00F14ED3">
      <w:r>
        <w:t>Popis projektu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Výše dotace</w:t>
      </w:r>
    </w:p>
    <w:p w:rsidR="008C7493" w:rsidRDefault="008C7493" w:rsidP="00F14ED3">
      <w:pPr>
        <w:pStyle w:val="Odstavecseseznamem"/>
        <w:numPr>
          <w:ilvl w:val="0"/>
          <w:numId w:val="1"/>
        </w:numPr>
      </w:pPr>
      <w:r>
        <w:t xml:space="preserve">Prokázání aktivní účasti participujícího zahraničního subjektu v programu EHMK (např. doporučující dopis města </w:t>
      </w:r>
      <w:r w:rsidR="009F3341">
        <w:t xml:space="preserve">s titulem </w:t>
      </w:r>
      <w:r>
        <w:t>EHMK</w:t>
      </w:r>
      <w:r w:rsidR="009F3341">
        <w:t>; program Evropského hlavního města kultury v daném roce; čestné prohlášení předkladatele projektu, že příslušný subjekt participoval v některém z programů EHMK mimo ČR</w:t>
      </w:r>
      <w:r>
        <w:t xml:space="preserve"> apod. – viz </w:t>
      </w:r>
      <w:r w:rsidR="00E23415">
        <w:t>upozornění ve smyslu výzvy</w:t>
      </w:r>
      <w:r>
        <w:t>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akcí (doplněných o termín a délku konání)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Záměr (cíl) projektu dle žádosti o dotaci, představa o jeho realizaci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Plánovaný rozsah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Komu je projekt určen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cílovou skupinu</w:t>
      </w:r>
      <w:bookmarkStart w:id="0" w:name="_GoBack"/>
      <w:bookmarkEnd w:id="0"/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obor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realizátora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Naplnění principu rovného přístupu ke kulturním službám (dostupnost pro sociálně a zdravotně znevýhodněné skupiny, pro menšiny atd.)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Potenciální problémy při realizaci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Další informace o realizaci projektu (např. reflexe projektu veřejností, případně mediální ohlas)</w:t>
      </w:r>
      <w:r w:rsidR="007723D4">
        <w:t xml:space="preserve"> – týká se minulých ročníků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</w:p>
    <w:sectPr w:rsidR="0077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4"/>
    <w:rsid w:val="00211F51"/>
    <w:rsid w:val="00222BD4"/>
    <w:rsid w:val="007723D4"/>
    <w:rsid w:val="00817E7F"/>
    <w:rsid w:val="008C7493"/>
    <w:rsid w:val="009F3341"/>
    <w:rsid w:val="00E23415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5</cp:revision>
  <dcterms:created xsi:type="dcterms:W3CDTF">2022-04-07T10:00:00Z</dcterms:created>
  <dcterms:modified xsi:type="dcterms:W3CDTF">2023-01-23T10:11:00Z</dcterms:modified>
</cp:coreProperties>
</file>