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79" w:rsidRDefault="00F14ED3">
      <w:r>
        <w:t>Popis projektu</w:t>
      </w:r>
    </w:p>
    <w:p w:rsidR="00F14ED3" w:rsidRDefault="00F14ED3"/>
    <w:p w:rsidR="00F14ED3" w:rsidRDefault="00F14ED3" w:rsidP="00F14ED3">
      <w:pPr>
        <w:pStyle w:val="Odstavecseseznamem"/>
        <w:numPr>
          <w:ilvl w:val="0"/>
          <w:numId w:val="1"/>
        </w:numPr>
      </w:pPr>
      <w:r>
        <w:t>Název příjemce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Název projektu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Výše dotace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Počet návštěvníků (účastníků) - celkem a z nich platících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Počet akcí (doplněných o termín a délku konání)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Záměr (cíl) projektu dle žádosti o dotaci, představa o jeho realizaci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Plánovaný rozsah projektu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Komu je projekt určen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Očekávaný přínos projektu pro cílovou skupinu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Očekávaný přínos projektu pro obor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 xml:space="preserve">Očekávaný přínos projektu pro </w:t>
      </w:r>
      <w:r>
        <w:t>realizátora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Naplnění principu rovného přístupu ke kulturním službám (dostupnost pro sociálně a zdravotně znevýhodněné skupiny, pro menšiny atd.)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Potenciální problémy při realizaci projektu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Udržitelnost projektu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Další informace o realizaci projektu (např. reflexe projektu veřejností, případně mediální ohlas)</w:t>
      </w:r>
      <w:r w:rsidR="007723D4">
        <w:t xml:space="preserve"> – týká se minulých ročníků</w:t>
      </w:r>
    </w:p>
    <w:p w:rsidR="007723D4" w:rsidRDefault="007723D4" w:rsidP="00F14ED3">
      <w:pPr>
        <w:pStyle w:val="Odstavecseseznamem"/>
        <w:numPr>
          <w:ilvl w:val="0"/>
          <w:numId w:val="1"/>
        </w:numPr>
      </w:pPr>
      <w:r>
        <w:t>Případné dodatečné informace</w:t>
      </w:r>
    </w:p>
    <w:sectPr w:rsidR="0077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83EAD"/>
    <w:multiLevelType w:val="hybridMultilevel"/>
    <w:tmpl w:val="5560D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D4"/>
    <w:rsid w:val="00211F51"/>
    <w:rsid w:val="00222BD4"/>
    <w:rsid w:val="007723D4"/>
    <w:rsid w:val="00817E7F"/>
    <w:rsid w:val="00F1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Plíhalová Martina</dc:creator>
  <cp:keywords/>
  <dc:description/>
  <cp:lastModifiedBy>Plíhalová Martina</cp:lastModifiedBy>
  <cp:revision>2</cp:revision>
  <dcterms:created xsi:type="dcterms:W3CDTF">2022-04-07T10:00:00Z</dcterms:created>
  <dcterms:modified xsi:type="dcterms:W3CDTF">2022-04-07T10:11:00Z</dcterms:modified>
</cp:coreProperties>
</file>