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>Seznam projektů doporučených k podpoře v programu TLK 201</w:t>
      </w:r>
      <w:r w:rsidR="00583688">
        <w:rPr>
          <w:b/>
          <w:sz w:val="24"/>
          <w:szCs w:val="24"/>
        </w:rPr>
        <w:t xml:space="preserve">9 </w:t>
      </w:r>
      <w:r w:rsidRPr="00C7341E">
        <w:rPr>
          <w:b/>
          <w:sz w:val="24"/>
          <w:szCs w:val="24"/>
        </w:rPr>
        <w:t>– kategorie B</w:t>
      </w:r>
    </w:p>
    <w:p w:rsidR="00A1692D" w:rsidRPr="00583688" w:rsidRDefault="00A1692D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583688">
        <w:tc>
          <w:tcPr>
            <w:tcW w:w="5000" w:type="pct"/>
            <w:gridSpan w:val="2"/>
          </w:tcPr>
          <w:p w:rsidR="00583688" w:rsidRPr="002012F6" w:rsidRDefault="000C43F4" w:rsidP="002A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C242AA">
        <w:tc>
          <w:tcPr>
            <w:tcW w:w="2500" w:type="pct"/>
            <w:vAlign w:val="bottom"/>
          </w:tcPr>
          <w:p w:rsidR="00A1692D" w:rsidRPr="00F40AF9" w:rsidRDefault="00C242AA" w:rsidP="00431165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bottom"/>
          </w:tcPr>
          <w:p w:rsidR="00A1692D" w:rsidRPr="00F40AF9" w:rsidRDefault="00C242AA" w:rsidP="00431165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C242AA" w:rsidTr="00C242AA">
        <w:trPr>
          <w:trHeight w:val="1241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Arimo, s.r.o., Strážnice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Podpora nemateriálního kulturního statku Technologie výroby modrotisku formou obnovy vybavení strážnické modrotiskové dílny</w:t>
            </w:r>
          </w:p>
        </w:tc>
      </w:tr>
      <w:tr w:rsidR="00C242AA" w:rsidTr="00704AA2">
        <w:trPr>
          <w:trHeight w:val="657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Divadlo Říše </w:t>
            </w:r>
            <w:proofErr w:type="gramStart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loutek,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42AA">
              <w:rPr>
                <w:rFonts w:cs="Times New Roman"/>
                <w:color w:val="000000"/>
                <w:sz w:val="24"/>
                <w:szCs w:val="24"/>
              </w:rPr>
              <w:t>, Praha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Vydání knihy "O lidech mezi loutkami aneb 100 let Říše loutek"</w:t>
            </w:r>
          </w:p>
        </w:tc>
      </w:tr>
      <w:tr w:rsidR="00C242AA" w:rsidTr="00704AA2">
        <w:trPr>
          <w:trHeight w:val="554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Dům kultury Milevsko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Milevské maškary 2019</w:t>
            </w:r>
          </w:p>
        </w:tc>
      </w:tr>
      <w:tr w:rsidR="00C242AA" w:rsidTr="00704AA2">
        <w:trPr>
          <w:trHeight w:val="690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Jihočeské muzeum v Českých Budějovicích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Dudácké tradice jihočeského regionu II. - edukační část</w:t>
            </w:r>
          </w:p>
        </w:tc>
      </w:tr>
      <w:tr w:rsidR="00C242AA" w:rsidTr="00704AA2">
        <w:trPr>
          <w:trHeight w:val="558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Klub sportu a kultury Vlčnov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Jízda králů Vlčnov 2019</w:t>
            </w:r>
          </w:p>
        </w:tc>
      </w:tr>
      <w:tr w:rsidR="00C242AA" w:rsidTr="00C242AA">
        <w:trPr>
          <w:trHeight w:val="533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LS Film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production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s.r.o., Praha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Živá tradice - Z proutí pletené - Z obilí vázané</w:t>
            </w:r>
          </w:p>
        </w:tc>
      </w:tr>
      <w:tr w:rsidR="00C242AA" w:rsidTr="00C242AA">
        <w:trPr>
          <w:trHeight w:val="528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Město Kunovice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Pořízení pěti pánských krojů pro Jízdu králů v Kunovicích</w:t>
            </w:r>
          </w:p>
        </w:tc>
      </w:tr>
      <w:tr w:rsidR="00C242AA" w:rsidTr="00704AA2">
        <w:trPr>
          <w:trHeight w:val="709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Městské kulturní středisko Kyjov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Skoronská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jízda králů na Slováckém roku v Kyjově </w:t>
            </w:r>
            <w:proofErr w:type="gramStart"/>
            <w:r w:rsidRPr="00C242AA">
              <w:rPr>
                <w:rFonts w:cs="Times New Roman"/>
                <w:color w:val="000000"/>
                <w:sz w:val="24"/>
                <w:szCs w:val="24"/>
              </w:rPr>
              <w:t>18.8.2019</w:t>
            </w:r>
            <w:proofErr w:type="gramEnd"/>
          </w:p>
        </w:tc>
      </w:tr>
      <w:tr w:rsidR="00C242AA" w:rsidTr="00C242AA">
        <w:trPr>
          <w:trHeight w:val="485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Českého ráje v Turnově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Scheybala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- část: IX.</w:t>
            </w:r>
          </w:p>
        </w:tc>
      </w:tr>
      <w:tr w:rsidR="00C242AA" w:rsidTr="00C242AA">
        <w:trPr>
          <w:trHeight w:val="696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Cheb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Dokumentace soudobých projevů lidových zvyků a tradice v Karlovarském kraji - 9. etapa</w:t>
            </w:r>
          </w:p>
        </w:tc>
      </w:tr>
      <w:tr w:rsidR="00C242AA" w:rsidTr="00C242AA">
        <w:trPr>
          <w:trHeight w:val="343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Novojičínska, Nový Jičín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Medové dárky z lašských poutí</w:t>
            </w:r>
          </w:p>
        </w:tc>
      </w:tr>
      <w:tr w:rsidR="00C242AA" w:rsidTr="00C242AA">
        <w:trPr>
          <w:trHeight w:val="540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Těšínska, Český Těšín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Zpracování podkladů k nominacím</w:t>
            </w:r>
          </w:p>
        </w:tc>
      </w:tr>
      <w:tr w:rsidR="00C242AA" w:rsidTr="00C242AA">
        <w:trPr>
          <w:trHeight w:val="931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východních Čech v Hradci Králové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Vydání souhrnného propagačního materiálu nositelů krajského ocenění Zlatý kolovrat v letech 2002-2016</w:t>
            </w:r>
          </w:p>
        </w:tc>
      </w:tr>
      <w:tr w:rsidR="00C242AA" w:rsidTr="00704AA2">
        <w:trPr>
          <w:trHeight w:val="724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Vysočiny Třebíč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Prezentace a dokumentace tradiční lidové kultury v kraji Vysočina</w:t>
            </w:r>
          </w:p>
        </w:tc>
      </w:tr>
      <w:tr w:rsidR="00C242AA" w:rsidTr="00704AA2">
        <w:trPr>
          <w:trHeight w:val="705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Rautis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, a.s., Poniklá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Perličkové ozdoby z Poniklé - mobilní kreativní dílna</w:t>
            </w:r>
          </w:p>
        </w:tc>
      </w:tr>
      <w:tr w:rsidR="00C242AA" w:rsidTr="00704AA2">
        <w:trPr>
          <w:trHeight w:val="687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Rautis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, a.s., Poniklá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Perličkové ozdoby z Poniklé - předvádění foukání perlí</w:t>
            </w:r>
          </w:p>
        </w:tc>
      </w:tr>
      <w:tr w:rsidR="00C242AA" w:rsidTr="00C242AA">
        <w:trPr>
          <w:trHeight w:val="516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Regionální muzeum v Kolíně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Tradiční lidová řemesla a jejich prezentace - kurzy pro dospělé</w:t>
            </w:r>
          </w:p>
        </w:tc>
      </w:tr>
      <w:tr w:rsidR="00C242AA" w:rsidTr="00704AA2">
        <w:trPr>
          <w:trHeight w:val="846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Regionální muzeum v Teplicích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Příprava návrhu Poutní tradice mariánské zbožnosti na krajský seznam nemateriálních statků tradiční lidové kultury</w:t>
            </w:r>
          </w:p>
        </w:tc>
      </w:tr>
      <w:tr w:rsidR="00C242AA" w:rsidTr="00C242AA">
        <w:trPr>
          <w:trHeight w:val="485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lastRenderedPageBreak/>
              <w:t>Sdružení historických sídel Čech, Moravy a Slezska, Praha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Nositel tradice lidových řemesel 2019</w:t>
            </w:r>
          </w:p>
        </w:tc>
      </w:tr>
      <w:tr w:rsidR="00C242AA" w:rsidTr="00C242AA">
        <w:trPr>
          <w:trHeight w:val="466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Slovácké muzeum v Uherském Hradišti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Digitální mapa tradiční kultury - pokračování projektu</w:t>
            </w:r>
          </w:p>
        </w:tc>
      </w:tr>
      <w:tr w:rsidR="00C242AA" w:rsidTr="00C242AA">
        <w:trPr>
          <w:trHeight w:val="478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Spolek pro vydávání časopisu Loutkář, Praha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Digitalizace dokumentů archivu časopisu Loutkář</w:t>
            </w:r>
          </w:p>
        </w:tc>
      </w:tr>
      <w:tr w:rsidR="00C242AA" w:rsidTr="00704AA2">
        <w:trPr>
          <w:trHeight w:val="434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Tradiční </w:t>
            </w:r>
            <w:proofErr w:type="gramStart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řemesla,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42AA">
              <w:rPr>
                <w:rFonts w:cs="Times New Roman"/>
                <w:color w:val="000000"/>
                <w:sz w:val="24"/>
                <w:szCs w:val="24"/>
              </w:rPr>
              <w:t>, Strmilov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Tkalcovské slavnosti</w:t>
            </w:r>
          </w:p>
        </w:tc>
      </w:tr>
      <w:tr w:rsidR="00C242AA" w:rsidTr="00C242AA">
        <w:trPr>
          <w:trHeight w:val="492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Valašský folklorní spolek, Frenštát pod Radhoštěm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Škola mladých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odzemkářů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C242AA" w:rsidTr="00C242AA">
        <w:trPr>
          <w:trHeight w:val="689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v Klatovech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Den řemesel 2019 v Chanovicích - podpora prezentace Nositelů tradice lidových řemesel ČR</w:t>
            </w:r>
          </w:p>
        </w:tc>
      </w:tr>
      <w:tr w:rsidR="00C242AA" w:rsidTr="00C242AA">
        <w:trPr>
          <w:trHeight w:val="626"/>
        </w:trPr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Vlastivědné muzeum v Olomouci</w:t>
            </w:r>
          </w:p>
        </w:tc>
        <w:tc>
          <w:tcPr>
            <w:tcW w:w="2500" w:type="pct"/>
          </w:tcPr>
          <w:p w:rsidR="00C242AA" w:rsidRPr="00C242AA" w:rsidRDefault="00C242A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Výroční zvyky a obyčeje na Olomoucku III</w:t>
            </w:r>
          </w:p>
        </w:tc>
      </w:tr>
      <w:tr w:rsidR="003A79DB" w:rsidTr="003A79DB">
        <w:trPr>
          <w:trHeight w:val="369"/>
        </w:trPr>
        <w:tc>
          <w:tcPr>
            <w:tcW w:w="5000" w:type="pct"/>
            <w:gridSpan w:val="2"/>
          </w:tcPr>
          <w:p w:rsidR="003A79DB" w:rsidRPr="00C242AA" w:rsidRDefault="000C43F4" w:rsidP="000C43F4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SKUPINA 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3A79DB" w:rsidTr="00F7469A">
        <w:trPr>
          <w:trHeight w:val="262"/>
        </w:trPr>
        <w:tc>
          <w:tcPr>
            <w:tcW w:w="2500" w:type="pct"/>
          </w:tcPr>
          <w:p w:rsidR="003A79DB" w:rsidRPr="003A79DB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2500" w:type="pct"/>
          </w:tcPr>
          <w:p w:rsidR="003A79DB" w:rsidRPr="003A79DB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projekt</w:t>
            </w:r>
          </w:p>
        </w:tc>
      </w:tr>
      <w:tr w:rsidR="00F7469A" w:rsidTr="003A79DB">
        <w:trPr>
          <w:trHeight w:val="626"/>
        </w:trPr>
        <w:tc>
          <w:tcPr>
            <w:tcW w:w="2500" w:type="pct"/>
          </w:tcPr>
          <w:p w:rsidR="00F7469A" w:rsidRPr="00F7469A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Muzeum Českého ráje v Turnově</w:t>
            </w:r>
          </w:p>
        </w:tc>
        <w:tc>
          <w:tcPr>
            <w:tcW w:w="2500" w:type="pct"/>
          </w:tcPr>
          <w:p w:rsidR="00F7469A" w:rsidRPr="00F7469A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7469A">
              <w:rPr>
                <w:rFonts w:cs="Times New Roman"/>
                <w:color w:val="000000"/>
                <w:sz w:val="24"/>
                <w:szCs w:val="24"/>
              </w:rPr>
              <w:t>Příprava nominací k zápisu do Seznamu Mistr tradiční rukodělné výroby Libereckého kraje, prezentace práce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nositelů titulu Mistr rukodělné výroby a Nositel tradice lidového řemesla</w:t>
            </w:r>
          </w:p>
        </w:tc>
      </w:tr>
      <w:tr w:rsidR="00F7469A" w:rsidTr="003A79DB">
        <w:trPr>
          <w:trHeight w:val="626"/>
        </w:trPr>
        <w:tc>
          <w:tcPr>
            <w:tcW w:w="2500" w:type="pct"/>
          </w:tcPr>
          <w:p w:rsidR="00F7469A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Obec Skoronice</w:t>
            </w:r>
          </w:p>
        </w:tc>
        <w:tc>
          <w:tcPr>
            <w:tcW w:w="2500" w:type="pct"/>
          </w:tcPr>
          <w:p w:rsidR="00F7469A" w:rsidRPr="00F7469A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Jednou budu králem – Jízda králů ve Skoronicích</w:t>
            </w:r>
          </w:p>
        </w:tc>
      </w:tr>
      <w:tr w:rsidR="00F7469A" w:rsidTr="003A79DB">
        <w:trPr>
          <w:trHeight w:val="626"/>
        </w:trPr>
        <w:tc>
          <w:tcPr>
            <w:tcW w:w="2500" w:type="pct"/>
          </w:tcPr>
          <w:p w:rsidR="00F7469A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v Klatovech</w:t>
            </w:r>
          </w:p>
        </w:tc>
        <w:tc>
          <w:tcPr>
            <w:tcW w:w="2500" w:type="pct"/>
          </w:tcPr>
          <w:p w:rsidR="00F7469A" w:rsidRDefault="00F7469A" w:rsidP="00F7469A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v Klatovech, p. o. – pověřené odborné regionální pracoviště TLK pro Plzeňský kraj</w:t>
            </w:r>
          </w:p>
        </w:tc>
      </w:tr>
    </w:tbl>
    <w:p w:rsidR="00A1692D" w:rsidRPr="00F40AF9" w:rsidRDefault="00A1692D" w:rsidP="00F40AF9">
      <w:pPr>
        <w:rPr>
          <w:sz w:val="24"/>
          <w:szCs w:val="24"/>
        </w:rPr>
      </w:pPr>
    </w:p>
    <w:p w:rsidR="00A1692D" w:rsidRPr="00F40AF9" w:rsidRDefault="00A1692D" w:rsidP="00F40AF9">
      <w:pPr>
        <w:rPr>
          <w:sz w:val="24"/>
          <w:szCs w:val="24"/>
        </w:rPr>
      </w:pPr>
    </w:p>
    <w:sectPr w:rsidR="00A1692D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C43F4"/>
    <w:rsid w:val="000E4810"/>
    <w:rsid w:val="002012F6"/>
    <w:rsid w:val="002A187F"/>
    <w:rsid w:val="00360640"/>
    <w:rsid w:val="0038612F"/>
    <w:rsid w:val="003A2D9C"/>
    <w:rsid w:val="003A79DB"/>
    <w:rsid w:val="0040419E"/>
    <w:rsid w:val="00413C9D"/>
    <w:rsid w:val="00431165"/>
    <w:rsid w:val="0046526E"/>
    <w:rsid w:val="00556979"/>
    <w:rsid w:val="00581855"/>
    <w:rsid w:val="00583688"/>
    <w:rsid w:val="005A071F"/>
    <w:rsid w:val="005B326D"/>
    <w:rsid w:val="00704AA2"/>
    <w:rsid w:val="008839BF"/>
    <w:rsid w:val="008B738D"/>
    <w:rsid w:val="008C691C"/>
    <w:rsid w:val="008F5F87"/>
    <w:rsid w:val="009F4B98"/>
    <w:rsid w:val="00A1692D"/>
    <w:rsid w:val="00C242AA"/>
    <w:rsid w:val="00C7341E"/>
    <w:rsid w:val="00CC2041"/>
    <w:rsid w:val="00E51EBC"/>
    <w:rsid w:val="00E53DED"/>
    <w:rsid w:val="00EF74BA"/>
    <w:rsid w:val="00F40AF9"/>
    <w:rsid w:val="00F4706D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1CF6-B901-4EAF-B634-FBFDBEA6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4</cp:revision>
  <dcterms:created xsi:type="dcterms:W3CDTF">2018-12-18T10:14:00Z</dcterms:created>
  <dcterms:modified xsi:type="dcterms:W3CDTF">2018-12-19T07:36:00Z</dcterms:modified>
</cp:coreProperties>
</file>