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BE" w:rsidRPr="001B49BE" w:rsidRDefault="00783B7C">
      <w:pPr>
        <w:rPr>
          <w:sz w:val="28"/>
          <w:szCs w:val="28"/>
        </w:rPr>
      </w:pPr>
      <w:r w:rsidRPr="001B49BE">
        <w:rPr>
          <w:sz w:val="28"/>
          <w:szCs w:val="28"/>
        </w:rPr>
        <w:t>Národní seznam Programu „Paměť světa“</w:t>
      </w:r>
    </w:p>
    <w:tbl>
      <w:tblPr>
        <w:tblW w:w="1634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965"/>
        <w:gridCol w:w="17"/>
        <w:gridCol w:w="1493"/>
        <w:gridCol w:w="7"/>
        <w:gridCol w:w="1148"/>
        <w:gridCol w:w="30"/>
        <w:gridCol w:w="3003"/>
        <w:gridCol w:w="1701"/>
        <w:gridCol w:w="1954"/>
        <w:gridCol w:w="1490"/>
        <w:gridCol w:w="1548"/>
        <w:gridCol w:w="1286"/>
      </w:tblGrid>
      <w:tr w:rsidR="00E7627A" w:rsidRPr="00E7627A" w:rsidTr="008440A8">
        <w:trPr>
          <w:trHeight w:val="473"/>
        </w:trPr>
        <w:tc>
          <w:tcPr>
            <w:tcW w:w="701" w:type="dxa"/>
          </w:tcPr>
          <w:p w:rsidR="00E7627A" w:rsidRPr="00E7627A" w:rsidRDefault="00E7627A" w:rsidP="00C53D3B"/>
        </w:tc>
        <w:tc>
          <w:tcPr>
            <w:tcW w:w="11318" w:type="dxa"/>
            <w:gridSpan w:val="9"/>
            <w:tcBorders>
              <w:bottom w:val="single" w:sz="4" w:space="0" w:color="auto"/>
            </w:tcBorders>
          </w:tcPr>
          <w:p w:rsidR="00E7627A" w:rsidRPr="00E7627A" w:rsidRDefault="00E7627A" w:rsidP="00C53D3B">
            <w:r w:rsidRPr="00E7627A">
              <w:t>Údaje o dokumentu a o zápisu do národního seznamu</w:t>
            </w:r>
          </w:p>
        </w:tc>
        <w:tc>
          <w:tcPr>
            <w:tcW w:w="3038" w:type="dxa"/>
            <w:gridSpan w:val="2"/>
          </w:tcPr>
          <w:p w:rsidR="00E7627A" w:rsidRPr="00E7627A" w:rsidRDefault="00E7627A" w:rsidP="00C53D3B">
            <w:r w:rsidRPr="00E7627A">
              <w:t>Údaje o zápisu dokumentu do mezinárodního seznamu</w:t>
            </w:r>
          </w:p>
        </w:tc>
        <w:tc>
          <w:tcPr>
            <w:tcW w:w="1286" w:type="dxa"/>
          </w:tcPr>
          <w:p w:rsidR="00E7627A" w:rsidRPr="00E7627A" w:rsidRDefault="00E7627A" w:rsidP="00C53D3B">
            <w:pPr>
              <w:rPr>
                <w:highlight w:val="yellow"/>
              </w:rPr>
            </w:pPr>
            <w:r w:rsidRPr="00E7627A">
              <w:t>Poznámky</w:t>
            </w:r>
          </w:p>
        </w:tc>
      </w:tr>
      <w:tr w:rsidR="00C53D3B" w:rsidRPr="00E7627A" w:rsidTr="00466321">
        <w:trPr>
          <w:trHeight w:val="1690"/>
        </w:trPr>
        <w:tc>
          <w:tcPr>
            <w:tcW w:w="701" w:type="dxa"/>
          </w:tcPr>
          <w:p w:rsidR="00E7627A" w:rsidRPr="00E7627A" w:rsidRDefault="00E7627A" w:rsidP="00C53D3B">
            <w:r w:rsidRPr="00E7627A">
              <w:t>číslo zápisu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E7627A" w:rsidRPr="00E7627A" w:rsidRDefault="00E7627A" w:rsidP="00C53D3B">
            <w:r w:rsidRPr="00E7627A">
              <w:t>název dokumentu nebo souboru dokumentů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E7627A" w:rsidRPr="00E7627A" w:rsidRDefault="00E7627A" w:rsidP="00466321">
            <w:r w:rsidRPr="00E7627A">
              <w:t>právní titul pro zápis dokumentu do národního seznamu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</w:tcBorders>
          </w:tcPr>
          <w:p w:rsidR="00E7627A" w:rsidRPr="00E7627A" w:rsidRDefault="00E7627A" w:rsidP="00466321">
            <w:r w:rsidRPr="00E7627A">
              <w:t>den zápisu dokumentu do národního seznamu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E7627A" w:rsidRPr="00E7627A" w:rsidRDefault="00E7627A" w:rsidP="00C53D3B">
            <w:r w:rsidRPr="00E7627A">
              <w:t xml:space="preserve">popis dokumentu </w:t>
            </w:r>
          </w:p>
        </w:tc>
        <w:tc>
          <w:tcPr>
            <w:tcW w:w="1701" w:type="dxa"/>
          </w:tcPr>
          <w:p w:rsidR="00E7627A" w:rsidRPr="00E7627A" w:rsidRDefault="00E7627A" w:rsidP="00C53D3B">
            <w:r w:rsidRPr="00E7627A">
              <w:t xml:space="preserve">vlastník dokumentu </w:t>
            </w:r>
          </w:p>
          <w:p w:rsidR="00E7627A" w:rsidRPr="00E7627A" w:rsidRDefault="00E7627A" w:rsidP="00C53D3B"/>
          <w:p w:rsidR="00E7627A" w:rsidRPr="00E7627A" w:rsidRDefault="00E7627A" w:rsidP="00C53D3B"/>
        </w:tc>
        <w:tc>
          <w:tcPr>
            <w:tcW w:w="1954" w:type="dxa"/>
          </w:tcPr>
          <w:p w:rsidR="00E7627A" w:rsidRPr="00E7627A" w:rsidRDefault="00E7627A" w:rsidP="00C53D3B">
            <w:r w:rsidRPr="00E7627A">
              <w:t xml:space="preserve">osoba mající právo nebo příslušnost hospodařit s dokumentem nebo má dokument ve správě </w:t>
            </w:r>
          </w:p>
        </w:tc>
        <w:tc>
          <w:tcPr>
            <w:tcW w:w="1490" w:type="dxa"/>
          </w:tcPr>
          <w:p w:rsidR="00E7627A" w:rsidRPr="00E7627A" w:rsidRDefault="00E7627A" w:rsidP="00C53D3B">
            <w:r w:rsidRPr="00E7627A">
              <w:t xml:space="preserve">den zápisu dokumentu do mezinárodního seznamu </w:t>
            </w:r>
          </w:p>
        </w:tc>
        <w:tc>
          <w:tcPr>
            <w:tcW w:w="1548" w:type="dxa"/>
          </w:tcPr>
          <w:p w:rsidR="00E7627A" w:rsidRPr="00E7627A" w:rsidRDefault="00E7627A" w:rsidP="00C53D3B">
            <w:r w:rsidRPr="00E7627A">
              <w:t xml:space="preserve">název orgánu UNESCO, který rozhodl o zápisu do mezinárodního seznamu </w:t>
            </w:r>
          </w:p>
        </w:tc>
        <w:tc>
          <w:tcPr>
            <w:tcW w:w="1286" w:type="dxa"/>
          </w:tcPr>
          <w:p w:rsidR="00E7627A" w:rsidRPr="00E7627A" w:rsidRDefault="00E7627A" w:rsidP="00C53D3B">
            <w:pPr>
              <w:rPr>
                <w:highlight w:val="yellow"/>
              </w:rPr>
            </w:pPr>
          </w:p>
        </w:tc>
      </w:tr>
      <w:tr w:rsidR="00C53D3B" w:rsidRPr="00E7627A" w:rsidTr="008248B7">
        <w:trPr>
          <w:trHeight w:val="567"/>
        </w:trPr>
        <w:tc>
          <w:tcPr>
            <w:tcW w:w="701" w:type="dxa"/>
          </w:tcPr>
          <w:p w:rsidR="00E7627A" w:rsidRPr="00E7627A" w:rsidRDefault="00E7627A" w:rsidP="00C53D3B">
            <w:r w:rsidRPr="00E7627A">
              <w:t>1</w:t>
            </w:r>
          </w:p>
        </w:tc>
        <w:tc>
          <w:tcPr>
            <w:tcW w:w="1982" w:type="dxa"/>
            <w:gridSpan w:val="2"/>
          </w:tcPr>
          <w:p w:rsidR="00E7627A" w:rsidRPr="00E7627A" w:rsidRDefault="00E7627A" w:rsidP="00C53D3B">
            <w:r w:rsidRPr="00E7627A">
              <w:t>Žlutický kancionál</w:t>
            </w:r>
          </w:p>
        </w:tc>
        <w:tc>
          <w:tcPr>
            <w:tcW w:w="1500" w:type="dxa"/>
            <w:gridSpan w:val="2"/>
          </w:tcPr>
          <w:p w:rsidR="00E7627A" w:rsidRPr="00E7627A" w:rsidRDefault="00E7627A" w:rsidP="00C53D3B">
            <w:r w:rsidRPr="00E7627A">
              <w:t>nařízení vlády č. 182/2015 Sb.</w:t>
            </w:r>
          </w:p>
        </w:tc>
        <w:tc>
          <w:tcPr>
            <w:tcW w:w="1178" w:type="dxa"/>
            <w:gridSpan w:val="2"/>
          </w:tcPr>
          <w:p w:rsidR="00E7627A" w:rsidRPr="00E7627A" w:rsidRDefault="00E7627A" w:rsidP="00C53D3B">
            <w:r w:rsidRPr="00E7627A">
              <w:t>6. leden 2023</w:t>
            </w:r>
          </w:p>
        </w:tc>
        <w:tc>
          <w:tcPr>
            <w:tcW w:w="3003" w:type="dxa"/>
          </w:tcPr>
          <w:p w:rsidR="00E7627A" w:rsidRPr="00E7627A" w:rsidRDefault="00A21E99" w:rsidP="00C53D3B">
            <w:r>
              <w:t>Bohatě iluminovaný a zdobený rukopis vyhot</w:t>
            </w:r>
            <w:bookmarkStart w:id="0" w:name="_GoBack"/>
            <w:bookmarkEnd w:id="0"/>
            <w:r>
              <w:t>ovený mezi léty 1558 až 1565 v pražské písmomalířské dílně Jana Táborského z Klokotské Hory pro literátské bratrstvo žlutických měšťanů. Obsahuje české liturgické zpěvy pro celý rok i s notací. Jedná se o jeden z našich nejvýznamnějších renesančních rukopisů v daném oboru, a to pro vysokou uměleckou hodnotu iluminací i pro vysoké hodnoty hudební.</w:t>
            </w:r>
          </w:p>
        </w:tc>
        <w:tc>
          <w:tcPr>
            <w:tcW w:w="1701" w:type="dxa"/>
          </w:tcPr>
          <w:p w:rsidR="00E7627A" w:rsidRPr="00E7627A" w:rsidRDefault="00E7627A" w:rsidP="00C53D3B">
            <w:r w:rsidRPr="00E7627A">
              <w:t xml:space="preserve">Česká republika </w:t>
            </w:r>
          </w:p>
        </w:tc>
        <w:tc>
          <w:tcPr>
            <w:tcW w:w="1954" w:type="dxa"/>
          </w:tcPr>
          <w:p w:rsidR="00E7627A" w:rsidRPr="00E7627A" w:rsidRDefault="00E7627A" w:rsidP="00C53D3B">
            <w:r w:rsidRPr="00E7627A">
              <w:t>Památník národního písemnictví</w:t>
            </w:r>
          </w:p>
        </w:tc>
        <w:tc>
          <w:tcPr>
            <w:tcW w:w="1490" w:type="dxa"/>
          </w:tcPr>
          <w:p w:rsidR="00E7627A" w:rsidRPr="00E7627A" w:rsidRDefault="00E7627A" w:rsidP="00C53D3B"/>
        </w:tc>
        <w:tc>
          <w:tcPr>
            <w:tcW w:w="1548" w:type="dxa"/>
          </w:tcPr>
          <w:p w:rsidR="00E7627A" w:rsidRPr="00E7627A" w:rsidRDefault="00E7627A" w:rsidP="00C53D3B"/>
        </w:tc>
        <w:tc>
          <w:tcPr>
            <w:tcW w:w="1286" w:type="dxa"/>
          </w:tcPr>
          <w:p w:rsidR="00E7627A" w:rsidRPr="00E7627A" w:rsidRDefault="00E7627A" w:rsidP="00C53D3B"/>
        </w:tc>
      </w:tr>
      <w:tr w:rsidR="00C53D3B" w:rsidTr="008248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B" w:rsidRDefault="0031655B" w:rsidP="00C53D3B">
            <w:r>
              <w:t>2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</w:tcPr>
          <w:p w:rsidR="00C53D3B" w:rsidRDefault="0031655B" w:rsidP="00C53D3B">
            <w:r>
              <w:t>Kodex vyšehradský</w:t>
            </w: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3D3B" w:rsidRDefault="0031655B" w:rsidP="00C53D3B">
            <w:r>
              <w:t>nařízení vlády č. 422/2005 Sb.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3D3B" w:rsidRDefault="00EC4DB8" w:rsidP="00C53D3B">
            <w:r>
              <w:t>6. únor 2023</w:t>
            </w:r>
          </w:p>
        </w:tc>
        <w:tc>
          <w:tcPr>
            <w:tcW w:w="30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3D3B" w:rsidRDefault="00CB3F38" w:rsidP="00C53D3B">
            <w:r>
              <w:t xml:space="preserve">Bohatě iluminovaný románský </w:t>
            </w:r>
            <w:r w:rsidR="00272764">
              <w:t xml:space="preserve">evangelistář </w:t>
            </w:r>
            <w:r>
              <w:t xml:space="preserve">se řadí do uměleckého okruhu tzv. řezenské školy knižní malby v 11. století. </w:t>
            </w:r>
            <w:r w:rsidR="00A741FB">
              <w:t>V</w:t>
            </w:r>
            <w:r>
              <w:t xml:space="preserve">yniká obrazovými </w:t>
            </w:r>
            <w:r>
              <w:lastRenderedPageBreak/>
              <w:t>kompozicemi a ikonografickým obsahem.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3D3B" w:rsidRDefault="00A741FB" w:rsidP="00C53D3B">
            <w:r w:rsidRPr="00E7627A">
              <w:lastRenderedPageBreak/>
              <w:t>Česká republika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</w:tcPr>
          <w:p w:rsidR="00C53D3B" w:rsidRDefault="00A741FB" w:rsidP="00C53D3B">
            <w:r>
              <w:t>Národní knihovna České republiky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</w:tcPr>
          <w:p w:rsidR="00C53D3B" w:rsidRDefault="00C53D3B" w:rsidP="00C53D3B"/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C53D3B" w:rsidRDefault="00C53D3B" w:rsidP="00C53D3B"/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B" w:rsidRDefault="00C53D3B" w:rsidP="00C53D3B"/>
        </w:tc>
      </w:tr>
      <w:tr w:rsidR="00C53D3B" w:rsidTr="008248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B" w:rsidRDefault="0031655B" w:rsidP="00C53D3B"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31655B" w:rsidP="00C53D3B">
            <w:r>
              <w:t>Pasionál abatyše Kunhuty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31655B" w:rsidP="00C53D3B">
            <w:r>
              <w:t>nařízení vlády č. 422/2005 Sb.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EC4DB8" w:rsidP="00C53D3B">
            <w:r>
              <w:t>6. únor 2023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6835A7" w:rsidP="00C53D3B">
            <w:r>
              <w:t>Pasionál byl vytvořen zřejmě ve skriptoriu ženského benediktinského kláštera sv. Jiří na Pražském hradě na objednávku jeho abatyše Kunhuty Přemyslovny, tehdejší přední kulturní činitelky a mecenášky v Čechách, přibližně v období let 1313 až 1321. Je bohatě iluminován. Autorem části textů je Kolda z </w:t>
            </w:r>
            <w:proofErr w:type="spellStart"/>
            <w:r>
              <w:t>Koldic</w:t>
            </w:r>
            <w:proofErr w:type="spellEnd"/>
            <w:r>
              <w:t>, jeden z nejvýznamnějších autorů starší české literatury psané latinsky</w:t>
            </w:r>
            <w:r w:rsidR="00A21E9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8248B7" w:rsidP="00C53D3B">
            <w:r w:rsidRPr="00E7627A">
              <w:t>Česká republika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8248B7" w:rsidP="00C53D3B">
            <w:r>
              <w:t>Národní knihovna České republiky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C53D3B" w:rsidP="00C53D3B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C53D3B" w:rsidP="00C53D3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B" w:rsidRDefault="00C53D3B" w:rsidP="00C53D3B"/>
        </w:tc>
      </w:tr>
      <w:tr w:rsidR="00C53D3B" w:rsidTr="008248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B" w:rsidRDefault="0031655B" w:rsidP="00C53D3B"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31655B" w:rsidP="00C53D3B">
            <w:proofErr w:type="spellStart"/>
            <w:r>
              <w:t>Velislavova</w:t>
            </w:r>
            <w:proofErr w:type="spellEnd"/>
            <w:r>
              <w:t xml:space="preserve"> bible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31655B" w:rsidP="00C53D3B">
            <w:r>
              <w:t>nařízení vlády č. 422/2005 Sb.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EC4DB8" w:rsidP="00C53D3B">
            <w:r>
              <w:t>6. únor 2023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8248B7" w:rsidP="00C53D3B">
            <w:proofErr w:type="spellStart"/>
            <w:r>
              <w:t>Velislavova</w:t>
            </w:r>
            <w:proofErr w:type="spellEnd"/>
            <w:r>
              <w:t xml:space="preserve"> bible vznikla v Čechách kolem roku 1350. Je nazývána podle svého objednatele, kanovníka a mistra pražské univerzity </w:t>
            </w:r>
            <w:proofErr w:type="spellStart"/>
            <w:r>
              <w:t>Velislava</w:t>
            </w:r>
            <w:proofErr w:type="spellEnd"/>
            <w:r>
              <w:t xml:space="preserve">, který působil ve službách Jana Lucemburského a Karla IV., zejména jako diplomat, </w:t>
            </w:r>
            <w:proofErr w:type="spellStart"/>
            <w:r>
              <w:t>pronotář</w:t>
            </w:r>
            <w:proofErr w:type="spellEnd"/>
            <w:r>
              <w:t xml:space="preserve"> nebo zástupce říšského kancléře. Jde o jeden z nejrozsáhlejších obrazových kodexů vrcholného středověku v Evropě a unikátní doklad tehdejšího dvorského umění. Je </w:t>
            </w:r>
            <w:r>
              <w:lastRenderedPageBreak/>
              <w:t>opatřen početným souborem perokreseb spoře kolorovaných pestrými barvami, jejichž námětové bohatství dokumentuje mimo jiné široké spektrum každodenního života středověkého člověka.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8248B7" w:rsidP="00C53D3B">
            <w:r w:rsidRPr="00E7627A">
              <w:lastRenderedPageBreak/>
              <w:t>Česká republika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8248B7" w:rsidP="00C53D3B">
            <w:r>
              <w:t>Národní knihovna České republiky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C53D3B" w:rsidP="00C53D3B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C53D3B" w:rsidP="00C53D3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B" w:rsidRDefault="00C53D3B" w:rsidP="00C53D3B"/>
        </w:tc>
      </w:tr>
      <w:tr w:rsidR="00C53D3B" w:rsidTr="008248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B" w:rsidRDefault="0031655B" w:rsidP="00C53D3B"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31655B" w:rsidP="00C53D3B">
            <w:r>
              <w:t>Kynžvartská daguerrotypie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31655B" w:rsidP="00C53D3B">
            <w:r>
              <w:t>nařízení vlády č. 422/2005 Sb.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EC4DB8" w:rsidP="00C53D3B">
            <w:r>
              <w:t>6. únor 2023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4F1225" w:rsidP="00C53D3B">
            <w:r>
              <w:t xml:space="preserve">Světově unikátní daguerrotypie znázorňující zátiší ateliéru umělce a signovaná vynálezcem prvního prakticky používaného fotografického postupu Luisem J. </w:t>
            </w:r>
            <w:proofErr w:type="spellStart"/>
            <w:r>
              <w:t>Mandé</w:t>
            </w:r>
            <w:proofErr w:type="spellEnd"/>
            <w:r>
              <w:t xml:space="preserve"> </w:t>
            </w:r>
            <w:proofErr w:type="spellStart"/>
            <w:r>
              <w:t>Daguerrem</w:t>
            </w:r>
            <w:proofErr w:type="spellEnd"/>
            <w:r>
              <w:t xml:space="preserve"> (1787-1851). Představuje mimořádně významný doklad nového typu nosiče obrazových informací. Byla zhotovena postupem s nižší citlivostí ještě před zveřejněním vynálezu daguerrotypie (1839). Na rubu je vlastnoruční zápis knížete Klemense L. Metternicha, jemuž ji vynálezce daroval.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B37677" w:rsidP="00C53D3B">
            <w:r w:rsidRPr="00E7627A">
              <w:t>Česká republika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52083A" w:rsidP="00C53D3B">
            <w:r>
              <w:t>Národní technické muzeum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52083A" w:rsidP="00C53D3B">
            <w:r>
              <w:t xml:space="preserve">2017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C53D3B" w:rsidP="00C53D3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B" w:rsidRDefault="00C53D3B" w:rsidP="00C53D3B"/>
        </w:tc>
      </w:tr>
      <w:tr w:rsidR="00C53D3B" w:rsidTr="008248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B" w:rsidRDefault="00C53D3B" w:rsidP="00C53D3B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C53D3B" w:rsidP="00C53D3B"/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C53D3B" w:rsidP="00C53D3B"/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C53D3B" w:rsidP="00C53D3B"/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C53D3B" w:rsidP="00C53D3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C53D3B" w:rsidP="00C53D3B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C53D3B" w:rsidP="00C53D3B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C53D3B" w:rsidP="00C53D3B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D3B" w:rsidRDefault="00C53D3B" w:rsidP="00C53D3B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B" w:rsidRDefault="00C53D3B" w:rsidP="00C53D3B"/>
        </w:tc>
      </w:tr>
    </w:tbl>
    <w:p w:rsidR="00B37677" w:rsidRPr="00E7627A" w:rsidRDefault="00B37677" w:rsidP="00037078">
      <w:r>
        <w:t xml:space="preserve"> </w:t>
      </w:r>
    </w:p>
    <w:sectPr w:rsidR="00B37677" w:rsidRPr="00E7627A" w:rsidSect="00783B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AC4" w:rsidRDefault="006D3AC4" w:rsidP="006D3AC4">
      <w:pPr>
        <w:spacing w:after="0" w:line="240" w:lineRule="auto"/>
      </w:pPr>
      <w:r>
        <w:separator/>
      </w:r>
    </w:p>
  </w:endnote>
  <w:endnote w:type="continuationSeparator" w:id="0">
    <w:p w:rsidR="006D3AC4" w:rsidRDefault="006D3AC4" w:rsidP="006D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AC4" w:rsidRDefault="006D3AC4" w:rsidP="006D3AC4">
      <w:pPr>
        <w:spacing w:after="0" w:line="240" w:lineRule="auto"/>
      </w:pPr>
      <w:r>
        <w:separator/>
      </w:r>
    </w:p>
  </w:footnote>
  <w:footnote w:type="continuationSeparator" w:id="0">
    <w:p w:rsidR="006D3AC4" w:rsidRDefault="006D3AC4" w:rsidP="006D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32679"/>
    <w:multiLevelType w:val="hybridMultilevel"/>
    <w:tmpl w:val="976E0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7C"/>
    <w:rsid w:val="00037078"/>
    <w:rsid w:val="001260DB"/>
    <w:rsid w:val="001A0859"/>
    <w:rsid w:val="001A642A"/>
    <w:rsid w:val="001B49BE"/>
    <w:rsid w:val="001E4D46"/>
    <w:rsid w:val="00237F4D"/>
    <w:rsid w:val="00272764"/>
    <w:rsid w:val="002822D8"/>
    <w:rsid w:val="002958E0"/>
    <w:rsid w:val="0031655B"/>
    <w:rsid w:val="0034641C"/>
    <w:rsid w:val="0035409D"/>
    <w:rsid w:val="00466321"/>
    <w:rsid w:val="004B7BBE"/>
    <w:rsid w:val="004F1225"/>
    <w:rsid w:val="0052083A"/>
    <w:rsid w:val="006835A7"/>
    <w:rsid w:val="006B310F"/>
    <w:rsid w:val="006D3AC4"/>
    <w:rsid w:val="00736485"/>
    <w:rsid w:val="00762936"/>
    <w:rsid w:val="00783B7C"/>
    <w:rsid w:val="008248B7"/>
    <w:rsid w:val="008440A8"/>
    <w:rsid w:val="008D6E2C"/>
    <w:rsid w:val="009359E5"/>
    <w:rsid w:val="00A21E99"/>
    <w:rsid w:val="00A741FB"/>
    <w:rsid w:val="00B22CD0"/>
    <w:rsid w:val="00B37677"/>
    <w:rsid w:val="00BB3B0E"/>
    <w:rsid w:val="00C37BA0"/>
    <w:rsid w:val="00C53D3B"/>
    <w:rsid w:val="00CB3F38"/>
    <w:rsid w:val="00D27E13"/>
    <w:rsid w:val="00E7627A"/>
    <w:rsid w:val="00EC4DB8"/>
    <w:rsid w:val="00F16A1E"/>
    <w:rsid w:val="00F65F11"/>
    <w:rsid w:val="00F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D493"/>
  <w15:chartTrackingRefBased/>
  <w15:docId w15:val="{8BFDB3FC-64B2-4DF0-9BBD-98C6974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AC4"/>
  </w:style>
  <w:style w:type="paragraph" w:styleId="Zpat">
    <w:name w:val="footer"/>
    <w:basedOn w:val="Normln"/>
    <w:link w:val="ZpatChar"/>
    <w:uiPriority w:val="99"/>
    <w:unhideWhenUsed/>
    <w:rsid w:val="006D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AC4"/>
  </w:style>
  <w:style w:type="character" w:styleId="Hypertextovodkaz">
    <w:name w:val="Hyperlink"/>
    <w:basedOn w:val="Standardnpsmoodstavce"/>
    <w:uiPriority w:val="99"/>
    <w:unhideWhenUsed/>
    <w:rsid w:val="007629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293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37BA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37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Klusoň Jiří</dc:creator>
  <cp:keywords/>
  <dc:description/>
  <cp:lastModifiedBy>Klusoň Jiří</cp:lastModifiedBy>
  <cp:revision>3</cp:revision>
  <dcterms:created xsi:type="dcterms:W3CDTF">2023-02-08T12:58:00Z</dcterms:created>
  <dcterms:modified xsi:type="dcterms:W3CDTF">2023-02-08T13:01:00Z</dcterms:modified>
</cp:coreProperties>
</file>