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53D1A" w14:textId="77777777" w:rsidR="006E392D" w:rsidRDefault="00C12FFE">
      <w:pPr>
        <w:spacing w:line="200" w:lineRule="exact"/>
      </w:pPr>
      <w:r>
        <w:rPr>
          <w:noProof/>
          <w:lang w:val="cs-CZ" w:eastAsia="cs-CZ"/>
        </w:rPr>
        <w:drawing>
          <wp:anchor distT="0" distB="0" distL="114300" distR="114300" simplePos="0" relativeHeight="251644416" behindDoc="0" locked="0" layoutInCell="1" allowOverlap="1" wp14:anchorId="74ABD1C7" wp14:editId="7E9BAB1C">
            <wp:simplePos x="0" y="0"/>
            <wp:positionH relativeFrom="page">
              <wp:posOffset>906780</wp:posOffset>
            </wp:positionH>
            <wp:positionV relativeFrom="page">
              <wp:posOffset>449580</wp:posOffset>
            </wp:positionV>
            <wp:extent cx="1028700" cy="784860"/>
            <wp:effectExtent l="0" t="0" r="0" b="0"/>
            <wp:wrapNone/>
            <wp:docPr id="32" name="obráze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 wp14:anchorId="35006010" wp14:editId="6A720846">
                <wp:simplePos x="0" y="0"/>
                <wp:positionH relativeFrom="page">
                  <wp:posOffset>4224020</wp:posOffset>
                </wp:positionH>
                <wp:positionV relativeFrom="page">
                  <wp:posOffset>4846320</wp:posOffset>
                </wp:positionV>
                <wp:extent cx="1529080" cy="17780"/>
                <wp:effectExtent l="0" t="0" r="9525" b="3175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9080" cy="17780"/>
                          <a:chOff x="6651" y="7631"/>
                          <a:chExt cx="2408" cy="28"/>
                        </a:xfrm>
                      </wpg:grpSpPr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6651" y="7631"/>
                            <a:ext cx="2408" cy="28"/>
                          </a:xfrm>
                          <a:custGeom>
                            <a:avLst/>
                            <a:gdLst>
                              <a:gd name="T0" fmla="+- 0 6668 6651"/>
                              <a:gd name="T1" fmla="*/ T0 w 2408"/>
                              <a:gd name="T2" fmla="+- 0 7651 7631"/>
                              <a:gd name="T3" fmla="*/ 7651 h 28"/>
                              <a:gd name="T4" fmla="+- 0 6668 6651"/>
                              <a:gd name="T5" fmla="*/ T4 w 2408"/>
                              <a:gd name="T6" fmla="+- 0 7651 7631"/>
                              <a:gd name="T7" fmla="*/ 7651 h 28"/>
                              <a:gd name="T8" fmla="+- 0 6668 6651"/>
                              <a:gd name="T9" fmla="*/ T8 w 2408"/>
                              <a:gd name="T10" fmla="+- 0 7651 7631"/>
                              <a:gd name="T11" fmla="*/ 7651 h 28"/>
                              <a:gd name="T12" fmla="+- 0 6668 6651"/>
                              <a:gd name="T13" fmla="*/ T12 w 2408"/>
                              <a:gd name="T14" fmla="+- 0 7651 7631"/>
                              <a:gd name="T15" fmla="*/ 7651 h 28"/>
                              <a:gd name="T16" fmla="+- 0 6669 6651"/>
                              <a:gd name="T17" fmla="*/ T16 w 2408"/>
                              <a:gd name="T18" fmla="+- 0 7651 7631"/>
                              <a:gd name="T19" fmla="*/ 7651 h 28"/>
                              <a:gd name="T20" fmla="+- 0 6670 6651"/>
                              <a:gd name="T21" fmla="*/ T20 w 2408"/>
                              <a:gd name="T22" fmla="+- 0 7651 7631"/>
                              <a:gd name="T23" fmla="*/ 7651 h 28"/>
                              <a:gd name="T24" fmla="+- 0 6671 6651"/>
                              <a:gd name="T25" fmla="*/ T24 w 2408"/>
                              <a:gd name="T26" fmla="+- 0 7651 7631"/>
                              <a:gd name="T27" fmla="*/ 7651 h 28"/>
                              <a:gd name="T28" fmla="+- 0 6672 6651"/>
                              <a:gd name="T29" fmla="*/ T28 w 2408"/>
                              <a:gd name="T30" fmla="+- 0 7651 7631"/>
                              <a:gd name="T31" fmla="*/ 7651 h 28"/>
                              <a:gd name="T32" fmla="+- 0 6674 6651"/>
                              <a:gd name="T33" fmla="*/ T32 w 2408"/>
                              <a:gd name="T34" fmla="+- 0 7651 7631"/>
                              <a:gd name="T35" fmla="*/ 7651 h 28"/>
                              <a:gd name="T36" fmla="+- 0 6676 6651"/>
                              <a:gd name="T37" fmla="*/ T36 w 2408"/>
                              <a:gd name="T38" fmla="+- 0 7651 7631"/>
                              <a:gd name="T39" fmla="*/ 7651 h 28"/>
                              <a:gd name="T40" fmla="+- 0 6679 6651"/>
                              <a:gd name="T41" fmla="*/ T40 w 2408"/>
                              <a:gd name="T42" fmla="+- 0 7651 7631"/>
                              <a:gd name="T43" fmla="*/ 7651 h 28"/>
                              <a:gd name="T44" fmla="+- 0 6683 6651"/>
                              <a:gd name="T45" fmla="*/ T44 w 2408"/>
                              <a:gd name="T46" fmla="+- 0 7651 7631"/>
                              <a:gd name="T47" fmla="*/ 7651 h 28"/>
                              <a:gd name="T48" fmla="+- 0 6688 6651"/>
                              <a:gd name="T49" fmla="*/ T48 w 2408"/>
                              <a:gd name="T50" fmla="+- 0 7651 7631"/>
                              <a:gd name="T51" fmla="*/ 7651 h 28"/>
                              <a:gd name="T52" fmla="+- 0 6693 6651"/>
                              <a:gd name="T53" fmla="*/ T52 w 2408"/>
                              <a:gd name="T54" fmla="+- 0 7651 7631"/>
                              <a:gd name="T55" fmla="*/ 7651 h 28"/>
                              <a:gd name="T56" fmla="+- 0 6699 6651"/>
                              <a:gd name="T57" fmla="*/ T56 w 2408"/>
                              <a:gd name="T58" fmla="+- 0 7651 7631"/>
                              <a:gd name="T59" fmla="*/ 7651 h 28"/>
                              <a:gd name="T60" fmla="+- 0 6706 6651"/>
                              <a:gd name="T61" fmla="*/ T60 w 2408"/>
                              <a:gd name="T62" fmla="+- 0 7651 7631"/>
                              <a:gd name="T63" fmla="*/ 7651 h 28"/>
                              <a:gd name="T64" fmla="+- 0 6715 6651"/>
                              <a:gd name="T65" fmla="*/ T64 w 2408"/>
                              <a:gd name="T66" fmla="+- 0 7651 7631"/>
                              <a:gd name="T67" fmla="*/ 7651 h 28"/>
                              <a:gd name="T68" fmla="+- 0 6724 6651"/>
                              <a:gd name="T69" fmla="*/ T68 w 2408"/>
                              <a:gd name="T70" fmla="+- 0 7651 7631"/>
                              <a:gd name="T71" fmla="*/ 7651 h 28"/>
                              <a:gd name="T72" fmla="+- 0 6734 6651"/>
                              <a:gd name="T73" fmla="*/ T72 w 2408"/>
                              <a:gd name="T74" fmla="+- 0 7651 7631"/>
                              <a:gd name="T75" fmla="*/ 7651 h 28"/>
                              <a:gd name="T76" fmla="+- 0 6746 6651"/>
                              <a:gd name="T77" fmla="*/ T76 w 2408"/>
                              <a:gd name="T78" fmla="+- 0 7651 7631"/>
                              <a:gd name="T79" fmla="*/ 7651 h 28"/>
                              <a:gd name="T80" fmla="+- 0 6759 6651"/>
                              <a:gd name="T81" fmla="*/ T80 w 2408"/>
                              <a:gd name="T82" fmla="+- 0 7651 7631"/>
                              <a:gd name="T83" fmla="*/ 7651 h 28"/>
                              <a:gd name="T84" fmla="+- 0 6773 6651"/>
                              <a:gd name="T85" fmla="*/ T84 w 2408"/>
                              <a:gd name="T86" fmla="+- 0 7651 7631"/>
                              <a:gd name="T87" fmla="*/ 7651 h 28"/>
                              <a:gd name="T88" fmla="+- 0 6789 6651"/>
                              <a:gd name="T89" fmla="*/ T88 w 2408"/>
                              <a:gd name="T90" fmla="+- 0 7651 7631"/>
                              <a:gd name="T91" fmla="*/ 7651 h 28"/>
                              <a:gd name="T92" fmla="+- 0 6806 6651"/>
                              <a:gd name="T93" fmla="*/ T92 w 2408"/>
                              <a:gd name="T94" fmla="+- 0 7651 7631"/>
                              <a:gd name="T95" fmla="*/ 7651 h 28"/>
                              <a:gd name="T96" fmla="+- 0 6825 6651"/>
                              <a:gd name="T97" fmla="*/ T96 w 2408"/>
                              <a:gd name="T98" fmla="+- 0 7651 7631"/>
                              <a:gd name="T99" fmla="*/ 7651 h 28"/>
                              <a:gd name="T100" fmla="+- 0 6846 6651"/>
                              <a:gd name="T101" fmla="*/ T100 w 2408"/>
                              <a:gd name="T102" fmla="+- 0 7651 7631"/>
                              <a:gd name="T103" fmla="*/ 7651 h 28"/>
                              <a:gd name="T104" fmla="+- 0 6868 6651"/>
                              <a:gd name="T105" fmla="*/ T104 w 2408"/>
                              <a:gd name="T106" fmla="+- 0 7651 7631"/>
                              <a:gd name="T107" fmla="*/ 7651 h 28"/>
                              <a:gd name="T108" fmla="+- 0 6892 6651"/>
                              <a:gd name="T109" fmla="*/ T108 w 2408"/>
                              <a:gd name="T110" fmla="+- 0 7651 7631"/>
                              <a:gd name="T111" fmla="*/ 7651 h 28"/>
                              <a:gd name="T112" fmla="+- 0 6917 6651"/>
                              <a:gd name="T113" fmla="*/ T112 w 2408"/>
                              <a:gd name="T114" fmla="+- 0 7651 7631"/>
                              <a:gd name="T115" fmla="*/ 7651 h 28"/>
                              <a:gd name="T116" fmla="+- 0 6945 6651"/>
                              <a:gd name="T117" fmla="*/ T116 w 2408"/>
                              <a:gd name="T118" fmla="+- 0 7651 7631"/>
                              <a:gd name="T119" fmla="*/ 7651 h 28"/>
                              <a:gd name="T120" fmla="+- 0 6975 6651"/>
                              <a:gd name="T121" fmla="*/ T120 w 2408"/>
                              <a:gd name="T122" fmla="+- 0 7651 7631"/>
                              <a:gd name="T123" fmla="*/ 7651 h 28"/>
                              <a:gd name="T124" fmla="+- 0 7007 6651"/>
                              <a:gd name="T125" fmla="*/ T124 w 2408"/>
                              <a:gd name="T126" fmla="+- 0 7651 7631"/>
                              <a:gd name="T127" fmla="*/ 7651 h 28"/>
                              <a:gd name="T128" fmla="+- 0 7040 6651"/>
                              <a:gd name="T129" fmla="*/ T128 w 2408"/>
                              <a:gd name="T130" fmla="+- 0 7651 7631"/>
                              <a:gd name="T131" fmla="*/ 7651 h 28"/>
                              <a:gd name="T132" fmla="+- 0 7076 6651"/>
                              <a:gd name="T133" fmla="*/ T132 w 2408"/>
                              <a:gd name="T134" fmla="+- 0 7651 7631"/>
                              <a:gd name="T135" fmla="*/ 7651 h 28"/>
                              <a:gd name="T136" fmla="+- 0 7115 6651"/>
                              <a:gd name="T137" fmla="*/ T136 w 2408"/>
                              <a:gd name="T138" fmla="+- 0 7651 7631"/>
                              <a:gd name="T139" fmla="*/ 7651 h 28"/>
                              <a:gd name="T140" fmla="+- 0 7155 6651"/>
                              <a:gd name="T141" fmla="*/ T140 w 2408"/>
                              <a:gd name="T142" fmla="+- 0 7651 7631"/>
                              <a:gd name="T143" fmla="*/ 7651 h 28"/>
                              <a:gd name="T144" fmla="+- 0 7198 6651"/>
                              <a:gd name="T145" fmla="*/ T144 w 2408"/>
                              <a:gd name="T146" fmla="+- 0 7651 7631"/>
                              <a:gd name="T147" fmla="*/ 7651 h 28"/>
                              <a:gd name="T148" fmla="+- 0 7243 6651"/>
                              <a:gd name="T149" fmla="*/ T148 w 2408"/>
                              <a:gd name="T150" fmla="+- 0 7651 7631"/>
                              <a:gd name="T151" fmla="*/ 7651 h 28"/>
                              <a:gd name="T152" fmla="+- 0 7291 6651"/>
                              <a:gd name="T153" fmla="*/ T152 w 2408"/>
                              <a:gd name="T154" fmla="+- 0 7651 7631"/>
                              <a:gd name="T155" fmla="*/ 7651 h 28"/>
                              <a:gd name="T156" fmla="+- 0 7342 6651"/>
                              <a:gd name="T157" fmla="*/ T156 w 2408"/>
                              <a:gd name="T158" fmla="+- 0 7651 7631"/>
                              <a:gd name="T159" fmla="*/ 7651 h 28"/>
                              <a:gd name="T160" fmla="+- 0 7395 6651"/>
                              <a:gd name="T161" fmla="*/ T160 w 2408"/>
                              <a:gd name="T162" fmla="+- 0 7651 7631"/>
                              <a:gd name="T163" fmla="*/ 7651 h 28"/>
                              <a:gd name="T164" fmla="+- 0 7451 6651"/>
                              <a:gd name="T165" fmla="*/ T164 w 2408"/>
                              <a:gd name="T166" fmla="+- 0 7651 7631"/>
                              <a:gd name="T167" fmla="*/ 7651 h 28"/>
                              <a:gd name="T168" fmla="+- 0 7510 6651"/>
                              <a:gd name="T169" fmla="*/ T168 w 2408"/>
                              <a:gd name="T170" fmla="+- 0 7651 7631"/>
                              <a:gd name="T171" fmla="*/ 7651 h 28"/>
                              <a:gd name="T172" fmla="+- 0 7571 6651"/>
                              <a:gd name="T173" fmla="*/ T172 w 2408"/>
                              <a:gd name="T174" fmla="+- 0 7651 7631"/>
                              <a:gd name="T175" fmla="*/ 7651 h 28"/>
                              <a:gd name="T176" fmla="+- 0 7636 6651"/>
                              <a:gd name="T177" fmla="*/ T176 w 2408"/>
                              <a:gd name="T178" fmla="+- 0 7651 7631"/>
                              <a:gd name="T179" fmla="*/ 7651 h 28"/>
                              <a:gd name="T180" fmla="+- 0 7703 6651"/>
                              <a:gd name="T181" fmla="*/ T180 w 2408"/>
                              <a:gd name="T182" fmla="+- 0 7651 7631"/>
                              <a:gd name="T183" fmla="*/ 7651 h 28"/>
                              <a:gd name="T184" fmla="+- 0 7774 6651"/>
                              <a:gd name="T185" fmla="*/ T184 w 2408"/>
                              <a:gd name="T186" fmla="+- 0 7651 7631"/>
                              <a:gd name="T187" fmla="*/ 7651 h 28"/>
                              <a:gd name="T188" fmla="+- 0 7847 6651"/>
                              <a:gd name="T189" fmla="*/ T188 w 2408"/>
                              <a:gd name="T190" fmla="+- 0 7651 7631"/>
                              <a:gd name="T191" fmla="*/ 7651 h 28"/>
                              <a:gd name="T192" fmla="+- 0 7924 6651"/>
                              <a:gd name="T193" fmla="*/ T192 w 2408"/>
                              <a:gd name="T194" fmla="+- 0 7651 7631"/>
                              <a:gd name="T195" fmla="*/ 7651 h 28"/>
                              <a:gd name="T196" fmla="+- 0 8005 6651"/>
                              <a:gd name="T197" fmla="*/ T196 w 2408"/>
                              <a:gd name="T198" fmla="+- 0 7651 7631"/>
                              <a:gd name="T199" fmla="*/ 7651 h 28"/>
                              <a:gd name="T200" fmla="+- 0 8088 6651"/>
                              <a:gd name="T201" fmla="*/ T200 w 2408"/>
                              <a:gd name="T202" fmla="+- 0 7651 7631"/>
                              <a:gd name="T203" fmla="*/ 7651 h 28"/>
                              <a:gd name="T204" fmla="+- 0 8175 6651"/>
                              <a:gd name="T205" fmla="*/ T204 w 2408"/>
                              <a:gd name="T206" fmla="+- 0 7651 7631"/>
                              <a:gd name="T207" fmla="*/ 7651 h 28"/>
                              <a:gd name="T208" fmla="+- 0 8265 6651"/>
                              <a:gd name="T209" fmla="*/ T208 w 2408"/>
                              <a:gd name="T210" fmla="+- 0 7651 7631"/>
                              <a:gd name="T211" fmla="*/ 7651 h 28"/>
                              <a:gd name="T212" fmla="+- 0 8359 6651"/>
                              <a:gd name="T213" fmla="*/ T212 w 2408"/>
                              <a:gd name="T214" fmla="+- 0 7651 7631"/>
                              <a:gd name="T215" fmla="*/ 7651 h 28"/>
                              <a:gd name="T216" fmla="+- 0 8457 6651"/>
                              <a:gd name="T217" fmla="*/ T216 w 2408"/>
                              <a:gd name="T218" fmla="+- 0 7651 7631"/>
                              <a:gd name="T219" fmla="*/ 7651 h 28"/>
                              <a:gd name="T220" fmla="+- 0 8558 6651"/>
                              <a:gd name="T221" fmla="*/ T220 w 2408"/>
                              <a:gd name="T222" fmla="+- 0 7651 7631"/>
                              <a:gd name="T223" fmla="*/ 7651 h 28"/>
                              <a:gd name="T224" fmla="+- 0 8663 6651"/>
                              <a:gd name="T225" fmla="*/ T224 w 2408"/>
                              <a:gd name="T226" fmla="+- 0 7651 7631"/>
                              <a:gd name="T227" fmla="*/ 7651 h 28"/>
                              <a:gd name="T228" fmla="+- 0 8772 6651"/>
                              <a:gd name="T229" fmla="*/ T228 w 2408"/>
                              <a:gd name="T230" fmla="+- 0 7651 7631"/>
                              <a:gd name="T231" fmla="*/ 7651 h 28"/>
                              <a:gd name="T232" fmla="+- 0 8884 6651"/>
                              <a:gd name="T233" fmla="*/ T232 w 2408"/>
                              <a:gd name="T234" fmla="+- 0 7651 7631"/>
                              <a:gd name="T235" fmla="*/ 7651 h 28"/>
                              <a:gd name="T236" fmla="+- 0 9001 6651"/>
                              <a:gd name="T237" fmla="*/ T236 w 2408"/>
                              <a:gd name="T238" fmla="+- 0 7651 7631"/>
                              <a:gd name="T239" fmla="*/ 7651 h 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408" h="28">
                                <a:moveTo>
                                  <a:pt x="17" y="20"/>
                                </a:moveTo>
                                <a:lnTo>
                                  <a:pt x="17" y="20"/>
                                </a:lnTo>
                                <a:lnTo>
                                  <a:pt x="18" y="20"/>
                                </a:lnTo>
                                <a:lnTo>
                                  <a:pt x="19" y="20"/>
                                </a:lnTo>
                                <a:lnTo>
                                  <a:pt x="20" y="20"/>
                                </a:lnTo>
                                <a:lnTo>
                                  <a:pt x="21" y="20"/>
                                </a:lnTo>
                                <a:lnTo>
                                  <a:pt x="22" y="20"/>
                                </a:lnTo>
                                <a:lnTo>
                                  <a:pt x="23" y="20"/>
                                </a:lnTo>
                                <a:lnTo>
                                  <a:pt x="24" y="20"/>
                                </a:lnTo>
                                <a:lnTo>
                                  <a:pt x="25" y="20"/>
                                </a:lnTo>
                                <a:lnTo>
                                  <a:pt x="27" y="20"/>
                                </a:lnTo>
                                <a:lnTo>
                                  <a:pt x="28" y="20"/>
                                </a:lnTo>
                                <a:lnTo>
                                  <a:pt x="30" y="20"/>
                                </a:lnTo>
                                <a:lnTo>
                                  <a:pt x="32" y="20"/>
                                </a:lnTo>
                                <a:lnTo>
                                  <a:pt x="34" y="20"/>
                                </a:lnTo>
                                <a:lnTo>
                                  <a:pt x="37" y="20"/>
                                </a:lnTo>
                                <a:lnTo>
                                  <a:pt x="39" y="20"/>
                                </a:lnTo>
                                <a:lnTo>
                                  <a:pt x="42" y="20"/>
                                </a:lnTo>
                                <a:lnTo>
                                  <a:pt x="45" y="20"/>
                                </a:lnTo>
                                <a:lnTo>
                                  <a:pt x="48" y="20"/>
                                </a:lnTo>
                                <a:lnTo>
                                  <a:pt x="52" y="20"/>
                                </a:lnTo>
                                <a:lnTo>
                                  <a:pt x="55" y="20"/>
                                </a:lnTo>
                                <a:lnTo>
                                  <a:pt x="59" y="20"/>
                                </a:lnTo>
                                <a:lnTo>
                                  <a:pt x="64" y="20"/>
                                </a:lnTo>
                                <a:lnTo>
                                  <a:pt x="68" y="20"/>
                                </a:lnTo>
                                <a:lnTo>
                                  <a:pt x="73" y="20"/>
                                </a:lnTo>
                                <a:lnTo>
                                  <a:pt x="78" y="20"/>
                                </a:lnTo>
                                <a:lnTo>
                                  <a:pt x="83" y="20"/>
                                </a:lnTo>
                                <a:lnTo>
                                  <a:pt x="89" y="20"/>
                                </a:lnTo>
                                <a:lnTo>
                                  <a:pt x="95" y="20"/>
                                </a:lnTo>
                                <a:lnTo>
                                  <a:pt x="101" y="20"/>
                                </a:lnTo>
                                <a:lnTo>
                                  <a:pt x="108" y="20"/>
                                </a:lnTo>
                                <a:lnTo>
                                  <a:pt x="115" y="20"/>
                                </a:lnTo>
                                <a:lnTo>
                                  <a:pt x="122" y="20"/>
                                </a:lnTo>
                                <a:lnTo>
                                  <a:pt x="130" y="20"/>
                                </a:lnTo>
                                <a:lnTo>
                                  <a:pt x="138" y="20"/>
                                </a:lnTo>
                                <a:lnTo>
                                  <a:pt x="146" y="20"/>
                                </a:lnTo>
                                <a:lnTo>
                                  <a:pt x="155" y="20"/>
                                </a:lnTo>
                                <a:lnTo>
                                  <a:pt x="165" y="20"/>
                                </a:lnTo>
                                <a:lnTo>
                                  <a:pt x="174" y="20"/>
                                </a:lnTo>
                                <a:lnTo>
                                  <a:pt x="184" y="20"/>
                                </a:lnTo>
                                <a:lnTo>
                                  <a:pt x="195" y="20"/>
                                </a:lnTo>
                                <a:lnTo>
                                  <a:pt x="205" y="20"/>
                                </a:lnTo>
                                <a:lnTo>
                                  <a:pt x="217" y="20"/>
                                </a:lnTo>
                                <a:lnTo>
                                  <a:pt x="228" y="20"/>
                                </a:lnTo>
                                <a:lnTo>
                                  <a:pt x="241" y="20"/>
                                </a:lnTo>
                                <a:lnTo>
                                  <a:pt x="253" y="20"/>
                                </a:lnTo>
                                <a:lnTo>
                                  <a:pt x="266" y="20"/>
                                </a:lnTo>
                                <a:lnTo>
                                  <a:pt x="280" y="20"/>
                                </a:lnTo>
                                <a:lnTo>
                                  <a:pt x="294" y="20"/>
                                </a:lnTo>
                                <a:lnTo>
                                  <a:pt x="309" y="20"/>
                                </a:lnTo>
                                <a:lnTo>
                                  <a:pt x="324" y="20"/>
                                </a:lnTo>
                                <a:lnTo>
                                  <a:pt x="339" y="20"/>
                                </a:lnTo>
                                <a:lnTo>
                                  <a:pt x="356" y="20"/>
                                </a:lnTo>
                                <a:lnTo>
                                  <a:pt x="372" y="20"/>
                                </a:lnTo>
                                <a:lnTo>
                                  <a:pt x="389" y="20"/>
                                </a:lnTo>
                                <a:lnTo>
                                  <a:pt x="407" y="20"/>
                                </a:lnTo>
                                <a:lnTo>
                                  <a:pt x="425" y="20"/>
                                </a:lnTo>
                                <a:lnTo>
                                  <a:pt x="444" y="20"/>
                                </a:lnTo>
                                <a:lnTo>
                                  <a:pt x="464" y="20"/>
                                </a:lnTo>
                                <a:lnTo>
                                  <a:pt x="484" y="20"/>
                                </a:lnTo>
                                <a:lnTo>
                                  <a:pt x="504" y="20"/>
                                </a:lnTo>
                                <a:lnTo>
                                  <a:pt x="525" y="20"/>
                                </a:lnTo>
                                <a:lnTo>
                                  <a:pt x="547" y="20"/>
                                </a:lnTo>
                                <a:lnTo>
                                  <a:pt x="569" y="20"/>
                                </a:lnTo>
                                <a:lnTo>
                                  <a:pt x="592" y="20"/>
                                </a:lnTo>
                                <a:lnTo>
                                  <a:pt x="616" y="20"/>
                                </a:lnTo>
                                <a:lnTo>
                                  <a:pt x="640" y="20"/>
                                </a:lnTo>
                                <a:lnTo>
                                  <a:pt x="665" y="20"/>
                                </a:lnTo>
                                <a:lnTo>
                                  <a:pt x="691" y="20"/>
                                </a:lnTo>
                                <a:lnTo>
                                  <a:pt x="717" y="20"/>
                                </a:lnTo>
                                <a:lnTo>
                                  <a:pt x="744" y="20"/>
                                </a:lnTo>
                                <a:lnTo>
                                  <a:pt x="772" y="20"/>
                                </a:lnTo>
                                <a:lnTo>
                                  <a:pt x="800" y="20"/>
                                </a:lnTo>
                                <a:lnTo>
                                  <a:pt x="829" y="20"/>
                                </a:lnTo>
                                <a:lnTo>
                                  <a:pt x="859" y="20"/>
                                </a:lnTo>
                                <a:lnTo>
                                  <a:pt x="889" y="20"/>
                                </a:lnTo>
                                <a:lnTo>
                                  <a:pt x="920" y="20"/>
                                </a:lnTo>
                                <a:lnTo>
                                  <a:pt x="952" y="20"/>
                                </a:lnTo>
                                <a:lnTo>
                                  <a:pt x="985" y="20"/>
                                </a:lnTo>
                                <a:lnTo>
                                  <a:pt x="1018" y="20"/>
                                </a:lnTo>
                                <a:lnTo>
                                  <a:pt x="1052" y="20"/>
                                </a:lnTo>
                                <a:lnTo>
                                  <a:pt x="1087" y="20"/>
                                </a:lnTo>
                                <a:lnTo>
                                  <a:pt x="1123" y="20"/>
                                </a:lnTo>
                                <a:lnTo>
                                  <a:pt x="1159" y="20"/>
                                </a:lnTo>
                                <a:lnTo>
                                  <a:pt x="1196" y="20"/>
                                </a:lnTo>
                                <a:lnTo>
                                  <a:pt x="1235" y="20"/>
                                </a:lnTo>
                                <a:lnTo>
                                  <a:pt x="1273" y="20"/>
                                </a:lnTo>
                                <a:lnTo>
                                  <a:pt x="1313" y="20"/>
                                </a:lnTo>
                                <a:lnTo>
                                  <a:pt x="1354" y="20"/>
                                </a:lnTo>
                                <a:lnTo>
                                  <a:pt x="1395" y="20"/>
                                </a:lnTo>
                                <a:lnTo>
                                  <a:pt x="1437" y="20"/>
                                </a:lnTo>
                                <a:lnTo>
                                  <a:pt x="1480" y="20"/>
                                </a:lnTo>
                                <a:lnTo>
                                  <a:pt x="1524" y="20"/>
                                </a:lnTo>
                                <a:lnTo>
                                  <a:pt x="1569" y="20"/>
                                </a:lnTo>
                                <a:lnTo>
                                  <a:pt x="1614" y="20"/>
                                </a:lnTo>
                                <a:lnTo>
                                  <a:pt x="1661" y="20"/>
                                </a:lnTo>
                                <a:lnTo>
                                  <a:pt x="1708" y="20"/>
                                </a:lnTo>
                                <a:lnTo>
                                  <a:pt x="1757" y="20"/>
                                </a:lnTo>
                                <a:lnTo>
                                  <a:pt x="1806" y="20"/>
                                </a:lnTo>
                                <a:lnTo>
                                  <a:pt x="1856" y="20"/>
                                </a:lnTo>
                                <a:lnTo>
                                  <a:pt x="1907" y="20"/>
                                </a:lnTo>
                                <a:lnTo>
                                  <a:pt x="1959" y="20"/>
                                </a:lnTo>
                                <a:lnTo>
                                  <a:pt x="2012" y="20"/>
                                </a:lnTo>
                                <a:lnTo>
                                  <a:pt x="2066" y="20"/>
                                </a:lnTo>
                                <a:lnTo>
                                  <a:pt x="2121" y="20"/>
                                </a:lnTo>
                                <a:lnTo>
                                  <a:pt x="2177" y="20"/>
                                </a:lnTo>
                                <a:lnTo>
                                  <a:pt x="2233" y="20"/>
                                </a:lnTo>
                                <a:lnTo>
                                  <a:pt x="2291" y="20"/>
                                </a:lnTo>
                                <a:lnTo>
                                  <a:pt x="2350" y="20"/>
                                </a:lnTo>
                                <a:lnTo>
                                  <a:pt x="2410" y="2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361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47A0AF" id="Group 30" o:spid="_x0000_s1026" style="position:absolute;margin-left:332.6pt;margin-top:381.6pt;width:120.4pt;height:1.4pt;z-index:-251648512;mso-position-horizontal-relative:page;mso-position-vertical-relative:page" coordorigin="6651,7631" coordsize="2408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KbYZwwAAFNIAAAOAAAAZHJzL2Uyb0RvYy54bWykXF1v47oRfS/Q/yD4sUXWGkqipGCzFxfJ&#10;ZlHgtr3AVX+A4m/UtlzZ2ey26H/vDCU6HK3GGtzuQ+KshuSZORqSh6T58advh330ddWed83xYQYf&#10;4lm0Oi6a5e64eZj9o3q+K2bR+VIfl/W+Oa4eZt9X59lPn/74h49vp/uVabbNfrlqI6zkeL5/Oz3M&#10;tpfL6X4+Py+2q0N9/tCcVkd8uG7aQ33BP9vNfNnWb1j7YT83cWznb027PLXNYnU+4/8+dQ9nn1z9&#10;6/Vqcfn7en1eXaL9wwyxXdzP1v18oZ/zTx/r+01bn7a7RQ+j/h0oDvXuiI1eq3qqL3X02u5+qOqw&#10;W7TNuVlfPiyaw7xZr3eLlfMBvYF44M2Xtnk9OV8292+b0zVMGNpBnH53tYu/ff21jXbLh5kpZ9Gx&#10;PiBHrtkoccF5O23u0eZLe/rt9GvbeYgff2kW/zxj7ObD5/T3pjOOXt7+2iyxvvr10rjgfFu3B6oC&#10;3Y6+OQ6+XzlYfbtEC/xPyEwZF0jVAp9BnuNHx9Fii0RSKWszmEX4MLcJ+Gef+9ImjfGFo6KmoGfz&#10;+r5r1AHtgdHLgW/b+T2g5/8voL9t69PK8XSmYPUBxQD2AX1uVyt6haMOMLWOZj6g5zCawRMyO2PQ&#10;J+M4EhEfTTEe9f3i9Xz5smocIfXXX86XLhWW+MnRvOzBV+jG+rDHrPjzXRRH1toCfyAHvb03Q1I6&#10;sz/NoyqO3iLX9sDIeCNXV47VRO80bq5NJt4M63JG26jjExPsapR6o9u4Mm9GuFIBl/VGt3Hl3uwW&#10;LnwBNfHCdHuPVyHgAh58MWAQRl+MGPDwy1SG8a/ASOA4AzK4kAIZHOcAwZXj71lIQgVWAsdpkMGF&#10;PIjgDOfB2pwy4cckMCEPlRHTgBMhgjMhETI4zgOCg3FwIQ+VkXLBcCJkcCERMjjOA4Iz4+BCHioj&#10;JQR1qkF2ieCwp31PLxFcwnlAcOkouCTkoUqkhEg4ETK4kAgZHOcBwdlxcCEPVSIlRMKJkMGFRIjg&#10;Us4DghvP1jTkoUqlhEg5ESK4NCRCBsd5wBErGY1cGvJQpVJCpJwIGVxIhAyO84DgxsfTNOShSqWE&#10;yDgRIjiaNF3HGxFcxnnAPng8clnIQ5VJCZFxImRwIREyOM4Dght/57KQhyqTEiLjRMjgQiJEcJbz&#10;gAPEeLbakIfKSglhOREiOBsSIYPjPOAAkY0mhA15qKyUEJYTIYMLiZDBcR5wgBjvhG3IQ4Wz0PEp&#10;Zs6JEMHlIREiuJzzYPNkHFwe8lDhGCeA40TI4EIiZHCcBxy9xt+5POShwmFEAMeJkMGFRIjgSMMF&#10;I7XNs/FsLUIeqkJKiIITIYIrQiJkcJwHm+fj/VwR8lAVUkIUnAgZXEiEDI7zYPNCiFzIQ4XDyDit&#10;JSdCBFeGRIjgSs6DLYR+rgx5qEopIUpOhAwuJEIGx3mwhRnv58qQh6qUEqLkRMjgQiJEcBBzImwh&#10;pCvEIRMVlhOYhZiTIQKEOGTjBkLOhi0krR+HdCBCKTEg5ozcQBhScgMhp8QW+GaNCTGIQ04QoZQd&#10;oJfYISsywqHILiEfRwghJxXIMhs4K3IMIWTlBkLOiS3T8SwBCDlBhFKeAHBWbiAMWZERDuV2mQsI&#10;ud4GUXCD0WaKTnKDGXASxwLLJuQE11LETNHKbjAhKzdiOOAkRvE1mim08HtVBohQzBSt9gad+IaB&#10;+s5jQeACl99YTuoPtQIckpAVOYYJz5QchHkzJCEnFYgiHLQqHJKQFRnhQIfjxF7IFC7EQVTioJXi&#10;oNPikA4yBcpxvQtcjWM5iWWtHoc0ZOVGDAeZYtLxySBwSQ6iJgetKAedKsc9EZ+i3fq0KcdX+IDr&#10;ciwnxVCrzPF98k3fWvOGbJApSSqMy1ycYzkR4YAVaa8AMl2mDAR6npRCpnCFDqJEB61GB51IBzvI&#10;lBR3R0Z7bC7TsZwUQ61QB6vLFDvgJANhTOFaHUSxDlq1Djq5DgO9nmfCWjhwwY7lpBjmA1bE9zDX&#10;ZUo+yBSLg8Uoy1y1gyjbIR+wIiPUZcpAued5LPSHXLqDqN1BK95Bp96hGHCSC+v2wPU7lpNY1ip4&#10;KHSZUgw4KVJhfliEnFQgqnjQynjQ6XgYCPm8FJbdgCt5LCfFUKvlodRlSskzpYhjocfmch5EPY9T&#10;Dz+Y3d7nhTJkRZw54AEUVl8RC2v5eLbDG9IuNJYTYmi0it7oFL2JeaYUICgpwxU9lhMRclZccMb2&#10;8E2syhRDBzaCdcLC2HGWDVf0WE5CqFX0RrdrbgaKvkiElUzDFT2WExFyVuQY6hS9Ac5JkWbjvY3h&#10;ih7LiQg5KzcQ6jJloOiLLBtXAYYreiMqeqNV9Ean6M1A0RfWjo96hit6LCfFUKvojU7RGzwCwzIl&#10;l7bSuaLHchJCraI3OkVvBoq+KHDAHZvbGK7osZyIUJspOkVvBoq+jOPxObbhih7LiQg5K3KmyIoe&#10;T6lt/LmreuuPYi2+HfuzWPgpqulAZeyO0Z2aMx2Eq3BMwYNuVdIfdEMrOrglGOOQS8a5yhhzmoyx&#10;f+zO0N2umro9Z57pzHFccOalypw6BDLHNNaAoex05jpPKVXIvDuZh0TcdpXeW2euc5VeImeuc5XW&#10;aMgcV1Y0rtKCiTPXuUqrF2TenVqadJWWEpy5zlXS9c5c5yqJbDJHaaxxlRSvM9e5SvKTzFE0amon&#10;LejMda6SMHPmOldJJZE5ahsNGJIszlznKukHMsdZv6Z2msw7c52rNLN25jpX3c4V2dOGkwYO0LSz&#10;K6Bz1+3ruALazunaO+FcSgWJ5khdC0qnfQ8Fyi4KfB9FS/kqSL6XopV1VQHfT9FCt66AdxpHKVUB&#10;31fRMrCugGcaV2V1Bfo3mxZJVQV8j0VrlroC3mlcQlQV8L0WrejpCnincYFNV8A7rey63DqWe1tx&#10;+UnVgu+9IFc67fsvWpxRteB7MFor0RXwTis7Mbck4ZzGlQRVC74fI2GvKeAEO7VAOltXoGeaZK+u&#10;QO80qVBVAd+RGWVH5sSe8wGUTvuOjCSTCpLvyEjB6Ap4p5UdmRMKzgdlR+bm7V0B5nQ33enn0y1+&#10;LWj4haB2FuEXgl7Ijfr+VF9oGu4/Rm/4fRL3zZKt+2IJ/f+h+bqqGmdxodl4P2qgzu0C8f58f7xl&#10;55/636euNhQV6MW1Nv/U/+6tumhOWOFjRV0991N14UbUNC5S3AorlHYKqy6vpnB1PfmUlSqqJIqn&#10;cZHUVVipfOxlwgR60o/TLdL2rcJKFdVUFS/anJxukfYRFVYqH2mjbLou2qyaturn/hOxpy2W6bpo&#10;90JhpfKR1sin6/IT7gn4ePxJVRstNyoapaU3hZkukdyRCEVttOuvMNO9Z9ALyqm40eafolHaj1KY&#10;6Th1S/HTtfnhfcIFt2qoqK2fz0/V1s+xp8xo41nRKO00KsxoY2naLKENAoUZLfQqzHTdbUIHHxS1&#10;0b60wqxX8xPhTWlrZbq2tJ+eTdVGJ3QUtel63VSXCxltTE03mulcyOikj6K2fl1oIiAZbY1O12Zp&#10;10VhRke0FGa6HsnS7u50bflwOuonjv53N4HMddTjRoOmUdygVZn1qxkTLBR0rmfa00KXMiW2pqit&#10;1E1myl7iTriAo7Nu3I11zeIwrnrP8SyxaiaCxxlVMQbcUtdED5tVTiB0sy5c7tL5kdBxtul3BQ9V&#10;6vCluhk5ngBUvVV4Dk+HL9N1UGDpSLjCX9svWE29p7lyfojHqVTt4pdCdHa60RPPvujaLXXvM67u&#10;qDo0EyvnMaBUz3ifhSYuuP6ieu8NngNV1ZfQgdTp98WkdHTiRztcPKEVEXedxnVphFZUgiskjs3z&#10;br93qyf7Iy2Y4Fc/UIHRAsm52e+W9NT90W5eHvdt9LWmG1kSC49+xYSZ4c0nx6Wrbbuql5/7z5d6&#10;t+8+Y+t7t92JN130KzV054W7cuU/ZVx+Lj4X6V1q7Oe7NH56uvv5+TG9s894/OUpeXp8fIL/EjRI&#10;77e75XJ1JHT++hdIdbeB9BfRdBe3XC+AYV6cQ2ef3b9+eSgwm3MYLsroi//tvMPrS7rLQLq7S16a&#10;5Xe8GKRtuvts8P4d/LBt2n/Poje8y+Zhdv7Xa92uZtH+L0e826TEw9RI7MX9gWdDaCxswycv4ZP6&#10;uMCqHmaXGW4608fHS3dhzuup3W222BI4Wo/Nz3ixy3pHF4c4fB2q/g+8XsV9cjfXOF/6W3boapzw&#10;b2f1fhfQp/8BAAD//wMAUEsDBBQABgAIAAAAIQBXFqVh4AAAAAsBAAAPAAAAZHJzL2Rvd25yZXYu&#10;eG1sTI9BT8MwDIXvSPyHyEjcWNpNC1CaTtMEnCYkNiTEzWu8tlqTVE3Wdv8e7wS3Z/vp+Xv5arKt&#10;GKgPjXca0lkCglzpTeMqDV/7t4cnECGiM9h6RxouFGBV3N7kmBk/uk8adrESHOJChhrqGLtMylDW&#10;ZDHMfEeOb0ffW4w89pU0PY4cbls5TxIlLTaOP9TY0aam8rQ7Ww3vI47rRfo6bE/HzeVnv/z43qak&#10;9f3dtH4BEWmKf2a44jM6FMx08Gdngmg1KLWcs1XDo1qwYMdzorjd4bphIYtc/u9Q/AIAAP//AwBQ&#10;SwECLQAUAAYACAAAACEAtoM4kv4AAADhAQAAEwAAAAAAAAAAAAAAAAAAAAAAW0NvbnRlbnRfVHlw&#10;ZXNdLnhtbFBLAQItABQABgAIAAAAIQA4/SH/1gAAAJQBAAALAAAAAAAAAAAAAAAAAC8BAABfcmVs&#10;cy8ucmVsc1BLAQItABQABgAIAAAAIQCApKbYZwwAAFNIAAAOAAAAAAAAAAAAAAAAAC4CAABkcnMv&#10;ZTJvRG9jLnhtbFBLAQItABQABgAIAAAAIQBXFqVh4AAAAAsBAAAPAAAAAAAAAAAAAAAAAMEOAABk&#10;cnMvZG93bnJldi54bWxQSwUGAAAAAAQABADzAAAAzg8AAAAA&#10;">
                <v:shape id="Freeform 31" o:spid="_x0000_s1027" style="position:absolute;left:6651;top:7631;width:2408;height:28;visibility:visible;mso-wrap-style:square;v-text-anchor:top" coordsize="2408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KJ4wgAAANsAAAAPAAAAZHJzL2Rvd25yZXYueG1sRE/JasMw&#10;EL0H+g9iCr2ERm4LSXEsh5DS0oYcskGugzW2TKyRsVTb/fvqEMjx8fZsNdpG9NT52rGCl1kCgrhw&#10;uuZKwfn0+fwOwgdkjY1jUvBHHlb5wyTDVLuBD9QfQyViCPsUFZgQ2lRKXxiy6GeuJY5c6TqLIcKu&#10;krrDIYbbRr4myVxarDk2GGxpY6i4Hn+tArmYcvlzOX3t6gr3l+sHtqXZKvX0OK6XIAKN4S6+ub+1&#10;gre4Pn6JP0Dm/wAAAP//AwBQSwECLQAUAAYACAAAACEA2+H2y+4AAACFAQAAEwAAAAAAAAAAAAAA&#10;AAAAAAAAW0NvbnRlbnRfVHlwZXNdLnhtbFBLAQItABQABgAIAAAAIQBa9CxbvwAAABUBAAALAAAA&#10;AAAAAAAAAAAAAB8BAABfcmVscy8ucmVsc1BLAQItABQABgAIAAAAIQC/HKJ4wgAAANsAAAAPAAAA&#10;AAAAAAAAAAAAAAcCAABkcnMvZG93bnJldi54bWxQSwUGAAAAAAMAAwC3AAAA9gIAAAAA&#10;" path="m17,20r,l18,20r1,l20,20r1,l22,20r1,l24,20r1,l27,20r1,l30,20r2,l34,20r3,l39,20r3,l45,20r3,l52,20r3,l59,20r5,l68,20r5,l78,20r5,l89,20r6,l101,20r7,l115,20r7,l130,20r8,l146,20r9,l165,20r9,l184,20r11,l205,20r12,l228,20r13,l253,20r13,l280,20r14,l309,20r15,l339,20r17,l372,20r17,l407,20r18,l444,20r20,l484,20r20,l525,20r22,l569,20r23,l616,20r24,l665,20r26,l717,20r27,l772,20r28,l829,20r30,l889,20r31,l952,20r33,l1018,20r34,l1087,20r36,l1159,20r37,l1235,20r38,l1313,20r41,l1395,20r42,l1480,20r44,l1569,20r45,l1661,20r47,l1757,20r49,l1856,20r51,l1959,20r53,l2066,20r55,l2177,20r56,l2291,20r59,l2410,20e" filled="f" strokecolor="#0361c0" strokeweight=".84pt">
                  <v:path arrowok="t" o:connecttype="custom" o:connectlocs="17,7651;17,7651;17,7651;17,7651;18,7651;19,7651;20,7651;21,7651;23,7651;25,7651;28,7651;32,7651;37,7651;42,7651;48,7651;55,7651;64,7651;73,7651;83,7651;95,7651;108,7651;122,7651;138,7651;155,7651;174,7651;195,7651;217,7651;241,7651;266,7651;294,7651;324,7651;356,7651;389,7651;425,7651;464,7651;504,7651;547,7651;592,7651;640,7651;691,7651;744,7651;800,7651;859,7651;920,7651;985,7651;1052,7651;1123,7651;1196,7651;1273,7651;1354,7651;1437,7651;1524,7651;1614,7651;1708,7651;1806,7651;1907,7651;2012,7651;2121,7651;2233,7651;2350,765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33B443B1" wp14:editId="2595A41C">
                <wp:simplePos x="0" y="0"/>
                <wp:positionH relativeFrom="page">
                  <wp:posOffset>909320</wp:posOffset>
                </wp:positionH>
                <wp:positionV relativeFrom="page">
                  <wp:posOffset>8783320</wp:posOffset>
                </wp:positionV>
                <wp:extent cx="1833880" cy="5080"/>
                <wp:effectExtent l="4445" t="1270" r="9525" b="12700"/>
                <wp:wrapNone/>
                <wp:docPr id="26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3880" cy="5080"/>
                          <a:chOff x="1431" y="13831"/>
                          <a:chExt cx="2888" cy="8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1431" y="13831"/>
                            <a:ext cx="2888" cy="8"/>
                          </a:xfrm>
                          <a:custGeom>
                            <a:avLst/>
                            <a:gdLst>
                              <a:gd name="T0" fmla="+- 0 1440 1431"/>
                              <a:gd name="T1" fmla="*/ T0 w 2888"/>
                              <a:gd name="T2" fmla="+- 0 13843 13831"/>
                              <a:gd name="T3" fmla="*/ 13843 h 8"/>
                              <a:gd name="T4" fmla="+- 0 1440 1431"/>
                              <a:gd name="T5" fmla="*/ T4 w 2888"/>
                              <a:gd name="T6" fmla="+- 0 13843 13831"/>
                              <a:gd name="T7" fmla="*/ 13843 h 8"/>
                              <a:gd name="T8" fmla="+- 0 1440 1431"/>
                              <a:gd name="T9" fmla="*/ T8 w 2888"/>
                              <a:gd name="T10" fmla="+- 0 13843 13831"/>
                              <a:gd name="T11" fmla="*/ 13843 h 8"/>
                              <a:gd name="T12" fmla="+- 0 1440 1431"/>
                              <a:gd name="T13" fmla="*/ T12 w 2888"/>
                              <a:gd name="T14" fmla="+- 0 13843 13831"/>
                              <a:gd name="T15" fmla="*/ 13843 h 8"/>
                              <a:gd name="T16" fmla="+- 0 1441 1431"/>
                              <a:gd name="T17" fmla="*/ T16 w 2888"/>
                              <a:gd name="T18" fmla="+- 0 13843 13831"/>
                              <a:gd name="T19" fmla="*/ 13843 h 8"/>
                              <a:gd name="T20" fmla="+- 0 1442 1431"/>
                              <a:gd name="T21" fmla="*/ T20 w 2888"/>
                              <a:gd name="T22" fmla="+- 0 13843 13831"/>
                              <a:gd name="T23" fmla="*/ 13843 h 8"/>
                              <a:gd name="T24" fmla="+- 0 1443 1431"/>
                              <a:gd name="T25" fmla="*/ T24 w 2888"/>
                              <a:gd name="T26" fmla="+- 0 13843 13831"/>
                              <a:gd name="T27" fmla="*/ 13843 h 8"/>
                              <a:gd name="T28" fmla="+- 0 1445 1431"/>
                              <a:gd name="T29" fmla="*/ T28 w 2888"/>
                              <a:gd name="T30" fmla="+- 0 13843 13831"/>
                              <a:gd name="T31" fmla="*/ 13843 h 8"/>
                              <a:gd name="T32" fmla="+- 0 1447 1431"/>
                              <a:gd name="T33" fmla="*/ T32 w 2888"/>
                              <a:gd name="T34" fmla="+- 0 13843 13831"/>
                              <a:gd name="T35" fmla="*/ 13843 h 8"/>
                              <a:gd name="T36" fmla="+- 0 1450 1431"/>
                              <a:gd name="T37" fmla="*/ T36 w 2888"/>
                              <a:gd name="T38" fmla="+- 0 13843 13831"/>
                              <a:gd name="T39" fmla="*/ 13843 h 8"/>
                              <a:gd name="T40" fmla="+- 0 1454 1431"/>
                              <a:gd name="T41" fmla="*/ T40 w 2888"/>
                              <a:gd name="T42" fmla="+- 0 13843 13831"/>
                              <a:gd name="T43" fmla="*/ 13843 h 8"/>
                              <a:gd name="T44" fmla="+- 0 1458 1431"/>
                              <a:gd name="T45" fmla="*/ T44 w 2888"/>
                              <a:gd name="T46" fmla="+- 0 13843 13831"/>
                              <a:gd name="T47" fmla="*/ 13843 h 8"/>
                              <a:gd name="T48" fmla="+- 0 1464 1431"/>
                              <a:gd name="T49" fmla="*/ T48 w 2888"/>
                              <a:gd name="T50" fmla="+- 0 13843 13831"/>
                              <a:gd name="T51" fmla="*/ 13843 h 8"/>
                              <a:gd name="T52" fmla="+- 0 1470 1431"/>
                              <a:gd name="T53" fmla="*/ T52 w 2888"/>
                              <a:gd name="T54" fmla="+- 0 13843 13831"/>
                              <a:gd name="T55" fmla="*/ 13843 h 8"/>
                              <a:gd name="T56" fmla="+- 0 1478 1431"/>
                              <a:gd name="T57" fmla="*/ T56 w 2888"/>
                              <a:gd name="T58" fmla="+- 0 13843 13831"/>
                              <a:gd name="T59" fmla="*/ 13843 h 8"/>
                              <a:gd name="T60" fmla="+- 0 1486 1431"/>
                              <a:gd name="T61" fmla="*/ T60 w 2888"/>
                              <a:gd name="T62" fmla="+- 0 13843 13831"/>
                              <a:gd name="T63" fmla="*/ 13843 h 8"/>
                              <a:gd name="T64" fmla="+- 0 1496 1431"/>
                              <a:gd name="T65" fmla="*/ T64 w 2888"/>
                              <a:gd name="T66" fmla="+- 0 13843 13831"/>
                              <a:gd name="T67" fmla="*/ 13843 h 8"/>
                              <a:gd name="T68" fmla="+- 0 1507 1431"/>
                              <a:gd name="T69" fmla="*/ T68 w 2888"/>
                              <a:gd name="T70" fmla="+- 0 13843 13831"/>
                              <a:gd name="T71" fmla="*/ 13843 h 8"/>
                              <a:gd name="T72" fmla="+- 0 1520 1431"/>
                              <a:gd name="T73" fmla="*/ T72 w 2888"/>
                              <a:gd name="T74" fmla="+- 0 13843 13831"/>
                              <a:gd name="T75" fmla="*/ 13843 h 8"/>
                              <a:gd name="T76" fmla="+- 0 1534 1431"/>
                              <a:gd name="T77" fmla="*/ T76 w 2888"/>
                              <a:gd name="T78" fmla="+- 0 13843 13831"/>
                              <a:gd name="T79" fmla="*/ 13843 h 8"/>
                              <a:gd name="T80" fmla="+- 0 1549 1431"/>
                              <a:gd name="T81" fmla="*/ T80 w 2888"/>
                              <a:gd name="T82" fmla="+- 0 13843 13831"/>
                              <a:gd name="T83" fmla="*/ 13843 h 8"/>
                              <a:gd name="T84" fmla="+- 0 1567 1431"/>
                              <a:gd name="T85" fmla="*/ T84 w 2888"/>
                              <a:gd name="T86" fmla="+- 0 13843 13831"/>
                              <a:gd name="T87" fmla="*/ 13843 h 8"/>
                              <a:gd name="T88" fmla="+- 0 1586 1431"/>
                              <a:gd name="T89" fmla="*/ T88 w 2888"/>
                              <a:gd name="T90" fmla="+- 0 13843 13831"/>
                              <a:gd name="T91" fmla="*/ 13843 h 8"/>
                              <a:gd name="T92" fmla="+- 0 1606 1431"/>
                              <a:gd name="T93" fmla="*/ T92 w 2888"/>
                              <a:gd name="T94" fmla="+- 0 13843 13831"/>
                              <a:gd name="T95" fmla="*/ 13843 h 8"/>
                              <a:gd name="T96" fmla="+- 0 1629 1431"/>
                              <a:gd name="T97" fmla="*/ T96 w 2888"/>
                              <a:gd name="T98" fmla="+- 0 13843 13831"/>
                              <a:gd name="T99" fmla="*/ 13843 h 8"/>
                              <a:gd name="T100" fmla="+- 0 1654 1431"/>
                              <a:gd name="T101" fmla="*/ T100 w 2888"/>
                              <a:gd name="T102" fmla="+- 0 13843 13831"/>
                              <a:gd name="T103" fmla="*/ 13843 h 8"/>
                              <a:gd name="T104" fmla="+- 0 1680 1431"/>
                              <a:gd name="T105" fmla="*/ T104 w 2888"/>
                              <a:gd name="T106" fmla="+- 0 13843 13831"/>
                              <a:gd name="T107" fmla="*/ 13843 h 8"/>
                              <a:gd name="T108" fmla="+- 0 1709 1431"/>
                              <a:gd name="T109" fmla="*/ T108 w 2888"/>
                              <a:gd name="T110" fmla="+- 0 13843 13831"/>
                              <a:gd name="T111" fmla="*/ 13843 h 8"/>
                              <a:gd name="T112" fmla="+- 0 1740 1431"/>
                              <a:gd name="T113" fmla="*/ T112 w 2888"/>
                              <a:gd name="T114" fmla="+- 0 13843 13831"/>
                              <a:gd name="T115" fmla="*/ 13843 h 8"/>
                              <a:gd name="T116" fmla="+- 0 1773 1431"/>
                              <a:gd name="T117" fmla="*/ T116 w 2888"/>
                              <a:gd name="T118" fmla="+- 0 13843 13831"/>
                              <a:gd name="T119" fmla="*/ 13843 h 8"/>
                              <a:gd name="T120" fmla="+- 0 1809 1431"/>
                              <a:gd name="T121" fmla="*/ T120 w 2888"/>
                              <a:gd name="T122" fmla="+- 0 13843 13831"/>
                              <a:gd name="T123" fmla="*/ 13843 h 8"/>
                              <a:gd name="T124" fmla="+- 0 1847 1431"/>
                              <a:gd name="T125" fmla="*/ T124 w 2888"/>
                              <a:gd name="T126" fmla="+- 0 13843 13831"/>
                              <a:gd name="T127" fmla="*/ 13843 h 8"/>
                              <a:gd name="T128" fmla="+- 0 1888 1431"/>
                              <a:gd name="T129" fmla="*/ T128 w 2888"/>
                              <a:gd name="T130" fmla="+- 0 13843 13831"/>
                              <a:gd name="T131" fmla="*/ 13843 h 8"/>
                              <a:gd name="T132" fmla="+- 0 1931 1431"/>
                              <a:gd name="T133" fmla="*/ T132 w 2888"/>
                              <a:gd name="T134" fmla="+- 0 13843 13831"/>
                              <a:gd name="T135" fmla="*/ 13843 h 8"/>
                              <a:gd name="T136" fmla="+- 0 1977 1431"/>
                              <a:gd name="T137" fmla="*/ T136 w 2888"/>
                              <a:gd name="T138" fmla="+- 0 13843 13831"/>
                              <a:gd name="T139" fmla="*/ 13843 h 8"/>
                              <a:gd name="T140" fmla="+- 0 2026 1431"/>
                              <a:gd name="T141" fmla="*/ T140 w 2888"/>
                              <a:gd name="T142" fmla="+- 0 13843 13831"/>
                              <a:gd name="T143" fmla="*/ 13843 h 8"/>
                              <a:gd name="T144" fmla="+- 0 2078 1431"/>
                              <a:gd name="T145" fmla="*/ T144 w 2888"/>
                              <a:gd name="T146" fmla="+- 0 13843 13831"/>
                              <a:gd name="T147" fmla="*/ 13843 h 8"/>
                              <a:gd name="T148" fmla="+- 0 2133 1431"/>
                              <a:gd name="T149" fmla="*/ T148 w 2888"/>
                              <a:gd name="T150" fmla="+- 0 13843 13831"/>
                              <a:gd name="T151" fmla="*/ 13843 h 8"/>
                              <a:gd name="T152" fmla="+- 0 2190 1431"/>
                              <a:gd name="T153" fmla="*/ T152 w 2888"/>
                              <a:gd name="T154" fmla="+- 0 13843 13831"/>
                              <a:gd name="T155" fmla="*/ 13843 h 8"/>
                              <a:gd name="T156" fmla="+- 0 2251 1431"/>
                              <a:gd name="T157" fmla="*/ T156 w 2888"/>
                              <a:gd name="T158" fmla="+- 0 13843 13831"/>
                              <a:gd name="T159" fmla="*/ 13843 h 8"/>
                              <a:gd name="T160" fmla="+- 0 2315 1431"/>
                              <a:gd name="T161" fmla="*/ T160 w 2888"/>
                              <a:gd name="T162" fmla="+- 0 13843 13831"/>
                              <a:gd name="T163" fmla="*/ 13843 h 8"/>
                              <a:gd name="T164" fmla="+- 0 2382 1431"/>
                              <a:gd name="T165" fmla="*/ T164 w 2888"/>
                              <a:gd name="T166" fmla="+- 0 13843 13831"/>
                              <a:gd name="T167" fmla="*/ 13843 h 8"/>
                              <a:gd name="T168" fmla="+- 0 2453 1431"/>
                              <a:gd name="T169" fmla="*/ T168 w 2888"/>
                              <a:gd name="T170" fmla="+- 0 13843 13831"/>
                              <a:gd name="T171" fmla="*/ 13843 h 8"/>
                              <a:gd name="T172" fmla="+- 0 2527 1431"/>
                              <a:gd name="T173" fmla="*/ T172 w 2888"/>
                              <a:gd name="T174" fmla="+- 0 13843 13831"/>
                              <a:gd name="T175" fmla="*/ 13843 h 8"/>
                              <a:gd name="T176" fmla="+- 0 2605 1431"/>
                              <a:gd name="T177" fmla="*/ T176 w 2888"/>
                              <a:gd name="T178" fmla="+- 0 13843 13831"/>
                              <a:gd name="T179" fmla="*/ 13843 h 8"/>
                              <a:gd name="T180" fmla="+- 0 2686 1431"/>
                              <a:gd name="T181" fmla="*/ T180 w 2888"/>
                              <a:gd name="T182" fmla="+- 0 13843 13831"/>
                              <a:gd name="T183" fmla="*/ 13843 h 8"/>
                              <a:gd name="T184" fmla="+- 0 2771 1431"/>
                              <a:gd name="T185" fmla="*/ T184 w 2888"/>
                              <a:gd name="T186" fmla="+- 0 13843 13831"/>
                              <a:gd name="T187" fmla="*/ 13843 h 8"/>
                              <a:gd name="T188" fmla="+- 0 2860 1431"/>
                              <a:gd name="T189" fmla="*/ T188 w 2888"/>
                              <a:gd name="T190" fmla="+- 0 13843 13831"/>
                              <a:gd name="T191" fmla="*/ 13843 h 8"/>
                              <a:gd name="T192" fmla="+- 0 2952 1431"/>
                              <a:gd name="T193" fmla="*/ T192 w 2888"/>
                              <a:gd name="T194" fmla="+- 0 13843 13831"/>
                              <a:gd name="T195" fmla="*/ 13843 h 8"/>
                              <a:gd name="T196" fmla="+- 0 3049 1431"/>
                              <a:gd name="T197" fmla="*/ T196 w 2888"/>
                              <a:gd name="T198" fmla="+- 0 13843 13831"/>
                              <a:gd name="T199" fmla="*/ 13843 h 8"/>
                              <a:gd name="T200" fmla="+- 0 3149 1431"/>
                              <a:gd name="T201" fmla="*/ T200 w 2888"/>
                              <a:gd name="T202" fmla="+- 0 13843 13831"/>
                              <a:gd name="T203" fmla="*/ 13843 h 8"/>
                              <a:gd name="T204" fmla="+- 0 3254 1431"/>
                              <a:gd name="T205" fmla="*/ T204 w 2888"/>
                              <a:gd name="T206" fmla="+- 0 13843 13831"/>
                              <a:gd name="T207" fmla="*/ 13843 h 8"/>
                              <a:gd name="T208" fmla="+- 0 3363 1431"/>
                              <a:gd name="T209" fmla="*/ T208 w 2888"/>
                              <a:gd name="T210" fmla="+- 0 13843 13831"/>
                              <a:gd name="T211" fmla="*/ 13843 h 8"/>
                              <a:gd name="T212" fmla="+- 0 3476 1431"/>
                              <a:gd name="T213" fmla="*/ T212 w 2888"/>
                              <a:gd name="T214" fmla="+- 0 13843 13831"/>
                              <a:gd name="T215" fmla="*/ 13843 h 8"/>
                              <a:gd name="T216" fmla="+- 0 3593 1431"/>
                              <a:gd name="T217" fmla="*/ T216 w 2888"/>
                              <a:gd name="T218" fmla="+- 0 13843 13831"/>
                              <a:gd name="T219" fmla="*/ 13843 h 8"/>
                              <a:gd name="T220" fmla="+- 0 3715 1431"/>
                              <a:gd name="T221" fmla="*/ T220 w 2888"/>
                              <a:gd name="T222" fmla="+- 0 13843 13831"/>
                              <a:gd name="T223" fmla="*/ 13843 h 8"/>
                              <a:gd name="T224" fmla="+- 0 3841 1431"/>
                              <a:gd name="T225" fmla="*/ T224 w 2888"/>
                              <a:gd name="T226" fmla="+- 0 13843 13831"/>
                              <a:gd name="T227" fmla="*/ 13843 h 8"/>
                              <a:gd name="T228" fmla="+- 0 3972 1431"/>
                              <a:gd name="T229" fmla="*/ T228 w 2888"/>
                              <a:gd name="T230" fmla="+- 0 13843 13831"/>
                              <a:gd name="T231" fmla="*/ 13843 h 8"/>
                              <a:gd name="T232" fmla="+- 0 4108 1431"/>
                              <a:gd name="T233" fmla="*/ T232 w 2888"/>
                              <a:gd name="T234" fmla="+- 0 13843 13831"/>
                              <a:gd name="T235" fmla="*/ 13843 h 8"/>
                              <a:gd name="T236" fmla="+- 0 4248 1431"/>
                              <a:gd name="T237" fmla="*/ T236 w 2888"/>
                              <a:gd name="T238" fmla="+- 0 13843 13831"/>
                              <a:gd name="T239" fmla="*/ 13843 h 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888" h="8">
                                <a:moveTo>
                                  <a:pt x="9" y="12"/>
                                </a:moveTo>
                                <a:lnTo>
                                  <a:pt x="9" y="12"/>
                                </a:lnTo>
                                <a:lnTo>
                                  <a:pt x="10" y="12"/>
                                </a:lnTo>
                                <a:lnTo>
                                  <a:pt x="11" y="12"/>
                                </a:lnTo>
                                <a:lnTo>
                                  <a:pt x="12" y="12"/>
                                </a:lnTo>
                                <a:lnTo>
                                  <a:pt x="13" y="12"/>
                                </a:lnTo>
                                <a:lnTo>
                                  <a:pt x="14" y="12"/>
                                </a:lnTo>
                                <a:lnTo>
                                  <a:pt x="15" y="12"/>
                                </a:lnTo>
                                <a:lnTo>
                                  <a:pt x="16" y="12"/>
                                </a:lnTo>
                                <a:lnTo>
                                  <a:pt x="17" y="12"/>
                                </a:lnTo>
                                <a:lnTo>
                                  <a:pt x="19" y="12"/>
                                </a:lnTo>
                                <a:lnTo>
                                  <a:pt x="21" y="12"/>
                                </a:lnTo>
                                <a:lnTo>
                                  <a:pt x="23" y="12"/>
                                </a:lnTo>
                                <a:lnTo>
                                  <a:pt x="25" y="12"/>
                                </a:lnTo>
                                <a:lnTo>
                                  <a:pt x="27" y="12"/>
                                </a:lnTo>
                                <a:lnTo>
                                  <a:pt x="30" y="12"/>
                                </a:lnTo>
                                <a:lnTo>
                                  <a:pt x="33" y="12"/>
                                </a:lnTo>
                                <a:lnTo>
                                  <a:pt x="36" y="12"/>
                                </a:lnTo>
                                <a:lnTo>
                                  <a:pt x="39" y="12"/>
                                </a:lnTo>
                                <a:lnTo>
                                  <a:pt x="43" y="12"/>
                                </a:lnTo>
                                <a:lnTo>
                                  <a:pt x="47" y="12"/>
                                </a:lnTo>
                                <a:lnTo>
                                  <a:pt x="51" y="12"/>
                                </a:lnTo>
                                <a:lnTo>
                                  <a:pt x="55" y="12"/>
                                </a:lnTo>
                                <a:lnTo>
                                  <a:pt x="60" y="12"/>
                                </a:lnTo>
                                <a:lnTo>
                                  <a:pt x="65" y="12"/>
                                </a:lnTo>
                                <a:lnTo>
                                  <a:pt x="70" y="12"/>
                                </a:lnTo>
                                <a:lnTo>
                                  <a:pt x="76" y="12"/>
                                </a:lnTo>
                                <a:lnTo>
                                  <a:pt x="82" y="12"/>
                                </a:lnTo>
                                <a:lnTo>
                                  <a:pt x="89" y="12"/>
                                </a:lnTo>
                                <a:lnTo>
                                  <a:pt x="96" y="12"/>
                                </a:lnTo>
                                <a:lnTo>
                                  <a:pt x="103" y="12"/>
                                </a:lnTo>
                                <a:lnTo>
                                  <a:pt x="110" y="12"/>
                                </a:lnTo>
                                <a:lnTo>
                                  <a:pt x="118" y="12"/>
                                </a:lnTo>
                                <a:lnTo>
                                  <a:pt x="127" y="12"/>
                                </a:lnTo>
                                <a:lnTo>
                                  <a:pt x="136" y="12"/>
                                </a:lnTo>
                                <a:lnTo>
                                  <a:pt x="145" y="12"/>
                                </a:lnTo>
                                <a:lnTo>
                                  <a:pt x="155" y="12"/>
                                </a:lnTo>
                                <a:lnTo>
                                  <a:pt x="165" y="12"/>
                                </a:lnTo>
                                <a:lnTo>
                                  <a:pt x="175" y="12"/>
                                </a:lnTo>
                                <a:lnTo>
                                  <a:pt x="186" y="12"/>
                                </a:lnTo>
                                <a:lnTo>
                                  <a:pt x="198" y="12"/>
                                </a:lnTo>
                                <a:lnTo>
                                  <a:pt x="210" y="12"/>
                                </a:lnTo>
                                <a:lnTo>
                                  <a:pt x="223" y="12"/>
                                </a:lnTo>
                                <a:lnTo>
                                  <a:pt x="236" y="12"/>
                                </a:lnTo>
                                <a:lnTo>
                                  <a:pt x="249" y="12"/>
                                </a:lnTo>
                                <a:lnTo>
                                  <a:pt x="263" y="12"/>
                                </a:lnTo>
                                <a:lnTo>
                                  <a:pt x="278" y="12"/>
                                </a:lnTo>
                                <a:lnTo>
                                  <a:pt x="293" y="12"/>
                                </a:lnTo>
                                <a:lnTo>
                                  <a:pt x="309" y="12"/>
                                </a:lnTo>
                                <a:lnTo>
                                  <a:pt x="326" y="12"/>
                                </a:lnTo>
                                <a:lnTo>
                                  <a:pt x="342" y="12"/>
                                </a:lnTo>
                                <a:lnTo>
                                  <a:pt x="360" y="12"/>
                                </a:lnTo>
                                <a:lnTo>
                                  <a:pt x="378" y="12"/>
                                </a:lnTo>
                                <a:lnTo>
                                  <a:pt x="397" y="12"/>
                                </a:lnTo>
                                <a:lnTo>
                                  <a:pt x="416" y="12"/>
                                </a:lnTo>
                                <a:lnTo>
                                  <a:pt x="436" y="12"/>
                                </a:lnTo>
                                <a:lnTo>
                                  <a:pt x="457" y="12"/>
                                </a:lnTo>
                                <a:lnTo>
                                  <a:pt x="478" y="12"/>
                                </a:lnTo>
                                <a:lnTo>
                                  <a:pt x="500" y="12"/>
                                </a:lnTo>
                                <a:lnTo>
                                  <a:pt x="523" y="12"/>
                                </a:lnTo>
                                <a:lnTo>
                                  <a:pt x="546" y="12"/>
                                </a:lnTo>
                                <a:lnTo>
                                  <a:pt x="570" y="12"/>
                                </a:lnTo>
                                <a:lnTo>
                                  <a:pt x="595" y="12"/>
                                </a:lnTo>
                                <a:lnTo>
                                  <a:pt x="621" y="12"/>
                                </a:lnTo>
                                <a:lnTo>
                                  <a:pt x="647" y="12"/>
                                </a:lnTo>
                                <a:lnTo>
                                  <a:pt x="674" y="12"/>
                                </a:lnTo>
                                <a:lnTo>
                                  <a:pt x="702" y="12"/>
                                </a:lnTo>
                                <a:lnTo>
                                  <a:pt x="730" y="12"/>
                                </a:lnTo>
                                <a:lnTo>
                                  <a:pt x="759" y="12"/>
                                </a:lnTo>
                                <a:lnTo>
                                  <a:pt x="789" y="12"/>
                                </a:lnTo>
                                <a:lnTo>
                                  <a:pt x="820" y="12"/>
                                </a:lnTo>
                                <a:lnTo>
                                  <a:pt x="852" y="12"/>
                                </a:lnTo>
                                <a:lnTo>
                                  <a:pt x="884" y="12"/>
                                </a:lnTo>
                                <a:lnTo>
                                  <a:pt x="917" y="12"/>
                                </a:lnTo>
                                <a:lnTo>
                                  <a:pt x="951" y="12"/>
                                </a:lnTo>
                                <a:lnTo>
                                  <a:pt x="986" y="12"/>
                                </a:lnTo>
                                <a:lnTo>
                                  <a:pt x="1022" y="12"/>
                                </a:lnTo>
                                <a:lnTo>
                                  <a:pt x="1059" y="12"/>
                                </a:lnTo>
                                <a:lnTo>
                                  <a:pt x="1096" y="12"/>
                                </a:lnTo>
                                <a:lnTo>
                                  <a:pt x="1135" y="12"/>
                                </a:lnTo>
                                <a:lnTo>
                                  <a:pt x="1174" y="12"/>
                                </a:lnTo>
                                <a:lnTo>
                                  <a:pt x="1214" y="12"/>
                                </a:lnTo>
                                <a:lnTo>
                                  <a:pt x="1255" y="12"/>
                                </a:lnTo>
                                <a:lnTo>
                                  <a:pt x="1297" y="12"/>
                                </a:lnTo>
                                <a:lnTo>
                                  <a:pt x="1340" y="12"/>
                                </a:lnTo>
                                <a:lnTo>
                                  <a:pt x="1384" y="12"/>
                                </a:lnTo>
                                <a:lnTo>
                                  <a:pt x="1429" y="12"/>
                                </a:lnTo>
                                <a:lnTo>
                                  <a:pt x="1474" y="12"/>
                                </a:lnTo>
                                <a:lnTo>
                                  <a:pt x="1521" y="12"/>
                                </a:lnTo>
                                <a:lnTo>
                                  <a:pt x="1569" y="12"/>
                                </a:lnTo>
                                <a:lnTo>
                                  <a:pt x="1618" y="12"/>
                                </a:lnTo>
                                <a:lnTo>
                                  <a:pt x="1667" y="12"/>
                                </a:lnTo>
                                <a:lnTo>
                                  <a:pt x="1718" y="12"/>
                                </a:lnTo>
                                <a:lnTo>
                                  <a:pt x="1770" y="12"/>
                                </a:lnTo>
                                <a:lnTo>
                                  <a:pt x="1823" y="12"/>
                                </a:lnTo>
                                <a:lnTo>
                                  <a:pt x="1877" y="12"/>
                                </a:lnTo>
                                <a:lnTo>
                                  <a:pt x="1932" y="12"/>
                                </a:lnTo>
                                <a:lnTo>
                                  <a:pt x="1988" y="12"/>
                                </a:lnTo>
                                <a:lnTo>
                                  <a:pt x="2045" y="12"/>
                                </a:lnTo>
                                <a:lnTo>
                                  <a:pt x="2103" y="12"/>
                                </a:lnTo>
                                <a:lnTo>
                                  <a:pt x="2162" y="12"/>
                                </a:lnTo>
                                <a:lnTo>
                                  <a:pt x="2223" y="12"/>
                                </a:lnTo>
                                <a:lnTo>
                                  <a:pt x="2284" y="12"/>
                                </a:lnTo>
                                <a:lnTo>
                                  <a:pt x="2347" y="12"/>
                                </a:lnTo>
                                <a:lnTo>
                                  <a:pt x="2410" y="12"/>
                                </a:lnTo>
                                <a:lnTo>
                                  <a:pt x="2475" y="12"/>
                                </a:lnTo>
                                <a:lnTo>
                                  <a:pt x="2541" y="12"/>
                                </a:lnTo>
                                <a:lnTo>
                                  <a:pt x="2609" y="12"/>
                                </a:lnTo>
                                <a:lnTo>
                                  <a:pt x="2677" y="12"/>
                                </a:lnTo>
                                <a:lnTo>
                                  <a:pt x="2747" y="12"/>
                                </a:lnTo>
                                <a:lnTo>
                                  <a:pt x="2817" y="12"/>
                                </a:lnTo>
                                <a:lnTo>
                                  <a:pt x="2889" y="12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0C63CD" id="Group 28" o:spid="_x0000_s1026" style="position:absolute;margin-left:71.6pt;margin-top:691.6pt;width:144.4pt;height:.4pt;z-index:-251647488;mso-position-horizontal-relative:page;mso-position-vertical-relative:page" coordorigin="1431,13831" coordsize="288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oH8dgwAAPJIAAAOAAAAZHJzL2Uyb0RvYy54bWykXNuO47gRfQ+QfxD8mKDHKoq6NaZnsejL&#10;IMBmd4FVPkBtyxfEthzJfZkN8u+pokQ3xVFJlc08dLtHxdJhHVaRVaT5+Yf34yF4rZp2X5/uFvAp&#10;XATVaVWv96ft3eIfxdNNtgjaS3lal4f6VN0tvlXt4ocvf/7T57fzbaXqXX1YV02ASk7t7dv5brG7&#10;XM63y2W72lXHsv1Un6sTPtzUzbG84J/NdrluyjfUfjwsVRgmy7e6WZ+belW1Lf7vQ/dw8cXo32yq&#10;1eWXzaatLsHhboHYLuZnY34+08/ll8/l7bYpz7v9qodR/gEUx3J/wpdeVT2UlzJ4afbfqTruV03d&#10;1pvLp1V9XNabzX5VmT5gbyD0evO1qV/Opi/b27ft+WomNK1npz+sdvXz669NsF/fLVSyCE7lETky&#10;rw1URsZ5O29vUeZrc/7t/GvT9RA//lSv/tni46X/nP7edsLB89vf6zXqK18utTHO+6Y5kgrsdvBu&#10;OPh25aB6vwQr/E/IoijLkKoVPotD/GQoWu2QR2oEOoJFgM8gyvBT//Cxb62yDAccNTXol+Vt906D&#10;s8dFncLB1n7Ys/3/7PnbrjxXhqaWbGXtiUA6ez41VUUjOFB5Z1IjZu3ZusZ0nhDIFm0+a8Yxi1hr&#10;cvYob1cv7eVrVRs+ytef2oux5HaNnwzL6x58gVRsjgd0ir/eBGEAWtMPa/ntVQxJ6cT+sgyKMHjD&#10;8YNU9EqtLmWFOl1RpqPA4fFDW2QFURsKoNgu+E6btkLTyGIrRsg0gwwHv9tLHllqBaeQIfWuNs5m&#10;uRUjZBmDDDwCeGjgcsBaDTwSOHDgclCA4uB5LEzAc4ng4XlMaA3j480looCEg+dRMQHPZYOFpzw2&#10;tFaj8JTLRaFYh/DI4OEplw4enseGJgcb8VblclEozitoTnAH8gQ8lw4enseG1vE4PJeLQnGuEXlk&#10;8PBozriGJxZe5LGhdToKL3K5KCLONSKPjAl4Lh08PI8NHY+H4sjloog414g8MibguXSw8LTHho71&#10;qPW0y0WB08n4XKE9Mnh42qWDh+exoeNsHJ7LRaE519AeGRPwXDp4eB4bOmGs53JRaM41Yo8MHl7s&#10;0sHCiz02dDo+9mKXiyLmXCP2yJiA59LBw/PY0Ok4ubHLRRFzrhF7ZEzAc+lg4SUeGzpLRsde4nJR&#10;JJxrJB4ZPLzEpYOH57Ghcwaey0WBA3TccxOPjAl4Lh08PI+NOBwPy4nLRZFwrpF6ZPDwUpcOFl7q&#10;sRHjbD8256YuF0XKuUbqkTEBz6WDh+exEUfjgSV1uShSzjVSj4wJeC4dLDxK9dwlRqzzUetlLhdF&#10;xrlG5pHBw8tcOnh4HhtxMj72MpeLIuNcI/PImIDn0sHD89iImcCSuVwUGecauUcGDy936WDh5R4b&#10;STgeWHKXiyLnXCP3yJiA59LBw/PYSNT42MtdLgoMjuNxL/fImIDn0sHCg9CjI2FWVBC6bBTYjkEI&#10;oUcIDxFCl5MJjB4nCbrmWPSD0KUEMXIuAqHHyhRGl5gJjB4xaTjOM4QuL4iR8xP4X5Jylxseo5+W&#10;p1ydxcvL+cQcPGYm7AguNxMYPWbSdDy7BHB5KYDPzsFjZgqjyw2P0U/QM47rYYYObIoOSu4zsiQd&#10;lMdMxuSZMEzTsR3n1/JEHZTLzYQdPWawmjfu11jU/EitsU7E+ow8WwdZug5+vp5HTK1omLBjO86O&#10;8pQdIpnPRJ7P5On4AgKGWTuwaTtSZg0+V0WFyOWG59rL3FWoxqdpGKbuwObuIE/eca6w3ZmqqGLd&#10;2YqZXquQyfBAu7wU2I7jWp7Bg5b5jB4yoyBi4qN2eUGMrM/I03iQ5fHgJfIKcma+Hmby2I6zozyX&#10;h9jlhh+P8dBnlIoZvx6m88Dm8yBP6CF2ueExeim9imC8lAnDnB7YpB7kWT3I0npIPJ+JsvFiNSQu&#10;L1hMZ31GntpDIvOZxPMZHTM+M8zugU3vQZ7fgyzBBy/DV7FiYvgwxcd2nM/Ik3xIXW748Zh6PpOE&#10;zHgc5vnAJvogz/QhlfmMl+urhMlWYZjsA5vtgzzdx31lO4FMzjOZ5zNpysSeYcYPbMoP8pwfMpnP&#10;0B63UzNRGQaV0ZxrmPYDm/fjJDDQ2A0z/DmyzyvL/MFL/VWOE8goxmHuj+04n5Fn/5DLfCYf+kwU&#10;MrUnGBYAgK0AgLwEALnIZ/CMy4CZCBiMeHzECtJuMrZj7IirOys4t35UshqACoc+EymmTqGGNQBs&#10;x2IcMjMxHnEhaLsz5dcqHPpMFCXj84wa1gCwHYdRXgNQsp155dUAIo3BecxncGHp9LnAdizGITNT&#10;dpTVABQMmYninLHjsAaA7ViMQ2YmMcp8xqsBRCmzNlPDGoBiawBKXgNQshqA8moAWPgYn2dw8Tvg&#10;mq0BKHkNQMlqAAqPgLnzTJTjgmZ0PA5rANiO41peA8AFtX35pF97NQBNRbtRjMMagGJrAEpeA1Cy&#10;GoDyagBaYcI3jtGNZQW2Y+04ZGbKZ/gaAJ6Ou573Knf2CNjq/dSfAcNPQUnnOENzeu9ct3QAr0Be&#10;8HxdEdHhLlSBUnRgjBHGwUvCqUgYvZuEMVpKVFMQNOKxTBxta8TNIbxZ4BQaSBzdWQKGvNSIy3pK&#10;DkPi3fpqFgyNXSMu6yqVkoy4rKtU1SFxrMRIukoFFiMu6yrVOkgc6xMS7VR2MOKyrlIFwIjLukrJ&#10;OIljAi0BQ3mxEZd1lVJUEse0UqKdskUjLusqJW5GXNZVyqFIHPMeCRhKZ4y4rKuUWZA4ZgMS7bTI&#10;N+KyrtJ624jLumr2v0ieNq0kcMxmVNdA1l2zM2QaSIPTNTrhukoEidZL3RuEnbYRCoQhyuwmmDfg&#10;9C+CZKMU1eNFDWycouK4rIHtNM5SogY2VuH0KWzQj2uq4cre0I9sKqiKGtiIRdVNWQPbaSw1ihrY&#10;qEV1P1kD22kswska2E4LQxfY2EXlKdEbbPSiWpGogY1fVLiRNbCdxiqKrIHttDCIgY1iVF8QvcHG&#10;MUr2JQ1MEk8uSpm3rEHfaUqDZQ36TlNOKmpgA5kSBjJlAxluLcjeYAMZpU4iSNfFljCQKRvIKKkQ&#10;vcEGMlrhyxr0Pq2Ggaxb2fXr6Qa/jeR/D6lZBPg9pGd6SXl7Li+0DLcfgzf8Vo75QsuOvs9C/32s&#10;X6uiNgIXWox3ZGLdoAP58fhwmhCzD+3vs9FF9Qwce1dl9qn93Ut1y4o5KawxCXR1q4I5XVjDEOjq&#10;HGFOF1YvBLo6Mud0eca3drK/O3v1g3tGFxUN5nH1435Olwg9ZeLzb+z9YOaNlN8KdInsRdvB87po&#10;Q3ZeirZEBVKikUP7ffO6+oRhxl60QzWvi3Z05qVoB0QgJbI91cPndZmTYQIxaTzBUoZAG5WsBGKy&#10;oWgOCQi00X61QEzGutnJE2ij/SKBGG01zIspGQumainQJjOv6nP+GTdQtI0teCltRArE+tXZzEsj&#10;qu/Pa4uomioQo4MuAjFZ9IhkPcU6rOSlmkr189i0jFPdV1pmzItfvJC8NKZtrXlssWxejOkoj0Cb&#10;LO7GtHs4ry2RzeyJbKpK6ETA/EtT2rwTiMlm95TOugi09cWeGeoz2naZ15bRCSSBGG3Ez4vlfbYx&#10;gy2XLQVyYewNaT9oHhyWmUQGxuqSaACDOXQoeC/IRhMoOiMs0KeEE6GSRSaI6MSh4L24KyaS032C&#10;NzMKsAYk0xfLfBsPnMn4Teics6C/CR2aEsilQn2pLOLhMRrRTIznU2T4ctqVE/Qjp5Ms83J4UEAU&#10;knGxI+oHbkaL8OG2r0yfko1T3FoU2U/hLqbILpoOhwnsF/dl0xn/UIlscaQS2ThQqbC/mSyKYzFk&#10;1N+wykKlE7Mdea2hUOnFuePiVD/tDwdTZjmcqLKSJjhfUSWlrQ/7NT00fzTb5/tDE7yWdGGM+dfX&#10;VgZieDHLaW2U7apy/dh/vpT7Q/cZX34w26J4EUdf0aErOcyNMP/Ow/wxe8z0jVbJ440OHx5ufny6&#10;1zfJE6YID9HD/f0D/Ieggb7d7dfr6kTo7O00oGW3lfT35HT3ylzvpxn0onU7+2T+fd/Z5RCGMTL2&#10;xf42vcPrVbrLSrq7VZ7r9Te8uKSpu+t28Hog/LCrm98XwRtetXO3aP/1UjbVIjj87YR3r+R0qQje&#10;zWP+wHUmrSMa98mz+6Q8rVDV3eKywM1p+nh/6e7zeTk3++0O3wSG1lP9I947s9nTxSYGX4eq/wOv&#10;fzGfzMU6pi/9JUB0c4/7t5H6uKroy38BAAD//wMAUEsDBBQABgAIAAAAIQCkF8Dl3gAAAA0BAAAP&#10;AAAAZHJzL2Rvd25yZXYueG1sTE/RSsNAEHwX/IdjBd/sJU2VEnMppahPRbAVxLdtsk1Cc3shd03S&#10;v3fri77NzA6zM9lqsq0aqPeNYwPxLAJFXLiy4crA5/71YQnKB+QSW8dk4EIeVvntTYZp6Ub+oGEX&#10;KiUh7FM0UIfQpVr7oiaLfuY6YrkdXW8xCO0rXfY4Srht9TyKnrTFhuVDjR1taipOu7M18DbiuE7i&#10;l2F7Om4u3/vH969tTMbc303rZ1CBpvBnhmt9qQ65dDq4M5detcIXyVysApLlFYlFFJl3+JUWEeg8&#10;0/9X5D8AAAD//wMAUEsBAi0AFAAGAAgAAAAhALaDOJL+AAAA4QEAABMAAAAAAAAAAAAAAAAAAAAA&#10;AFtDb250ZW50X1R5cGVzXS54bWxQSwECLQAUAAYACAAAACEAOP0h/9YAAACUAQAACwAAAAAAAAAA&#10;AAAAAAAvAQAAX3JlbHMvLnJlbHNQSwECLQAUAAYACAAAACEAMHaB/HYMAADySAAADgAAAAAAAAAA&#10;AAAAAAAuAgAAZHJzL2Uyb0RvYy54bWxQSwECLQAUAAYACAAAACEApBfA5d4AAAANAQAADwAAAAAA&#10;AAAAAAAAAADQDgAAZHJzL2Rvd25yZXYueG1sUEsFBgAAAAAEAAQA8wAAANsPAAAAAA==&#10;">
                <v:shape id="Freeform 29" o:spid="_x0000_s1027" style="position:absolute;left:1431;top:13831;width:2888;height:8;visibility:visible;mso-wrap-style:square;v-text-anchor:top" coordsize="2888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r9bvwAAANsAAAAPAAAAZHJzL2Rvd25yZXYueG1sRE9Ni8Iw&#10;EL0L/ocwgjdNV0S021QWUfDmtnrwODRjW7aZ1Cba+u83B8Hj430n28E04kmdqy0r+JpHIIgLq2su&#10;FVzOh9kahPPIGhvLpOBFDrbpeJRgrG3PGT1zX4oQwi5GBZX3bSylKyoy6Oa2JQ7czXYGfYBdKXWH&#10;fQg3jVxE0UoarDk0VNjSrqLiL38YBfm9P5fL7HeX2fqwP/Hmenv0R6Wmk+HnG4SnwX/Eb/dRK1iE&#10;seFL+AEy/QcAAP//AwBQSwECLQAUAAYACAAAACEA2+H2y+4AAACFAQAAEwAAAAAAAAAAAAAAAAAA&#10;AAAAW0NvbnRlbnRfVHlwZXNdLnhtbFBLAQItABQABgAIAAAAIQBa9CxbvwAAABUBAAALAAAAAAAA&#10;AAAAAAAAAB8BAABfcmVscy8ucmVsc1BLAQItABQABgAIAAAAIQBFRr9bvwAAANsAAAAPAAAAAAAA&#10;AAAAAAAAAAcCAABkcnMvZG93bnJldi54bWxQSwUGAAAAAAMAAwC3AAAA8wIAAAAA&#10;" path="m9,12r,l10,12r1,l12,12r1,l14,12r1,l16,12r1,l19,12r2,l23,12r2,l27,12r3,l33,12r3,l39,12r4,l47,12r4,l55,12r5,l65,12r5,l76,12r6,l89,12r7,l103,12r7,l118,12r9,l136,12r9,l155,12r10,l175,12r11,l198,12r12,l223,12r13,l249,12r14,l278,12r15,l309,12r17,l342,12r18,l378,12r19,l416,12r20,l457,12r21,l500,12r23,l546,12r24,l595,12r26,l647,12r27,l702,12r28,l759,12r30,l820,12r32,l884,12r33,l951,12r35,l1022,12r37,l1096,12r39,l1174,12r40,l1255,12r42,l1340,12r44,l1429,12r45,l1521,12r48,l1618,12r49,l1718,12r52,l1823,12r54,l1932,12r56,l2045,12r58,l2162,12r61,l2284,12r63,l2410,12r65,l2541,12r68,l2677,12r70,l2817,12r72,e" filled="f" strokeweight=".6pt">
                  <v:path arrowok="t" o:connecttype="custom" o:connectlocs="9,13843;9,13843;9,13843;9,13843;10,13843;11,13843;12,13843;14,13843;16,13843;19,13843;23,13843;27,13843;33,13843;39,13843;47,13843;55,13843;65,13843;76,13843;89,13843;103,13843;118,13843;136,13843;155,13843;175,13843;198,13843;223,13843;249,13843;278,13843;309,13843;342,13843;378,13843;416,13843;457,13843;500,13843;546,13843;595,13843;647,13843;702,13843;759,13843;820,13843;884,13843;951,13843;1022,13843;1096,13843;1174,13843;1255,13843;1340,13843;1429,13843;1521,13843;1618,13843;1718,13843;1823,13843;1932,13843;2045,13843;2162,13843;2284,13843;2410,13843;2541,13843;2677,13843;2817,1384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7965FB63" w14:textId="77777777" w:rsidR="006E392D" w:rsidRDefault="006E392D">
      <w:pPr>
        <w:sectPr w:rsidR="006E392D">
          <w:pgSz w:w="12240" w:h="15840"/>
          <w:pgMar w:top="0" w:right="0" w:bottom="0" w:left="0" w:header="0" w:footer="0" w:gutter="0"/>
          <w:cols w:space="720"/>
        </w:sectPr>
      </w:pPr>
    </w:p>
    <w:p w14:paraId="586A0936" w14:textId="77777777" w:rsidR="006E392D" w:rsidRDefault="006E392D">
      <w:pPr>
        <w:spacing w:line="200" w:lineRule="exact"/>
      </w:pPr>
    </w:p>
    <w:p w14:paraId="76F04D62" w14:textId="77777777" w:rsidR="006E392D" w:rsidRDefault="006E392D">
      <w:pPr>
        <w:sectPr w:rsidR="006E392D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7BD59099" w14:textId="77777777" w:rsidR="006E392D" w:rsidRDefault="006E392D">
      <w:pPr>
        <w:spacing w:line="200" w:lineRule="exact"/>
      </w:pPr>
    </w:p>
    <w:p w14:paraId="4B194248" w14:textId="77777777" w:rsidR="006E392D" w:rsidRDefault="006E392D">
      <w:pPr>
        <w:sectPr w:rsidR="006E392D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23109202" w14:textId="77777777" w:rsidR="006E392D" w:rsidRDefault="006E392D">
      <w:pPr>
        <w:spacing w:line="200" w:lineRule="exact"/>
      </w:pPr>
    </w:p>
    <w:p w14:paraId="4DBE2600" w14:textId="77777777" w:rsidR="006E392D" w:rsidRDefault="006E392D">
      <w:pPr>
        <w:sectPr w:rsidR="006E392D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12C4AE96" w14:textId="77777777" w:rsidR="006E392D" w:rsidRDefault="006E392D">
      <w:pPr>
        <w:spacing w:line="200" w:lineRule="exact"/>
      </w:pPr>
    </w:p>
    <w:p w14:paraId="1E6A6924" w14:textId="77777777" w:rsidR="006E392D" w:rsidRDefault="006E392D">
      <w:pPr>
        <w:sectPr w:rsidR="006E392D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735049D7" w14:textId="77777777" w:rsidR="006E392D" w:rsidRDefault="006E392D">
      <w:pPr>
        <w:spacing w:line="200" w:lineRule="exact"/>
      </w:pPr>
    </w:p>
    <w:p w14:paraId="6A2DAD0C" w14:textId="77777777" w:rsidR="006E392D" w:rsidRDefault="006E392D" w:rsidP="00866742">
      <w:pPr>
        <w:jc w:val="right"/>
        <w:sectPr w:rsidR="006E392D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75548D95" w14:textId="77777777" w:rsidR="006E392D" w:rsidRDefault="006E392D">
      <w:pPr>
        <w:spacing w:line="200" w:lineRule="exact"/>
      </w:pPr>
    </w:p>
    <w:p w14:paraId="47C8805E" w14:textId="77777777" w:rsidR="006E392D" w:rsidRDefault="006E392D">
      <w:pPr>
        <w:sectPr w:rsidR="006E392D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71F17E12" w14:textId="77777777" w:rsidR="006E392D" w:rsidRDefault="006E392D">
      <w:pPr>
        <w:spacing w:line="200" w:lineRule="exact"/>
      </w:pPr>
    </w:p>
    <w:p w14:paraId="587E7645" w14:textId="77777777" w:rsidR="006E392D" w:rsidRDefault="006E392D">
      <w:pPr>
        <w:sectPr w:rsidR="006E392D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068C071E" w14:textId="77777777" w:rsidR="006E392D" w:rsidRDefault="006E392D">
      <w:pPr>
        <w:spacing w:line="200" w:lineRule="exact"/>
      </w:pPr>
    </w:p>
    <w:p w14:paraId="44F9B967" w14:textId="77777777" w:rsidR="006E392D" w:rsidRDefault="006E392D">
      <w:pPr>
        <w:sectPr w:rsidR="006E392D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3B4A8467" w14:textId="77777777" w:rsidR="006E392D" w:rsidRDefault="006E392D">
      <w:pPr>
        <w:spacing w:line="379" w:lineRule="exact"/>
      </w:pPr>
    </w:p>
    <w:p w14:paraId="34C6310B" w14:textId="77777777" w:rsidR="006E392D" w:rsidRDefault="006E392D" w:rsidP="00866742">
      <w:pPr>
        <w:jc w:val="right"/>
        <w:sectPr w:rsidR="006E392D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267E0319" w14:textId="121F6151" w:rsidR="00866742" w:rsidRPr="00866742" w:rsidRDefault="00866742" w:rsidP="00866742">
      <w:pPr>
        <w:spacing w:line="249" w:lineRule="auto"/>
        <w:ind w:left="8376" w:firstLine="264"/>
        <w:jc w:val="center"/>
        <w:rPr>
          <w:rFonts w:ascii="Arial" w:eastAsia="Arial" w:hAnsi="Arial" w:cs="Arial"/>
          <w:i/>
          <w:color w:val="000000"/>
          <w:sz w:val="20"/>
          <w:szCs w:val="20"/>
        </w:rPr>
      </w:pPr>
      <w:proofErr w:type="spellStart"/>
      <w:r w:rsidRPr="00866742">
        <w:rPr>
          <w:rFonts w:ascii="Arial" w:eastAsia="Arial" w:hAnsi="Arial" w:cs="Arial"/>
          <w:i/>
          <w:color w:val="000000"/>
          <w:sz w:val="20"/>
          <w:szCs w:val="20"/>
        </w:rPr>
        <w:t>Pracovní</w:t>
      </w:r>
      <w:proofErr w:type="spellEnd"/>
      <w:r w:rsidRPr="00866742"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866742">
        <w:rPr>
          <w:rFonts w:ascii="Arial" w:eastAsia="Arial" w:hAnsi="Arial" w:cs="Arial"/>
          <w:i/>
          <w:color w:val="000000"/>
          <w:sz w:val="20"/>
          <w:szCs w:val="20"/>
        </w:rPr>
        <w:t>překlad</w:t>
      </w:r>
      <w:proofErr w:type="spellEnd"/>
      <w:r w:rsidRPr="00866742">
        <w:rPr>
          <w:rFonts w:ascii="Arial" w:eastAsia="Arial" w:hAnsi="Arial" w:cs="Arial"/>
          <w:i/>
          <w:color w:val="000000"/>
          <w:sz w:val="20"/>
          <w:szCs w:val="20"/>
        </w:rPr>
        <w:t xml:space="preserve">   </w:t>
      </w:r>
    </w:p>
    <w:p w14:paraId="325453BB" w14:textId="0965EE92" w:rsidR="006E392D" w:rsidRDefault="00E83338">
      <w:pPr>
        <w:spacing w:line="249" w:lineRule="auto"/>
        <w:ind w:left="2616"/>
      </w:pP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Obecné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směrnice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k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programu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Paměť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světa</w:t>
      </w:r>
      <w:proofErr w:type="spellEnd"/>
      <w:r w:rsidR="00D52FCC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="00D52FCC">
        <w:rPr>
          <w:rFonts w:ascii="Arial" w:eastAsia="Arial" w:hAnsi="Arial" w:cs="Arial"/>
          <w:b/>
          <w:color w:val="000000"/>
          <w:sz w:val="22"/>
          <w:szCs w:val="22"/>
        </w:rPr>
        <w:t>(</w:t>
      </w:r>
      <w:proofErr w:type="spellStart"/>
      <w:r w:rsidR="00D52FCC">
        <w:rPr>
          <w:rFonts w:ascii="Arial" w:eastAsia="Arial" w:hAnsi="Arial" w:cs="Arial"/>
          <w:b/>
          <w:color w:val="000000"/>
          <w:sz w:val="22"/>
          <w:szCs w:val="22"/>
        </w:rPr>
        <w:t>MoW</w:t>
      </w:r>
      <w:proofErr w:type="spellEnd"/>
      <w:r w:rsidR="00D52FCC">
        <w:rPr>
          <w:rFonts w:ascii="Arial" w:eastAsia="Arial" w:hAnsi="Arial" w:cs="Arial"/>
          <w:b/>
          <w:color w:val="000000"/>
          <w:sz w:val="22"/>
          <w:szCs w:val="22"/>
        </w:rPr>
        <w:t>)</w:t>
      </w:r>
      <w:r w:rsidR="00D52FCC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</w:p>
    <w:p w14:paraId="681CF384" w14:textId="77777777" w:rsidR="006E392D" w:rsidRDefault="006E392D">
      <w:pPr>
        <w:sectPr w:rsidR="006E392D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39B6ECD7" w14:textId="77777777" w:rsidR="006E392D" w:rsidRDefault="006E392D">
      <w:pPr>
        <w:spacing w:line="398" w:lineRule="exact"/>
      </w:pPr>
    </w:p>
    <w:p w14:paraId="39A8BE6F" w14:textId="77777777" w:rsidR="006E392D" w:rsidRDefault="006E392D">
      <w:pPr>
        <w:sectPr w:rsidR="006E392D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199E895C" w14:textId="77777777" w:rsidR="006E392D" w:rsidRPr="00491235" w:rsidRDefault="00D52FCC">
      <w:pPr>
        <w:tabs>
          <w:tab w:val="left" w:pos="2160"/>
        </w:tabs>
        <w:spacing w:line="247" w:lineRule="auto"/>
        <w:ind w:left="1440"/>
        <w:rPr>
          <w:lang w:val="cs-CZ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1.</w:t>
      </w:r>
      <w:r>
        <w:tab/>
      </w:r>
      <w:r w:rsidR="00491235" w:rsidRPr="00491235">
        <w:rPr>
          <w:rFonts w:ascii="Arial" w:eastAsia="Arial" w:hAnsi="Arial" w:cs="Arial"/>
          <w:b/>
          <w:color w:val="000000"/>
          <w:spacing w:val="-1"/>
          <w:sz w:val="22"/>
          <w:szCs w:val="22"/>
          <w:lang w:val="cs-CZ"/>
        </w:rPr>
        <w:t>ÚVOD</w:t>
      </w:r>
    </w:p>
    <w:p w14:paraId="72084A83" w14:textId="77777777" w:rsidR="006E392D" w:rsidRPr="00491235" w:rsidRDefault="006E392D">
      <w:pPr>
        <w:rPr>
          <w:lang w:val="cs-CZ"/>
        </w:rPr>
        <w:sectPr w:rsidR="006E392D" w:rsidRPr="00491235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431F775B" w14:textId="77777777" w:rsidR="006E392D" w:rsidRPr="00491235" w:rsidRDefault="006E392D">
      <w:pPr>
        <w:spacing w:line="168" w:lineRule="exact"/>
        <w:rPr>
          <w:lang w:val="cs-CZ"/>
        </w:rPr>
      </w:pPr>
    </w:p>
    <w:p w14:paraId="2932A9F6" w14:textId="77777777" w:rsidR="006E392D" w:rsidRPr="00491235" w:rsidRDefault="006E392D">
      <w:pPr>
        <w:rPr>
          <w:lang w:val="cs-CZ"/>
        </w:rPr>
        <w:sectPr w:rsidR="006E392D" w:rsidRPr="00491235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17AF1C49" w14:textId="77777777" w:rsidR="006E392D" w:rsidRPr="00491235" w:rsidRDefault="00D52FCC" w:rsidP="00C04A47">
      <w:pPr>
        <w:tabs>
          <w:tab w:val="left" w:pos="2160"/>
        </w:tabs>
        <w:spacing w:line="245" w:lineRule="auto"/>
        <w:ind w:left="1440" w:right="850"/>
        <w:jc w:val="both"/>
        <w:rPr>
          <w:rFonts w:ascii="Arial" w:eastAsia="Arial" w:hAnsi="Arial" w:cs="Arial"/>
          <w:spacing w:val="3"/>
          <w:sz w:val="22"/>
          <w:szCs w:val="22"/>
          <w:lang w:val="cs-CZ"/>
        </w:rPr>
      </w:pPr>
      <w:r w:rsidRPr="00491235">
        <w:rPr>
          <w:rFonts w:ascii="Arial" w:eastAsia="Arial" w:hAnsi="Arial" w:cs="Arial"/>
          <w:color w:val="000000"/>
          <w:sz w:val="22"/>
          <w:szCs w:val="22"/>
          <w:lang w:val="cs-CZ"/>
        </w:rPr>
        <w:t>1.1.</w:t>
      </w:r>
      <w:r w:rsidRPr="00491235">
        <w:rPr>
          <w:lang w:val="cs-CZ"/>
        </w:rPr>
        <w:tab/>
      </w:r>
      <w:r w:rsidR="00E66FF6" w:rsidRPr="00491235">
        <w:rPr>
          <w:rFonts w:ascii="Arial" w:eastAsia="Arial" w:hAnsi="Arial" w:cs="Arial"/>
          <w:spacing w:val="3"/>
          <w:sz w:val="22"/>
          <w:szCs w:val="22"/>
          <w:lang w:val="cs-CZ"/>
        </w:rPr>
        <w:t xml:space="preserve">Koncepce </w:t>
      </w:r>
      <w:r w:rsidR="005B0ABC">
        <w:rPr>
          <w:rFonts w:ascii="Arial" w:eastAsia="Arial" w:hAnsi="Arial" w:cs="Arial"/>
          <w:spacing w:val="3"/>
          <w:sz w:val="22"/>
          <w:szCs w:val="22"/>
          <w:lang w:val="cs-CZ"/>
        </w:rPr>
        <w:t xml:space="preserve">programu </w:t>
      </w:r>
      <w:r w:rsidR="00E66FF6" w:rsidRPr="00491235">
        <w:rPr>
          <w:rFonts w:ascii="Arial" w:eastAsia="Arial" w:hAnsi="Arial" w:cs="Arial"/>
          <w:spacing w:val="3"/>
          <w:sz w:val="22"/>
          <w:szCs w:val="22"/>
          <w:lang w:val="cs-CZ"/>
        </w:rPr>
        <w:t>Pamě</w:t>
      </w:r>
      <w:r w:rsidR="005B0ABC">
        <w:rPr>
          <w:rFonts w:ascii="Arial" w:eastAsia="Arial" w:hAnsi="Arial" w:cs="Arial"/>
          <w:spacing w:val="3"/>
          <w:sz w:val="22"/>
          <w:szCs w:val="22"/>
          <w:lang w:val="cs-CZ"/>
        </w:rPr>
        <w:t>ť</w:t>
      </w:r>
      <w:r w:rsidR="00E66FF6" w:rsidRPr="00491235">
        <w:rPr>
          <w:rFonts w:ascii="Arial" w:eastAsia="Arial" w:hAnsi="Arial" w:cs="Arial"/>
          <w:spacing w:val="3"/>
          <w:sz w:val="22"/>
          <w:szCs w:val="22"/>
          <w:lang w:val="cs-CZ"/>
        </w:rPr>
        <w:t xml:space="preserve"> světa (</w:t>
      </w:r>
      <w:proofErr w:type="spellStart"/>
      <w:r w:rsidR="00E66FF6" w:rsidRPr="00491235">
        <w:rPr>
          <w:rFonts w:ascii="Arial" w:eastAsia="Arial" w:hAnsi="Arial" w:cs="Arial"/>
          <w:spacing w:val="3"/>
          <w:sz w:val="22"/>
          <w:szCs w:val="22"/>
          <w:lang w:val="cs-CZ"/>
        </w:rPr>
        <w:t>Memory</w:t>
      </w:r>
      <w:proofErr w:type="spellEnd"/>
      <w:r w:rsidR="00E66FF6" w:rsidRPr="00491235">
        <w:rPr>
          <w:rFonts w:ascii="Arial" w:eastAsia="Arial" w:hAnsi="Arial" w:cs="Arial"/>
          <w:spacing w:val="3"/>
          <w:sz w:val="22"/>
          <w:szCs w:val="22"/>
          <w:lang w:val="cs-CZ"/>
        </w:rPr>
        <w:t xml:space="preserve"> of </w:t>
      </w:r>
      <w:proofErr w:type="spellStart"/>
      <w:r w:rsidR="00E66FF6" w:rsidRPr="00491235">
        <w:rPr>
          <w:rFonts w:ascii="Arial" w:eastAsia="Arial" w:hAnsi="Arial" w:cs="Arial"/>
          <w:spacing w:val="3"/>
          <w:sz w:val="22"/>
          <w:szCs w:val="22"/>
          <w:lang w:val="cs-CZ"/>
        </w:rPr>
        <w:t>the</w:t>
      </w:r>
      <w:proofErr w:type="spellEnd"/>
      <w:r w:rsidR="00E66FF6" w:rsidRPr="00491235">
        <w:rPr>
          <w:rFonts w:ascii="Arial" w:eastAsia="Arial" w:hAnsi="Arial" w:cs="Arial"/>
          <w:spacing w:val="3"/>
          <w:sz w:val="22"/>
          <w:szCs w:val="22"/>
          <w:lang w:val="cs-CZ"/>
        </w:rPr>
        <w:t xml:space="preserve"> </w:t>
      </w:r>
      <w:proofErr w:type="spellStart"/>
      <w:r w:rsidR="00E66FF6" w:rsidRPr="00491235">
        <w:rPr>
          <w:rFonts w:ascii="Arial" w:eastAsia="Arial" w:hAnsi="Arial" w:cs="Arial"/>
          <w:spacing w:val="3"/>
          <w:sz w:val="22"/>
          <w:szCs w:val="22"/>
          <w:lang w:val="cs-CZ"/>
        </w:rPr>
        <w:t>World</w:t>
      </w:r>
      <w:proofErr w:type="spellEnd"/>
      <w:r w:rsidR="00E66FF6" w:rsidRPr="00491235">
        <w:rPr>
          <w:rFonts w:ascii="Arial" w:eastAsia="Arial" w:hAnsi="Arial" w:cs="Arial"/>
          <w:spacing w:val="3"/>
          <w:sz w:val="22"/>
          <w:szCs w:val="22"/>
          <w:lang w:val="cs-CZ"/>
        </w:rPr>
        <w:t xml:space="preserve">, </w:t>
      </w:r>
      <w:proofErr w:type="spellStart"/>
      <w:r w:rsidR="00E66FF6" w:rsidRPr="00491235">
        <w:rPr>
          <w:rFonts w:ascii="Arial" w:eastAsia="Arial" w:hAnsi="Arial" w:cs="Arial"/>
          <w:spacing w:val="3"/>
          <w:sz w:val="22"/>
          <w:szCs w:val="22"/>
          <w:lang w:val="cs-CZ"/>
        </w:rPr>
        <w:t>MoW</w:t>
      </w:r>
      <w:proofErr w:type="spellEnd"/>
      <w:r w:rsidR="00E66FF6" w:rsidRPr="00491235">
        <w:rPr>
          <w:rFonts w:ascii="Arial" w:eastAsia="Arial" w:hAnsi="Arial" w:cs="Arial"/>
          <w:spacing w:val="3"/>
          <w:sz w:val="22"/>
          <w:szCs w:val="22"/>
          <w:lang w:val="cs-CZ"/>
        </w:rPr>
        <w:t xml:space="preserve">) vznikla na počátku 90. let 20. století v návaznosti na </w:t>
      </w:r>
      <w:r w:rsidR="00801E06" w:rsidRPr="00491235">
        <w:rPr>
          <w:rFonts w:ascii="Arial" w:eastAsia="Arial" w:hAnsi="Arial" w:cs="Arial"/>
          <w:spacing w:val="3"/>
          <w:sz w:val="22"/>
          <w:szCs w:val="22"/>
          <w:lang w:val="cs-CZ"/>
        </w:rPr>
        <w:t>vytvoření</w:t>
      </w:r>
      <w:r w:rsidR="00E66FF6" w:rsidRPr="00491235">
        <w:rPr>
          <w:rFonts w:ascii="Arial" w:eastAsia="Arial" w:hAnsi="Arial" w:cs="Arial"/>
          <w:spacing w:val="3"/>
          <w:sz w:val="22"/>
          <w:szCs w:val="22"/>
          <w:lang w:val="cs-CZ"/>
        </w:rPr>
        <w:t xml:space="preserve"> Sektor</w:t>
      </w:r>
      <w:r w:rsidR="00447335" w:rsidRPr="00491235">
        <w:rPr>
          <w:rFonts w:ascii="Arial" w:eastAsia="Arial" w:hAnsi="Arial" w:cs="Arial"/>
          <w:spacing w:val="3"/>
          <w:sz w:val="22"/>
          <w:szCs w:val="22"/>
          <w:lang w:val="cs-CZ"/>
        </w:rPr>
        <w:t>u</w:t>
      </w:r>
      <w:r w:rsidR="00E66FF6" w:rsidRPr="00491235">
        <w:rPr>
          <w:rFonts w:ascii="Arial" w:eastAsia="Arial" w:hAnsi="Arial" w:cs="Arial"/>
          <w:spacing w:val="3"/>
          <w:sz w:val="22"/>
          <w:szCs w:val="22"/>
          <w:lang w:val="cs-CZ"/>
        </w:rPr>
        <w:t xml:space="preserve"> pro komunikaci, informace a informatiku, který </w:t>
      </w:r>
      <w:r w:rsidR="00447335" w:rsidRPr="00491235">
        <w:rPr>
          <w:rFonts w:ascii="Arial" w:eastAsia="Arial" w:hAnsi="Arial" w:cs="Arial"/>
          <w:spacing w:val="3"/>
          <w:sz w:val="22"/>
          <w:szCs w:val="22"/>
          <w:lang w:val="cs-CZ"/>
        </w:rPr>
        <w:t xml:space="preserve">byl pověřen </w:t>
      </w:r>
      <w:r w:rsidR="00E66FF6" w:rsidRPr="00491235">
        <w:rPr>
          <w:rFonts w:ascii="Arial" w:eastAsia="Arial" w:hAnsi="Arial" w:cs="Arial"/>
          <w:spacing w:val="3"/>
          <w:sz w:val="22"/>
          <w:szCs w:val="22"/>
          <w:lang w:val="cs-CZ"/>
        </w:rPr>
        <w:t>realizac</w:t>
      </w:r>
      <w:r w:rsidR="00926897" w:rsidRPr="00491235">
        <w:rPr>
          <w:rFonts w:ascii="Arial" w:eastAsia="Arial" w:hAnsi="Arial" w:cs="Arial"/>
          <w:spacing w:val="3"/>
          <w:sz w:val="22"/>
          <w:szCs w:val="22"/>
          <w:lang w:val="cs-CZ"/>
        </w:rPr>
        <w:t>í</w:t>
      </w:r>
      <w:r w:rsidR="00E66FF6" w:rsidRPr="00491235">
        <w:rPr>
          <w:rFonts w:ascii="Arial" w:eastAsia="Arial" w:hAnsi="Arial" w:cs="Arial"/>
          <w:spacing w:val="3"/>
          <w:sz w:val="22"/>
          <w:szCs w:val="22"/>
          <w:lang w:val="cs-CZ"/>
        </w:rPr>
        <w:t xml:space="preserve"> Všeobecného informačního programu (PGI). Generální konference UNESCO v roce 1991 vyzvala generálního ředitele Federica </w:t>
      </w:r>
      <w:proofErr w:type="spellStart"/>
      <w:r w:rsidR="00E66FF6" w:rsidRPr="00491235">
        <w:rPr>
          <w:rFonts w:ascii="Arial" w:eastAsia="Arial" w:hAnsi="Arial" w:cs="Arial"/>
          <w:spacing w:val="3"/>
          <w:sz w:val="22"/>
          <w:szCs w:val="22"/>
          <w:lang w:val="cs-CZ"/>
        </w:rPr>
        <w:t>Mayora</w:t>
      </w:r>
      <w:proofErr w:type="spellEnd"/>
      <w:r w:rsidR="00E66FF6" w:rsidRPr="00491235">
        <w:rPr>
          <w:rFonts w:ascii="Arial" w:eastAsia="Arial" w:hAnsi="Arial" w:cs="Arial"/>
          <w:spacing w:val="3"/>
          <w:sz w:val="22"/>
          <w:szCs w:val="22"/>
          <w:lang w:val="cs-CZ"/>
        </w:rPr>
        <w:t xml:space="preserve"> Zaragozu, aby "</w:t>
      </w:r>
      <w:r w:rsidR="00F07551" w:rsidRPr="00491235">
        <w:rPr>
          <w:rFonts w:ascii="Arial" w:eastAsia="Arial" w:hAnsi="Arial" w:cs="Arial"/>
          <w:spacing w:val="3"/>
          <w:sz w:val="22"/>
          <w:szCs w:val="22"/>
          <w:lang w:val="cs-CZ"/>
        </w:rPr>
        <w:t>ve čtyřech členských státech</w:t>
      </w:r>
      <w:r w:rsidR="009553EE">
        <w:rPr>
          <w:rFonts w:ascii="Arial" w:eastAsia="Arial" w:hAnsi="Arial" w:cs="Arial"/>
          <w:spacing w:val="3"/>
          <w:sz w:val="22"/>
          <w:szCs w:val="22"/>
          <w:lang w:val="cs-CZ"/>
        </w:rPr>
        <w:t xml:space="preserve"> </w:t>
      </w:r>
      <w:r w:rsidR="0019060E" w:rsidRPr="0019060E">
        <w:rPr>
          <w:rFonts w:ascii="Arial" w:eastAsia="Arial" w:hAnsi="Arial" w:cs="Arial"/>
          <w:spacing w:val="3"/>
          <w:sz w:val="22"/>
          <w:szCs w:val="22"/>
          <w:lang w:val="cs-CZ"/>
        </w:rPr>
        <w:t xml:space="preserve">podpořil </w:t>
      </w:r>
      <w:r w:rsidR="009D0827" w:rsidRPr="00491235">
        <w:rPr>
          <w:rFonts w:ascii="Arial" w:eastAsia="Arial" w:hAnsi="Arial" w:cs="Arial"/>
          <w:spacing w:val="3"/>
          <w:sz w:val="22"/>
          <w:szCs w:val="22"/>
          <w:lang w:val="cs-CZ"/>
        </w:rPr>
        <w:t>v</w:t>
      </w:r>
      <w:r w:rsidR="009D0827">
        <w:rPr>
          <w:rFonts w:ascii="Arial" w:eastAsia="Arial" w:hAnsi="Arial" w:cs="Arial"/>
          <w:spacing w:val="3"/>
          <w:sz w:val="22"/>
          <w:szCs w:val="22"/>
          <w:lang w:val="cs-CZ"/>
        </w:rPr>
        <w:t> </w:t>
      </w:r>
      <w:r w:rsidR="009D0827" w:rsidRPr="00491235">
        <w:rPr>
          <w:rFonts w:ascii="Arial" w:eastAsia="Arial" w:hAnsi="Arial" w:cs="Arial"/>
          <w:spacing w:val="3"/>
          <w:sz w:val="22"/>
          <w:szCs w:val="22"/>
          <w:lang w:val="cs-CZ"/>
        </w:rPr>
        <w:t>oblasti</w:t>
      </w:r>
      <w:r w:rsidR="009D0827">
        <w:rPr>
          <w:rFonts w:ascii="Arial" w:eastAsia="Arial" w:hAnsi="Arial" w:cs="Arial"/>
          <w:spacing w:val="3"/>
          <w:sz w:val="22"/>
          <w:szCs w:val="22"/>
          <w:lang w:val="cs-CZ"/>
        </w:rPr>
        <w:t xml:space="preserve"> archivnictví</w:t>
      </w:r>
      <w:r w:rsidR="009D0827" w:rsidRPr="006F5F00">
        <w:rPr>
          <w:rFonts w:ascii="Arial" w:eastAsia="Arial" w:hAnsi="Arial" w:cs="Arial"/>
          <w:spacing w:val="3"/>
          <w:sz w:val="22"/>
          <w:szCs w:val="22"/>
          <w:lang w:val="cs-CZ"/>
        </w:rPr>
        <w:t xml:space="preserve"> </w:t>
      </w:r>
      <w:r w:rsidR="009D0827">
        <w:rPr>
          <w:rFonts w:ascii="Arial" w:eastAsia="Arial" w:hAnsi="Arial" w:cs="Arial"/>
          <w:spacing w:val="3"/>
          <w:sz w:val="22"/>
          <w:szCs w:val="22"/>
          <w:lang w:val="cs-CZ"/>
        </w:rPr>
        <w:t>u</w:t>
      </w:r>
      <w:r w:rsidR="00D03031" w:rsidRPr="0019060E">
        <w:rPr>
          <w:rFonts w:ascii="Arial" w:eastAsia="Arial" w:hAnsi="Arial" w:cs="Arial"/>
          <w:spacing w:val="3"/>
          <w:sz w:val="22"/>
          <w:szCs w:val="22"/>
          <w:lang w:val="cs-CZ"/>
        </w:rPr>
        <w:t>chová</w:t>
      </w:r>
      <w:r w:rsidR="009D0827">
        <w:rPr>
          <w:rFonts w:ascii="Arial" w:eastAsia="Arial" w:hAnsi="Arial" w:cs="Arial"/>
          <w:spacing w:val="3"/>
          <w:sz w:val="22"/>
          <w:szCs w:val="22"/>
          <w:lang w:val="cs-CZ"/>
        </w:rPr>
        <w:t>vá</w:t>
      </w:r>
      <w:r w:rsidR="00D03031" w:rsidRPr="0019060E">
        <w:rPr>
          <w:rFonts w:ascii="Arial" w:eastAsia="Arial" w:hAnsi="Arial" w:cs="Arial"/>
          <w:spacing w:val="3"/>
          <w:sz w:val="22"/>
          <w:szCs w:val="22"/>
          <w:lang w:val="cs-CZ"/>
        </w:rPr>
        <w:t>ní</w:t>
      </w:r>
      <w:r w:rsidR="00010EBF" w:rsidRPr="006F5F00">
        <w:rPr>
          <w:rFonts w:ascii="Arial" w:eastAsia="Arial" w:hAnsi="Arial" w:cs="Arial"/>
          <w:spacing w:val="3"/>
          <w:sz w:val="22"/>
          <w:szCs w:val="22"/>
          <w:lang w:val="cs-CZ"/>
        </w:rPr>
        <w:t xml:space="preserve"> </w:t>
      </w:r>
      <w:r w:rsidR="00602AC2" w:rsidRPr="00491235">
        <w:rPr>
          <w:rFonts w:ascii="Arial" w:eastAsia="Arial" w:hAnsi="Arial" w:cs="Arial"/>
          <w:spacing w:val="3"/>
          <w:sz w:val="22"/>
          <w:szCs w:val="22"/>
          <w:lang w:val="cs-CZ"/>
        </w:rPr>
        <w:t xml:space="preserve">a </w:t>
      </w:r>
      <w:r w:rsidR="00DC301C">
        <w:rPr>
          <w:rFonts w:ascii="Arial" w:eastAsia="Arial" w:hAnsi="Arial" w:cs="Arial"/>
          <w:spacing w:val="3"/>
          <w:sz w:val="22"/>
          <w:szCs w:val="22"/>
          <w:lang w:val="cs-CZ"/>
        </w:rPr>
        <w:t>z</w:t>
      </w:r>
      <w:r w:rsidR="00602AC2" w:rsidRPr="00491235">
        <w:rPr>
          <w:rFonts w:ascii="Arial" w:eastAsia="Arial" w:hAnsi="Arial" w:cs="Arial"/>
          <w:spacing w:val="3"/>
          <w:sz w:val="22"/>
          <w:szCs w:val="22"/>
          <w:lang w:val="cs-CZ"/>
        </w:rPr>
        <w:t>přístup</w:t>
      </w:r>
      <w:r w:rsidR="00E42DE7">
        <w:rPr>
          <w:rFonts w:ascii="Arial" w:eastAsia="Arial" w:hAnsi="Arial" w:cs="Arial"/>
          <w:spacing w:val="3"/>
          <w:sz w:val="22"/>
          <w:szCs w:val="22"/>
          <w:lang w:val="cs-CZ"/>
        </w:rPr>
        <w:t>ňová</w:t>
      </w:r>
      <w:r w:rsidR="00DC301C">
        <w:rPr>
          <w:rFonts w:ascii="Arial" w:eastAsia="Arial" w:hAnsi="Arial" w:cs="Arial"/>
          <w:spacing w:val="3"/>
          <w:sz w:val="22"/>
          <w:szCs w:val="22"/>
          <w:lang w:val="cs-CZ"/>
        </w:rPr>
        <w:t xml:space="preserve">ní </w:t>
      </w:r>
      <w:r w:rsidR="00CF1B09" w:rsidRPr="00491235">
        <w:rPr>
          <w:rFonts w:ascii="Arial" w:eastAsia="Arial" w:hAnsi="Arial" w:cs="Arial"/>
          <w:spacing w:val="3"/>
          <w:sz w:val="22"/>
          <w:szCs w:val="22"/>
          <w:lang w:val="cs-CZ"/>
        </w:rPr>
        <w:t>archivní</w:t>
      </w:r>
      <w:r w:rsidR="00DC301C">
        <w:rPr>
          <w:rFonts w:ascii="Arial" w:eastAsia="Arial" w:hAnsi="Arial" w:cs="Arial"/>
          <w:spacing w:val="3"/>
          <w:sz w:val="22"/>
          <w:szCs w:val="22"/>
          <w:lang w:val="cs-CZ"/>
        </w:rPr>
        <w:t>ho</w:t>
      </w:r>
      <w:r w:rsidR="00CF1B09" w:rsidRPr="00491235">
        <w:rPr>
          <w:rFonts w:ascii="Arial" w:eastAsia="Arial" w:hAnsi="Arial" w:cs="Arial"/>
          <w:spacing w:val="3"/>
          <w:sz w:val="22"/>
          <w:szCs w:val="22"/>
          <w:lang w:val="cs-CZ"/>
        </w:rPr>
        <w:t xml:space="preserve"> dědictví</w:t>
      </w:r>
      <w:r w:rsidR="00E42DE7">
        <w:rPr>
          <w:rFonts w:ascii="Arial" w:eastAsia="Arial" w:hAnsi="Arial" w:cs="Arial"/>
          <w:spacing w:val="3"/>
          <w:sz w:val="22"/>
          <w:szCs w:val="22"/>
          <w:lang w:val="cs-CZ"/>
        </w:rPr>
        <w:t xml:space="preserve"> prostřednictvím</w:t>
      </w:r>
      <w:r w:rsidR="00DC500C" w:rsidRPr="00491235">
        <w:rPr>
          <w:rFonts w:ascii="Arial" w:eastAsia="Arial" w:hAnsi="Arial" w:cs="Arial"/>
          <w:spacing w:val="3"/>
          <w:sz w:val="22"/>
          <w:szCs w:val="22"/>
          <w:lang w:val="cs-CZ"/>
        </w:rPr>
        <w:t xml:space="preserve"> poradenských služeb </w:t>
      </w:r>
      <w:r w:rsidR="007D2686">
        <w:rPr>
          <w:rFonts w:ascii="Arial" w:eastAsia="Arial" w:hAnsi="Arial" w:cs="Arial"/>
          <w:spacing w:val="3"/>
          <w:sz w:val="22"/>
          <w:szCs w:val="22"/>
          <w:lang w:val="cs-CZ"/>
        </w:rPr>
        <w:t>poskytovaných v průběhu</w:t>
      </w:r>
      <w:r w:rsidR="00F92266" w:rsidRPr="00491235">
        <w:rPr>
          <w:rFonts w:ascii="Arial" w:eastAsia="Arial" w:hAnsi="Arial" w:cs="Arial"/>
          <w:spacing w:val="3"/>
          <w:sz w:val="22"/>
          <w:szCs w:val="22"/>
          <w:lang w:val="cs-CZ"/>
        </w:rPr>
        <w:t xml:space="preserve"> zřizování</w:t>
      </w:r>
      <w:r w:rsidR="00831989" w:rsidRPr="00491235">
        <w:rPr>
          <w:rFonts w:ascii="Arial" w:eastAsia="Arial" w:hAnsi="Arial" w:cs="Arial"/>
          <w:spacing w:val="3"/>
          <w:sz w:val="22"/>
          <w:szCs w:val="22"/>
          <w:lang w:val="cs-CZ"/>
        </w:rPr>
        <w:t xml:space="preserve"> </w:t>
      </w:r>
      <w:r w:rsidR="00E66FF6" w:rsidRPr="00491235">
        <w:rPr>
          <w:rFonts w:ascii="Arial" w:eastAsia="Arial" w:hAnsi="Arial" w:cs="Arial"/>
          <w:spacing w:val="3"/>
          <w:sz w:val="22"/>
          <w:szCs w:val="22"/>
          <w:lang w:val="cs-CZ"/>
        </w:rPr>
        <w:t>regionálních audiovizuálních technických laboratoří</w:t>
      </w:r>
      <w:r w:rsidR="006A72CA" w:rsidRPr="00491235">
        <w:rPr>
          <w:rFonts w:ascii="Arial" w:eastAsia="Arial" w:hAnsi="Arial" w:cs="Arial"/>
          <w:spacing w:val="3"/>
          <w:sz w:val="22"/>
          <w:szCs w:val="22"/>
          <w:lang w:val="cs-CZ"/>
        </w:rPr>
        <w:t xml:space="preserve"> a</w:t>
      </w:r>
      <w:r w:rsidR="00A57271">
        <w:rPr>
          <w:rFonts w:ascii="Arial" w:eastAsia="Arial" w:hAnsi="Arial" w:cs="Arial"/>
          <w:spacing w:val="3"/>
          <w:sz w:val="22"/>
          <w:szCs w:val="22"/>
          <w:lang w:val="cs-CZ"/>
        </w:rPr>
        <w:t xml:space="preserve"> </w:t>
      </w:r>
      <w:r w:rsidR="007D2686">
        <w:rPr>
          <w:rFonts w:ascii="Arial" w:eastAsia="Arial" w:hAnsi="Arial" w:cs="Arial"/>
          <w:spacing w:val="3"/>
          <w:sz w:val="22"/>
          <w:szCs w:val="22"/>
          <w:lang w:val="cs-CZ"/>
        </w:rPr>
        <w:t xml:space="preserve">při </w:t>
      </w:r>
      <w:r w:rsidR="00831989" w:rsidRPr="00491235">
        <w:rPr>
          <w:rFonts w:ascii="Arial" w:eastAsia="Arial" w:hAnsi="Arial" w:cs="Arial"/>
          <w:spacing w:val="3"/>
          <w:sz w:val="22"/>
          <w:szCs w:val="22"/>
          <w:lang w:val="cs-CZ"/>
        </w:rPr>
        <w:t>příprav</w:t>
      </w:r>
      <w:r w:rsidR="00A57271">
        <w:rPr>
          <w:rFonts w:ascii="Arial" w:eastAsia="Arial" w:hAnsi="Arial" w:cs="Arial"/>
          <w:spacing w:val="3"/>
          <w:sz w:val="22"/>
          <w:szCs w:val="22"/>
          <w:lang w:val="cs-CZ"/>
        </w:rPr>
        <w:t>ě</w:t>
      </w:r>
      <w:r w:rsidR="00831989" w:rsidRPr="00491235">
        <w:rPr>
          <w:rFonts w:ascii="Arial" w:eastAsia="Arial" w:hAnsi="Arial" w:cs="Arial"/>
          <w:spacing w:val="3"/>
          <w:sz w:val="22"/>
          <w:szCs w:val="22"/>
          <w:lang w:val="cs-CZ"/>
        </w:rPr>
        <w:t xml:space="preserve"> </w:t>
      </w:r>
      <w:r w:rsidR="00E66FF6" w:rsidRPr="00491235">
        <w:rPr>
          <w:rFonts w:ascii="Arial" w:eastAsia="Arial" w:hAnsi="Arial" w:cs="Arial"/>
          <w:spacing w:val="3"/>
          <w:sz w:val="22"/>
          <w:szCs w:val="22"/>
          <w:lang w:val="cs-CZ"/>
        </w:rPr>
        <w:t xml:space="preserve">plánů </w:t>
      </w:r>
      <w:r w:rsidR="003F5EF8">
        <w:rPr>
          <w:rFonts w:ascii="Arial" w:eastAsia="Arial" w:hAnsi="Arial" w:cs="Arial"/>
          <w:spacing w:val="3"/>
          <w:sz w:val="22"/>
          <w:szCs w:val="22"/>
          <w:lang w:val="cs-CZ"/>
        </w:rPr>
        <w:t xml:space="preserve">zaměřených na </w:t>
      </w:r>
      <w:r w:rsidR="00E66FF6" w:rsidRPr="00491235">
        <w:rPr>
          <w:rFonts w:ascii="Arial" w:eastAsia="Arial" w:hAnsi="Arial" w:cs="Arial"/>
          <w:spacing w:val="3"/>
          <w:sz w:val="22"/>
          <w:szCs w:val="22"/>
          <w:lang w:val="cs-CZ"/>
        </w:rPr>
        <w:t xml:space="preserve">rozvoj audiovizuálních archivů </w:t>
      </w:r>
      <w:r w:rsidR="00556E19" w:rsidRPr="00491235">
        <w:rPr>
          <w:rFonts w:ascii="Arial" w:eastAsia="Arial" w:hAnsi="Arial" w:cs="Arial"/>
          <w:spacing w:val="3"/>
          <w:sz w:val="22"/>
          <w:szCs w:val="22"/>
          <w:lang w:val="cs-CZ"/>
        </w:rPr>
        <w:t xml:space="preserve">a </w:t>
      </w:r>
      <w:r w:rsidR="006A72CA" w:rsidRPr="00491235">
        <w:rPr>
          <w:rFonts w:ascii="Arial" w:eastAsia="Arial" w:hAnsi="Arial" w:cs="Arial"/>
          <w:spacing w:val="3"/>
          <w:sz w:val="22"/>
          <w:szCs w:val="22"/>
          <w:lang w:val="cs-CZ"/>
        </w:rPr>
        <w:t>dále pak</w:t>
      </w:r>
      <w:r w:rsidR="00915D10" w:rsidRPr="00491235">
        <w:rPr>
          <w:rFonts w:ascii="Arial" w:eastAsia="Arial" w:hAnsi="Arial" w:cs="Arial"/>
          <w:spacing w:val="3"/>
          <w:sz w:val="22"/>
          <w:szCs w:val="22"/>
          <w:lang w:val="cs-CZ"/>
        </w:rPr>
        <w:t xml:space="preserve"> </w:t>
      </w:r>
      <w:r w:rsidR="00786F55" w:rsidRPr="00491235">
        <w:rPr>
          <w:rFonts w:ascii="Arial" w:eastAsia="Arial" w:hAnsi="Arial" w:cs="Arial"/>
          <w:spacing w:val="3"/>
          <w:sz w:val="22"/>
          <w:szCs w:val="22"/>
          <w:lang w:val="cs-CZ"/>
        </w:rPr>
        <w:t>uchová</w:t>
      </w:r>
      <w:r w:rsidR="003C210D">
        <w:rPr>
          <w:rFonts w:ascii="Arial" w:eastAsia="Arial" w:hAnsi="Arial" w:cs="Arial"/>
          <w:spacing w:val="3"/>
          <w:sz w:val="22"/>
          <w:szCs w:val="22"/>
          <w:lang w:val="cs-CZ"/>
        </w:rPr>
        <w:t>vá</w:t>
      </w:r>
      <w:r w:rsidR="00786F55" w:rsidRPr="00491235">
        <w:rPr>
          <w:rFonts w:ascii="Arial" w:eastAsia="Arial" w:hAnsi="Arial" w:cs="Arial"/>
          <w:spacing w:val="3"/>
          <w:sz w:val="22"/>
          <w:szCs w:val="22"/>
          <w:lang w:val="cs-CZ"/>
        </w:rPr>
        <w:t>ní</w:t>
      </w:r>
      <w:r w:rsidR="00E66FF6" w:rsidRPr="00491235">
        <w:rPr>
          <w:rFonts w:ascii="Arial" w:eastAsia="Arial" w:hAnsi="Arial" w:cs="Arial"/>
          <w:spacing w:val="3"/>
          <w:sz w:val="22"/>
          <w:szCs w:val="22"/>
          <w:lang w:val="cs-CZ"/>
        </w:rPr>
        <w:t xml:space="preserve"> archivního dědictví </w:t>
      </w:r>
      <w:r w:rsidR="00786F55" w:rsidRPr="00491235">
        <w:rPr>
          <w:rFonts w:ascii="Arial" w:eastAsia="Arial" w:hAnsi="Arial" w:cs="Arial"/>
          <w:spacing w:val="3"/>
          <w:sz w:val="22"/>
          <w:szCs w:val="22"/>
          <w:lang w:val="cs-CZ"/>
        </w:rPr>
        <w:t>na</w:t>
      </w:r>
      <w:r w:rsidR="00E66FF6" w:rsidRPr="00491235">
        <w:rPr>
          <w:rFonts w:ascii="Arial" w:eastAsia="Arial" w:hAnsi="Arial" w:cs="Arial"/>
          <w:spacing w:val="3"/>
          <w:sz w:val="22"/>
          <w:szCs w:val="22"/>
          <w:lang w:val="cs-CZ"/>
        </w:rPr>
        <w:t xml:space="preserve"> mikrofilm</w:t>
      </w:r>
      <w:r w:rsidR="00786F55" w:rsidRPr="00491235">
        <w:rPr>
          <w:rFonts w:ascii="Arial" w:eastAsia="Arial" w:hAnsi="Arial" w:cs="Arial"/>
          <w:spacing w:val="3"/>
          <w:sz w:val="22"/>
          <w:szCs w:val="22"/>
          <w:lang w:val="cs-CZ"/>
        </w:rPr>
        <w:t>ech</w:t>
      </w:r>
      <w:r w:rsidRPr="00491235">
        <w:rPr>
          <w:rFonts w:ascii="Arial" w:eastAsia="Arial" w:hAnsi="Arial" w:cs="Arial"/>
          <w:color w:val="000000"/>
          <w:spacing w:val="4"/>
          <w:sz w:val="22"/>
          <w:szCs w:val="22"/>
          <w:lang w:val="cs-CZ"/>
        </w:rPr>
        <w:t>”</w:t>
      </w:r>
      <w:r w:rsidRPr="00491235">
        <w:rPr>
          <w:rFonts w:ascii="Arial" w:eastAsia="Arial" w:hAnsi="Arial" w:cs="Arial"/>
          <w:color w:val="000000"/>
          <w:spacing w:val="7"/>
          <w:sz w:val="14"/>
          <w:szCs w:val="14"/>
          <w:lang w:val="cs-CZ"/>
        </w:rPr>
        <w:t>2</w:t>
      </w:r>
      <w:r w:rsidRPr="00491235">
        <w:rPr>
          <w:rFonts w:ascii="Arial" w:eastAsia="Arial" w:hAnsi="Arial" w:cs="Arial"/>
          <w:color w:val="000000"/>
          <w:spacing w:val="2"/>
          <w:sz w:val="22"/>
          <w:szCs w:val="22"/>
          <w:lang w:val="cs-CZ"/>
        </w:rPr>
        <w:t>.</w:t>
      </w:r>
      <w:r w:rsidRPr="00491235">
        <w:rPr>
          <w:rFonts w:ascii="Arial" w:eastAsia="Arial" w:hAnsi="Arial" w:cs="Arial"/>
          <w:spacing w:val="2"/>
          <w:sz w:val="22"/>
          <w:szCs w:val="22"/>
          <w:lang w:val="cs-CZ"/>
        </w:rPr>
        <w:t xml:space="preserve"> </w:t>
      </w:r>
      <w:r w:rsidR="00756179" w:rsidRPr="00491235">
        <w:rPr>
          <w:rFonts w:ascii="Arial" w:eastAsia="Arial" w:hAnsi="Arial" w:cs="Arial"/>
          <w:spacing w:val="2"/>
          <w:sz w:val="22"/>
          <w:szCs w:val="22"/>
          <w:lang w:val="cs-CZ"/>
        </w:rPr>
        <w:t>Široké využ</w:t>
      </w:r>
      <w:r w:rsidR="007E3477">
        <w:rPr>
          <w:rFonts w:ascii="Arial" w:eastAsia="Arial" w:hAnsi="Arial" w:cs="Arial"/>
          <w:spacing w:val="2"/>
          <w:sz w:val="22"/>
          <w:szCs w:val="22"/>
          <w:lang w:val="cs-CZ"/>
        </w:rPr>
        <w:t>it</w:t>
      </w:r>
      <w:r w:rsidR="00756179" w:rsidRPr="00491235">
        <w:rPr>
          <w:rFonts w:ascii="Arial" w:eastAsia="Arial" w:hAnsi="Arial" w:cs="Arial"/>
          <w:spacing w:val="2"/>
          <w:sz w:val="22"/>
          <w:szCs w:val="22"/>
          <w:lang w:val="cs-CZ"/>
        </w:rPr>
        <w:t xml:space="preserve">í internetu bylo </w:t>
      </w:r>
      <w:r w:rsidR="00D3730F">
        <w:rPr>
          <w:rFonts w:ascii="Arial" w:eastAsia="Arial" w:hAnsi="Arial" w:cs="Arial"/>
          <w:spacing w:val="2"/>
          <w:sz w:val="22"/>
          <w:szCs w:val="22"/>
          <w:lang w:val="cs-CZ"/>
        </w:rPr>
        <w:t>tehdy</w:t>
      </w:r>
      <w:r w:rsidR="00756179" w:rsidRPr="00491235">
        <w:rPr>
          <w:rFonts w:ascii="Arial" w:eastAsia="Arial" w:hAnsi="Arial" w:cs="Arial"/>
          <w:spacing w:val="2"/>
          <w:sz w:val="22"/>
          <w:szCs w:val="22"/>
          <w:lang w:val="cs-CZ"/>
        </w:rPr>
        <w:t xml:space="preserve"> ještě otázkou budouc</w:t>
      </w:r>
      <w:r w:rsidR="00EB5BC6" w:rsidRPr="00491235">
        <w:rPr>
          <w:rFonts w:ascii="Arial" w:eastAsia="Arial" w:hAnsi="Arial" w:cs="Arial"/>
          <w:spacing w:val="2"/>
          <w:sz w:val="22"/>
          <w:szCs w:val="22"/>
          <w:lang w:val="cs-CZ"/>
        </w:rPr>
        <w:t xml:space="preserve">nosti, ale </w:t>
      </w:r>
      <w:r w:rsidR="00915656">
        <w:rPr>
          <w:rFonts w:ascii="Arial" w:eastAsia="Arial" w:hAnsi="Arial" w:cs="Arial"/>
          <w:spacing w:val="2"/>
          <w:sz w:val="22"/>
          <w:szCs w:val="22"/>
          <w:lang w:val="cs-CZ"/>
        </w:rPr>
        <w:t>rost</w:t>
      </w:r>
      <w:r w:rsidR="00576FDE">
        <w:rPr>
          <w:rFonts w:ascii="Arial" w:eastAsia="Arial" w:hAnsi="Arial" w:cs="Arial"/>
          <w:spacing w:val="2"/>
          <w:sz w:val="22"/>
          <w:szCs w:val="22"/>
          <w:lang w:val="cs-CZ"/>
        </w:rPr>
        <w:t xml:space="preserve">ly reálné </w:t>
      </w:r>
      <w:r w:rsidR="00EB5BC6" w:rsidRPr="00491235">
        <w:rPr>
          <w:rFonts w:ascii="Arial" w:eastAsia="Arial" w:hAnsi="Arial" w:cs="Arial"/>
          <w:spacing w:val="2"/>
          <w:sz w:val="22"/>
          <w:szCs w:val="22"/>
          <w:lang w:val="cs-CZ"/>
        </w:rPr>
        <w:t xml:space="preserve">obavy </w:t>
      </w:r>
      <w:r w:rsidR="00707DEC">
        <w:rPr>
          <w:rFonts w:ascii="Arial" w:eastAsia="Arial" w:hAnsi="Arial" w:cs="Arial"/>
          <w:spacing w:val="2"/>
          <w:sz w:val="22"/>
          <w:szCs w:val="22"/>
          <w:lang w:val="cs-CZ"/>
        </w:rPr>
        <w:t>o</w:t>
      </w:r>
      <w:r w:rsidR="003D500F">
        <w:rPr>
          <w:rFonts w:ascii="Arial" w:eastAsia="Arial" w:hAnsi="Arial" w:cs="Arial"/>
          <w:spacing w:val="2"/>
          <w:sz w:val="22"/>
          <w:szCs w:val="22"/>
          <w:lang w:val="cs-CZ"/>
        </w:rPr>
        <w:t xml:space="preserve"> </w:t>
      </w:r>
      <w:r w:rsidR="00EB5BC6" w:rsidRPr="00491235">
        <w:rPr>
          <w:rFonts w:ascii="Arial" w:eastAsia="Arial" w:hAnsi="Arial" w:cs="Arial"/>
          <w:spacing w:val="2"/>
          <w:sz w:val="22"/>
          <w:szCs w:val="22"/>
          <w:lang w:val="cs-CZ"/>
        </w:rPr>
        <w:t xml:space="preserve">zachování </w:t>
      </w:r>
      <w:r w:rsidR="001D6F02" w:rsidRPr="00491235">
        <w:rPr>
          <w:rFonts w:ascii="Arial" w:eastAsia="Arial" w:hAnsi="Arial" w:cs="Arial"/>
          <w:spacing w:val="2"/>
          <w:sz w:val="22"/>
          <w:szCs w:val="22"/>
          <w:lang w:val="cs-CZ"/>
        </w:rPr>
        <w:t>dokumentů</w:t>
      </w:r>
      <w:r w:rsidR="00981FF2">
        <w:rPr>
          <w:rFonts w:ascii="Arial" w:eastAsia="Arial" w:hAnsi="Arial" w:cs="Arial"/>
          <w:spacing w:val="2"/>
          <w:sz w:val="22"/>
          <w:szCs w:val="22"/>
          <w:lang w:val="cs-CZ"/>
        </w:rPr>
        <w:t>, u kterých by mohlo snadno dojít k</w:t>
      </w:r>
      <w:r w:rsidR="00356682">
        <w:rPr>
          <w:rFonts w:ascii="Arial" w:eastAsia="Arial" w:hAnsi="Arial" w:cs="Arial"/>
          <w:spacing w:val="2"/>
          <w:sz w:val="22"/>
          <w:szCs w:val="22"/>
          <w:lang w:val="cs-CZ"/>
        </w:rPr>
        <w:t> </w:t>
      </w:r>
      <w:r w:rsidR="00981FF2">
        <w:rPr>
          <w:rFonts w:ascii="Arial" w:eastAsia="Arial" w:hAnsi="Arial" w:cs="Arial"/>
          <w:spacing w:val="2"/>
          <w:sz w:val="22"/>
          <w:szCs w:val="22"/>
          <w:lang w:val="cs-CZ"/>
        </w:rPr>
        <w:t>poškození</w:t>
      </w:r>
      <w:r w:rsidR="00356682">
        <w:rPr>
          <w:rFonts w:ascii="Arial" w:eastAsia="Arial" w:hAnsi="Arial" w:cs="Arial"/>
          <w:spacing w:val="2"/>
          <w:sz w:val="22"/>
          <w:szCs w:val="22"/>
          <w:lang w:val="cs-CZ"/>
        </w:rPr>
        <w:t xml:space="preserve"> či by mohly být přímo ohroženy</w:t>
      </w:r>
      <w:r w:rsidR="00491235" w:rsidRPr="00491235">
        <w:rPr>
          <w:rFonts w:ascii="Arial" w:eastAsia="Arial" w:hAnsi="Arial" w:cs="Arial"/>
          <w:spacing w:val="2"/>
          <w:sz w:val="22"/>
          <w:szCs w:val="22"/>
          <w:lang w:val="cs-CZ"/>
        </w:rPr>
        <w:t>.</w:t>
      </w:r>
    </w:p>
    <w:p w14:paraId="33DCCECC" w14:textId="77777777" w:rsidR="006E392D" w:rsidRPr="00491235" w:rsidRDefault="006E392D">
      <w:pPr>
        <w:spacing w:line="161" w:lineRule="exact"/>
        <w:rPr>
          <w:lang w:val="cs-CZ"/>
        </w:rPr>
      </w:pPr>
    </w:p>
    <w:p w14:paraId="38F63D61" w14:textId="77777777" w:rsidR="006E392D" w:rsidRDefault="00D52FCC" w:rsidP="00CB2A56">
      <w:pPr>
        <w:tabs>
          <w:tab w:val="left" w:pos="2160"/>
        </w:tabs>
        <w:spacing w:line="245" w:lineRule="auto"/>
        <w:ind w:left="1440" w:right="850"/>
        <w:jc w:val="both"/>
        <w:rPr>
          <w:rFonts w:ascii="Arial" w:eastAsia="Arial" w:hAnsi="Arial" w:cs="Arial"/>
          <w:color w:val="000000"/>
          <w:sz w:val="22"/>
          <w:szCs w:val="22"/>
          <w:lang w:val="cs-CZ"/>
        </w:rPr>
      </w:pPr>
      <w:r w:rsidRPr="00491235">
        <w:rPr>
          <w:rFonts w:ascii="Arial" w:eastAsia="Arial" w:hAnsi="Arial" w:cs="Arial"/>
          <w:color w:val="000000"/>
          <w:sz w:val="22"/>
          <w:szCs w:val="22"/>
          <w:lang w:val="cs-CZ"/>
        </w:rPr>
        <w:t>1.2.</w:t>
      </w:r>
      <w:r w:rsidRPr="00491235">
        <w:rPr>
          <w:lang w:val="cs-CZ"/>
        </w:rPr>
        <w:tab/>
      </w:r>
      <w:r w:rsidR="00C04A47">
        <w:rPr>
          <w:rFonts w:ascii="Arial" w:eastAsia="Arial" w:hAnsi="Arial" w:cs="Arial"/>
          <w:color w:val="000000"/>
          <w:sz w:val="22"/>
          <w:szCs w:val="22"/>
          <w:lang w:val="cs-CZ"/>
        </w:rPr>
        <w:t>Aby se zabránilo nevratné ztrátě kolek</w:t>
      </w:r>
      <w:r w:rsidR="0047347F">
        <w:rPr>
          <w:rFonts w:ascii="Arial" w:eastAsia="Arial" w:hAnsi="Arial" w:cs="Arial"/>
          <w:color w:val="000000"/>
          <w:sz w:val="22"/>
          <w:szCs w:val="22"/>
          <w:lang w:val="cs-CZ"/>
        </w:rPr>
        <w:t>t</w:t>
      </w:r>
      <w:r w:rsidR="00C04A47">
        <w:rPr>
          <w:rFonts w:ascii="Arial" w:eastAsia="Arial" w:hAnsi="Arial" w:cs="Arial"/>
          <w:color w:val="000000"/>
          <w:sz w:val="22"/>
          <w:szCs w:val="22"/>
          <w:lang w:val="cs-CZ"/>
        </w:rPr>
        <w:t>ivní paměti</w:t>
      </w:r>
      <w:r w:rsidR="00356682">
        <w:rPr>
          <w:rFonts w:ascii="Arial" w:eastAsia="Arial" w:hAnsi="Arial" w:cs="Arial"/>
          <w:color w:val="000000"/>
          <w:sz w:val="22"/>
          <w:szCs w:val="22"/>
          <w:lang w:val="cs-CZ"/>
        </w:rPr>
        <w:t>,</w:t>
      </w:r>
      <w:r w:rsidR="00D57B23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</w:t>
      </w:r>
      <w:r w:rsidR="009B4B74">
        <w:rPr>
          <w:rFonts w:ascii="Arial" w:eastAsia="Arial" w:hAnsi="Arial" w:cs="Arial"/>
          <w:color w:val="000000"/>
          <w:sz w:val="22"/>
          <w:szCs w:val="22"/>
          <w:lang w:val="cs-CZ"/>
        </w:rPr>
        <w:t>zahájilo</w:t>
      </w:r>
      <w:r w:rsidR="00C04A47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</w:t>
      </w:r>
      <w:r w:rsidRPr="00491235">
        <w:rPr>
          <w:rFonts w:ascii="Arial" w:eastAsia="Arial" w:hAnsi="Arial" w:cs="Arial"/>
          <w:color w:val="000000"/>
          <w:sz w:val="22"/>
          <w:szCs w:val="22"/>
          <w:lang w:val="cs-CZ"/>
        </w:rPr>
        <w:t>UNESCO</w:t>
      </w:r>
      <w:r w:rsidRPr="00491235">
        <w:rPr>
          <w:rFonts w:ascii="Arial" w:eastAsia="Arial" w:hAnsi="Arial" w:cs="Arial"/>
          <w:spacing w:val="9"/>
          <w:sz w:val="22"/>
          <w:szCs w:val="22"/>
          <w:lang w:val="cs-CZ"/>
        </w:rPr>
        <w:t xml:space="preserve"> </w:t>
      </w:r>
      <w:r w:rsidR="00D57B23">
        <w:rPr>
          <w:rFonts w:ascii="Arial" w:eastAsia="Arial" w:hAnsi="Arial" w:cs="Arial"/>
          <w:spacing w:val="9"/>
          <w:sz w:val="22"/>
          <w:szCs w:val="22"/>
          <w:lang w:val="cs-CZ"/>
        </w:rPr>
        <w:t>v roce 1992 program Paměť světa</w:t>
      </w:r>
      <w:r w:rsidR="001C3405">
        <w:rPr>
          <w:rFonts w:ascii="Arial" w:eastAsia="Arial" w:hAnsi="Arial" w:cs="Arial"/>
          <w:spacing w:val="9"/>
          <w:sz w:val="22"/>
          <w:szCs w:val="22"/>
          <w:lang w:val="cs-CZ"/>
        </w:rPr>
        <w:t xml:space="preserve"> </w:t>
      </w:r>
      <w:r w:rsidR="0068223D">
        <w:rPr>
          <w:rFonts w:ascii="Arial" w:eastAsia="Arial" w:hAnsi="Arial" w:cs="Arial"/>
          <w:spacing w:val="9"/>
          <w:sz w:val="22"/>
          <w:szCs w:val="22"/>
          <w:lang w:val="cs-CZ"/>
        </w:rPr>
        <w:t>zaměřen</w:t>
      </w:r>
      <w:r w:rsidR="001C3405">
        <w:rPr>
          <w:rFonts w:ascii="Arial" w:eastAsia="Arial" w:hAnsi="Arial" w:cs="Arial"/>
          <w:spacing w:val="9"/>
          <w:sz w:val="22"/>
          <w:szCs w:val="22"/>
          <w:lang w:val="cs-CZ"/>
        </w:rPr>
        <w:t>ý</w:t>
      </w:r>
      <w:r w:rsidR="0068223D">
        <w:rPr>
          <w:rFonts w:ascii="Arial" w:eastAsia="Arial" w:hAnsi="Arial" w:cs="Arial"/>
          <w:spacing w:val="9"/>
          <w:sz w:val="22"/>
          <w:szCs w:val="22"/>
          <w:lang w:val="cs-CZ"/>
        </w:rPr>
        <w:t xml:space="preserve"> na</w:t>
      </w:r>
      <w:r w:rsidR="006E3CFB">
        <w:rPr>
          <w:rFonts w:ascii="Arial" w:eastAsia="Arial" w:hAnsi="Arial" w:cs="Arial"/>
          <w:spacing w:val="9"/>
          <w:sz w:val="22"/>
          <w:szCs w:val="22"/>
          <w:lang w:val="cs-CZ"/>
        </w:rPr>
        <w:t xml:space="preserve"> </w:t>
      </w:r>
      <w:r w:rsidR="003662E3">
        <w:rPr>
          <w:rFonts w:ascii="Arial" w:eastAsia="Arial" w:hAnsi="Arial" w:cs="Arial"/>
          <w:spacing w:val="9"/>
          <w:sz w:val="22"/>
          <w:szCs w:val="22"/>
          <w:lang w:val="cs-CZ"/>
        </w:rPr>
        <w:t>u</w:t>
      </w:r>
      <w:r w:rsidR="006E3CFB">
        <w:rPr>
          <w:rFonts w:ascii="Arial" w:eastAsia="Arial" w:hAnsi="Arial" w:cs="Arial"/>
          <w:spacing w:val="9"/>
          <w:sz w:val="22"/>
          <w:szCs w:val="22"/>
          <w:lang w:val="cs-CZ"/>
        </w:rPr>
        <w:t xml:space="preserve">chování </w:t>
      </w:r>
      <w:r w:rsidR="00302D6D">
        <w:rPr>
          <w:rFonts w:ascii="Arial" w:eastAsia="Arial" w:hAnsi="Arial" w:cs="Arial"/>
          <w:spacing w:val="9"/>
          <w:sz w:val="22"/>
          <w:szCs w:val="22"/>
          <w:lang w:val="cs-CZ"/>
        </w:rPr>
        <w:t xml:space="preserve">a </w:t>
      </w:r>
      <w:r w:rsidR="0068223D">
        <w:rPr>
          <w:rFonts w:ascii="Arial" w:eastAsia="Arial" w:hAnsi="Arial" w:cs="Arial"/>
          <w:spacing w:val="9"/>
          <w:sz w:val="22"/>
          <w:szCs w:val="22"/>
          <w:lang w:val="cs-CZ"/>
        </w:rPr>
        <w:t>z</w:t>
      </w:r>
      <w:r w:rsidR="00302D6D">
        <w:rPr>
          <w:rFonts w:ascii="Arial" w:eastAsia="Arial" w:hAnsi="Arial" w:cs="Arial"/>
          <w:spacing w:val="9"/>
          <w:sz w:val="22"/>
          <w:szCs w:val="22"/>
          <w:lang w:val="cs-CZ"/>
        </w:rPr>
        <w:t>přístup</w:t>
      </w:r>
      <w:r w:rsidR="0068223D">
        <w:rPr>
          <w:rFonts w:ascii="Arial" w:eastAsia="Arial" w:hAnsi="Arial" w:cs="Arial"/>
          <w:spacing w:val="9"/>
          <w:sz w:val="22"/>
          <w:szCs w:val="22"/>
          <w:lang w:val="cs-CZ"/>
        </w:rPr>
        <w:t>ňování</w:t>
      </w:r>
      <w:r w:rsidR="00302D6D">
        <w:rPr>
          <w:rFonts w:ascii="Arial" w:eastAsia="Arial" w:hAnsi="Arial" w:cs="Arial"/>
          <w:spacing w:val="9"/>
          <w:sz w:val="22"/>
          <w:szCs w:val="22"/>
          <w:lang w:val="cs-CZ"/>
        </w:rPr>
        <w:t xml:space="preserve"> </w:t>
      </w:r>
      <w:r w:rsidR="006E3CFB">
        <w:rPr>
          <w:rFonts w:ascii="Arial" w:eastAsia="Arial" w:hAnsi="Arial" w:cs="Arial"/>
          <w:spacing w:val="9"/>
          <w:sz w:val="22"/>
          <w:szCs w:val="22"/>
          <w:lang w:val="cs-CZ"/>
        </w:rPr>
        <w:t>dokumentární</w:t>
      </w:r>
      <w:r w:rsidR="00C16446">
        <w:rPr>
          <w:rFonts w:ascii="Arial" w:eastAsia="Arial" w:hAnsi="Arial" w:cs="Arial"/>
          <w:spacing w:val="9"/>
          <w:sz w:val="22"/>
          <w:szCs w:val="22"/>
          <w:lang w:val="cs-CZ"/>
        </w:rPr>
        <w:t>ho</w:t>
      </w:r>
      <w:r w:rsidR="006E3CFB">
        <w:rPr>
          <w:rFonts w:ascii="Arial" w:eastAsia="Arial" w:hAnsi="Arial" w:cs="Arial"/>
          <w:spacing w:val="9"/>
          <w:sz w:val="22"/>
          <w:szCs w:val="22"/>
          <w:lang w:val="cs-CZ"/>
        </w:rPr>
        <w:t xml:space="preserve"> dědictví, jeho šíření</w:t>
      </w:r>
      <w:r w:rsidR="001E1876">
        <w:rPr>
          <w:rFonts w:ascii="Arial" w:eastAsia="Arial" w:hAnsi="Arial" w:cs="Arial"/>
          <w:spacing w:val="9"/>
          <w:sz w:val="22"/>
          <w:szCs w:val="22"/>
          <w:lang w:val="cs-CZ"/>
        </w:rPr>
        <w:t xml:space="preserve"> a zvyšování povědomí o jeho významu a </w:t>
      </w:r>
      <w:r w:rsidR="00A37E5D">
        <w:rPr>
          <w:rFonts w:ascii="Arial" w:eastAsia="Arial" w:hAnsi="Arial" w:cs="Arial"/>
          <w:spacing w:val="9"/>
          <w:sz w:val="22"/>
          <w:szCs w:val="22"/>
          <w:lang w:val="cs-CZ"/>
        </w:rPr>
        <w:t>potřebě je</w:t>
      </w:r>
      <w:r w:rsidR="00302D6D">
        <w:rPr>
          <w:rFonts w:ascii="Arial" w:eastAsia="Arial" w:hAnsi="Arial" w:cs="Arial"/>
          <w:spacing w:val="9"/>
          <w:sz w:val="22"/>
          <w:szCs w:val="22"/>
          <w:lang w:val="cs-CZ"/>
        </w:rPr>
        <w:t xml:space="preserve">ho </w:t>
      </w:r>
      <w:r w:rsidR="003662E3">
        <w:rPr>
          <w:rFonts w:ascii="Arial" w:eastAsia="Arial" w:hAnsi="Arial" w:cs="Arial"/>
          <w:spacing w:val="9"/>
          <w:sz w:val="22"/>
          <w:szCs w:val="22"/>
          <w:lang w:val="cs-CZ"/>
        </w:rPr>
        <w:t>za</w:t>
      </w:r>
      <w:r w:rsidR="00302D6D">
        <w:rPr>
          <w:rFonts w:ascii="Arial" w:eastAsia="Arial" w:hAnsi="Arial" w:cs="Arial"/>
          <w:spacing w:val="9"/>
          <w:sz w:val="22"/>
          <w:szCs w:val="22"/>
          <w:lang w:val="cs-CZ"/>
        </w:rPr>
        <w:t>chov</w:t>
      </w:r>
      <w:r w:rsidR="00A37E5D">
        <w:rPr>
          <w:rFonts w:ascii="Arial" w:eastAsia="Arial" w:hAnsi="Arial" w:cs="Arial"/>
          <w:spacing w:val="9"/>
          <w:sz w:val="22"/>
          <w:szCs w:val="22"/>
          <w:lang w:val="cs-CZ"/>
        </w:rPr>
        <w:t>ání</w:t>
      </w:r>
      <w:r w:rsidR="00302D6D">
        <w:rPr>
          <w:rFonts w:ascii="Arial" w:eastAsia="Arial" w:hAnsi="Arial" w:cs="Arial"/>
          <w:spacing w:val="9"/>
          <w:sz w:val="22"/>
          <w:szCs w:val="22"/>
          <w:lang w:val="cs-CZ"/>
        </w:rPr>
        <w:t>. Program Paměť světa</w:t>
      </w:r>
      <w:r w:rsidR="00746F68">
        <w:rPr>
          <w:rFonts w:ascii="Arial" w:eastAsia="Arial" w:hAnsi="Arial" w:cs="Arial"/>
          <w:spacing w:val="9"/>
          <w:sz w:val="22"/>
          <w:szCs w:val="22"/>
          <w:lang w:val="cs-CZ"/>
        </w:rPr>
        <w:t xml:space="preserve"> se opírá o řadu </w:t>
      </w:r>
      <w:r w:rsidR="00351385">
        <w:rPr>
          <w:rFonts w:ascii="Arial" w:eastAsia="Arial" w:hAnsi="Arial" w:cs="Arial"/>
          <w:spacing w:val="9"/>
          <w:sz w:val="22"/>
          <w:szCs w:val="22"/>
          <w:lang w:val="cs-CZ"/>
        </w:rPr>
        <w:t xml:space="preserve">normotvorných </w:t>
      </w:r>
      <w:r w:rsidR="00746F68">
        <w:rPr>
          <w:rFonts w:ascii="Arial" w:eastAsia="Arial" w:hAnsi="Arial" w:cs="Arial"/>
          <w:spacing w:val="9"/>
          <w:sz w:val="22"/>
          <w:szCs w:val="22"/>
          <w:lang w:val="cs-CZ"/>
        </w:rPr>
        <w:t>nástrojů UNESCO</w:t>
      </w:r>
      <w:r w:rsidR="008B532C">
        <w:rPr>
          <w:rFonts w:ascii="Arial" w:eastAsia="Arial" w:hAnsi="Arial" w:cs="Arial"/>
          <w:spacing w:val="9"/>
          <w:sz w:val="22"/>
          <w:szCs w:val="22"/>
          <w:lang w:val="cs-CZ"/>
        </w:rPr>
        <w:t>, které slouží</w:t>
      </w:r>
      <w:r w:rsidR="00832B58">
        <w:rPr>
          <w:rFonts w:ascii="Arial" w:eastAsia="Arial" w:hAnsi="Arial" w:cs="Arial"/>
          <w:spacing w:val="9"/>
          <w:sz w:val="22"/>
          <w:szCs w:val="22"/>
          <w:lang w:val="cs-CZ"/>
        </w:rPr>
        <w:t xml:space="preserve"> jako </w:t>
      </w:r>
      <w:r w:rsidR="00442CD7">
        <w:rPr>
          <w:rFonts w:ascii="Arial" w:eastAsia="Arial" w:hAnsi="Arial" w:cs="Arial"/>
          <w:spacing w:val="9"/>
          <w:sz w:val="22"/>
          <w:szCs w:val="22"/>
          <w:lang w:val="cs-CZ"/>
        </w:rPr>
        <w:t xml:space="preserve">vodítko a </w:t>
      </w:r>
      <w:r w:rsidR="000F7A25">
        <w:rPr>
          <w:rFonts w:ascii="Arial" w:eastAsia="Arial" w:hAnsi="Arial" w:cs="Arial"/>
          <w:spacing w:val="9"/>
          <w:sz w:val="22"/>
          <w:szCs w:val="22"/>
          <w:lang w:val="cs-CZ"/>
        </w:rPr>
        <w:t>mezi</w:t>
      </w:r>
      <w:r w:rsidR="00B13043">
        <w:rPr>
          <w:rFonts w:ascii="Arial" w:eastAsia="Arial" w:hAnsi="Arial" w:cs="Arial"/>
          <w:spacing w:val="9"/>
          <w:sz w:val="22"/>
          <w:szCs w:val="22"/>
          <w:lang w:val="cs-CZ"/>
        </w:rPr>
        <w:t xml:space="preserve"> </w:t>
      </w:r>
      <w:r w:rsidR="00442CD7">
        <w:rPr>
          <w:rFonts w:ascii="Arial" w:eastAsia="Arial" w:hAnsi="Arial" w:cs="Arial"/>
          <w:spacing w:val="9"/>
          <w:sz w:val="22"/>
          <w:szCs w:val="22"/>
          <w:lang w:val="cs-CZ"/>
        </w:rPr>
        <w:t>něž</w:t>
      </w:r>
      <w:r w:rsidR="00B13043">
        <w:rPr>
          <w:rFonts w:ascii="Arial" w:eastAsia="Arial" w:hAnsi="Arial" w:cs="Arial"/>
          <w:spacing w:val="9"/>
          <w:sz w:val="22"/>
          <w:szCs w:val="22"/>
          <w:lang w:val="cs-CZ"/>
        </w:rPr>
        <w:t xml:space="preserve"> patří</w:t>
      </w:r>
      <w:r w:rsidR="008B532C">
        <w:rPr>
          <w:rFonts w:ascii="Arial" w:eastAsia="Arial" w:hAnsi="Arial" w:cs="Arial"/>
          <w:spacing w:val="9"/>
          <w:sz w:val="22"/>
          <w:szCs w:val="22"/>
          <w:lang w:val="cs-CZ"/>
        </w:rPr>
        <w:t xml:space="preserve"> </w:t>
      </w:r>
      <w:r w:rsidR="00B13043">
        <w:rPr>
          <w:rFonts w:ascii="Arial" w:eastAsia="Arial" w:hAnsi="Arial" w:cs="Arial"/>
          <w:spacing w:val="9"/>
          <w:sz w:val="22"/>
          <w:szCs w:val="22"/>
          <w:lang w:val="cs-CZ"/>
        </w:rPr>
        <w:t>i</w:t>
      </w:r>
      <w:r w:rsidR="008B532C">
        <w:rPr>
          <w:rFonts w:ascii="Arial" w:eastAsia="Arial" w:hAnsi="Arial" w:cs="Arial"/>
          <w:spacing w:val="9"/>
          <w:sz w:val="22"/>
          <w:szCs w:val="22"/>
          <w:lang w:val="cs-CZ"/>
        </w:rPr>
        <w:t xml:space="preserve"> </w:t>
      </w:r>
      <w:hyperlink r:id="rId6" w:history="1">
        <w:r w:rsidR="00E32CED" w:rsidRPr="006F5F00">
          <w:rPr>
            <w:rFonts w:ascii="Arial" w:eastAsia="Arial" w:hAnsi="Arial" w:cs="Arial"/>
            <w:i/>
            <w:color w:val="0361C0"/>
            <w:spacing w:val="6"/>
            <w:sz w:val="22"/>
            <w:szCs w:val="22"/>
            <w:lang w:val="cs-CZ"/>
          </w:rPr>
          <w:t>D</w:t>
        </w:r>
        <w:r w:rsidR="00894514" w:rsidRPr="006F5F00">
          <w:rPr>
            <w:rFonts w:ascii="Arial" w:eastAsia="Arial" w:hAnsi="Arial" w:cs="Arial"/>
            <w:i/>
            <w:color w:val="0361C0"/>
            <w:spacing w:val="6"/>
            <w:sz w:val="22"/>
            <w:szCs w:val="22"/>
            <w:lang w:val="cs-CZ"/>
          </w:rPr>
          <w:t>o</w:t>
        </w:r>
        <w:r w:rsidR="00E32CED" w:rsidRPr="006F5F00">
          <w:rPr>
            <w:rFonts w:ascii="Arial" w:eastAsia="Arial" w:hAnsi="Arial" w:cs="Arial"/>
            <w:i/>
            <w:color w:val="0361C0"/>
            <w:spacing w:val="6"/>
            <w:sz w:val="22"/>
            <w:szCs w:val="22"/>
            <w:lang w:val="cs-CZ"/>
          </w:rPr>
          <w:t>poručen</w:t>
        </w:r>
        <w:r w:rsidR="00E77F03" w:rsidRPr="006F5F00">
          <w:rPr>
            <w:rFonts w:ascii="Arial" w:eastAsia="Arial" w:hAnsi="Arial" w:cs="Arial"/>
            <w:i/>
            <w:color w:val="0361C0"/>
            <w:spacing w:val="6"/>
            <w:sz w:val="22"/>
            <w:szCs w:val="22"/>
            <w:lang w:val="cs-CZ"/>
          </w:rPr>
          <w:t xml:space="preserve">í z roku 2015 </w:t>
        </w:r>
      </w:hyperlink>
      <w:r w:rsidR="00A93087" w:rsidRPr="00186BB5">
        <w:rPr>
          <w:rFonts w:ascii="Arial" w:eastAsia="Arial" w:hAnsi="Arial" w:cs="Arial"/>
          <w:i/>
          <w:iCs/>
          <w:spacing w:val="9"/>
          <w:sz w:val="22"/>
          <w:szCs w:val="22"/>
          <w:lang w:val="cs-CZ"/>
        </w:rPr>
        <w:t>týkající se zachování a zpřístupnění dokumentárního dědictví</w:t>
      </w:r>
      <w:r w:rsidR="002A568C" w:rsidRPr="00186BB5">
        <w:rPr>
          <w:rFonts w:ascii="Arial" w:eastAsia="Arial" w:hAnsi="Arial" w:cs="Arial"/>
          <w:i/>
          <w:iCs/>
          <w:spacing w:val="9"/>
          <w:sz w:val="22"/>
          <w:szCs w:val="22"/>
          <w:lang w:val="cs-CZ"/>
        </w:rPr>
        <w:t xml:space="preserve"> včetně toho, které je v digitální podobě</w:t>
      </w:r>
      <w:r w:rsidRPr="00491235">
        <w:rPr>
          <w:rFonts w:ascii="Arial" w:eastAsia="Arial" w:hAnsi="Arial" w:cs="Arial"/>
          <w:spacing w:val="3"/>
          <w:sz w:val="22"/>
          <w:szCs w:val="22"/>
          <w:lang w:val="cs-CZ"/>
        </w:rPr>
        <w:t xml:space="preserve"> </w:t>
      </w:r>
      <w:r w:rsidRPr="00491235">
        <w:rPr>
          <w:rFonts w:ascii="Arial" w:eastAsia="Arial" w:hAnsi="Arial" w:cs="Arial"/>
          <w:color w:val="000000"/>
          <w:sz w:val="22"/>
          <w:szCs w:val="22"/>
          <w:lang w:val="cs-CZ"/>
        </w:rPr>
        <w:t>(</w:t>
      </w:r>
      <w:r w:rsidR="001A2B81">
        <w:rPr>
          <w:rFonts w:ascii="Arial" w:eastAsia="Arial" w:hAnsi="Arial" w:cs="Arial"/>
          <w:color w:val="000000"/>
          <w:sz w:val="22"/>
          <w:szCs w:val="22"/>
          <w:lang w:val="cs-CZ"/>
        </w:rPr>
        <w:t>dále j</w:t>
      </w:r>
      <w:r w:rsidR="000E1483">
        <w:rPr>
          <w:rFonts w:ascii="Arial" w:eastAsia="Arial" w:hAnsi="Arial" w:cs="Arial"/>
          <w:color w:val="000000"/>
          <w:sz w:val="22"/>
          <w:szCs w:val="22"/>
          <w:lang w:val="cs-CZ"/>
        </w:rPr>
        <w:t>en</w:t>
      </w:r>
      <w:r w:rsidR="001A2B81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„Dop</w:t>
      </w:r>
      <w:r w:rsidR="0047347F">
        <w:rPr>
          <w:rFonts w:ascii="Arial" w:eastAsia="Arial" w:hAnsi="Arial" w:cs="Arial"/>
          <w:color w:val="000000"/>
          <w:sz w:val="22"/>
          <w:szCs w:val="22"/>
          <w:lang w:val="cs-CZ"/>
        </w:rPr>
        <w:t>o</w:t>
      </w:r>
      <w:r w:rsidR="001A2B81">
        <w:rPr>
          <w:rFonts w:ascii="Arial" w:eastAsia="Arial" w:hAnsi="Arial" w:cs="Arial"/>
          <w:color w:val="000000"/>
          <w:sz w:val="22"/>
          <w:szCs w:val="22"/>
          <w:lang w:val="cs-CZ"/>
        </w:rPr>
        <w:t>ručení z roku 2015“</w:t>
      </w:r>
      <w:r w:rsidRPr="00491235">
        <w:rPr>
          <w:rFonts w:ascii="Arial" w:eastAsia="Arial" w:hAnsi="Arial" w:cs="Arial"/>
          <w:color w:val="000000"/>
          <w:sz w:val="22"/>
          <w:szCs w:val="22"/>
          <w:lang w:val="cs-CZ"/>
        </w:rPr>
        <w:t>).</w:t>
      </w:r>
    </w:p>
    <w:p w14:paraId="599D80D6" w14:textId="77777777" w:rsidR="00B43199" w:rsidRPr="00491235" w:rsidRDefault="00B43199" w:rsidP="00CB2A56">
      <w:pPr>
        <w:tabs>
          <w:tab w:val="left" w:pos="2160"/>
        </w:tabs>
        <w:spacing w:line="245" w:lineRule="auto"/>
        <w:ind w:left="1440" w:right="850"/>
        <w:jc w:val="both"/>
        <w:rPr>
          <w:lang w:val="cs-CZ"/>
        </w:rPr>
      </w:pPr>
    </w:p>
    <w:p w14:paraId="0A648057" w14:textId="77777777" w:rsidR="006E392D" w:rsidRPr="00491235" w:rsidRDefault="006E392D" w:rsidP="00C04A47">
      <w:pPr>
        <w:spacing w:line="155" w:lineRule="exact"/>
        <w:ind w:right="850"/>
        <w:rPr>
          <w:lang w:val="cs-CZ"/>
        </w:rPr>
      </w:pPr>
    </w:p>
    <w:p w14:paraId="4C9C40FA" w14:textId="77777777" w:rsidR="006E392D" w:rsidRPr="00491235" w:rsidRDefault="00D52FCC" w:rsidP="00C04A47">
      <w:pPr>
        <w:tabs>
          <w:tab w:val="left" w:pos="2160"/>
        </w:tabs>
        <w:spacing w:line="245" w:lineRule="auto"/>
        <w:ind w:left="1440" w:right="850"/>
        <w:rPr>
          <w:lang w:val="cs-CZ"/>
        </w:rPr>
      </w:pPr>
      <w:r w:rsidRPr="00491235">
        <w:rPr>
          <w:rFonts w:ascii="Arial" w:eastAsia="Arial" w:hAnsi="Arial" w:cs="Arial"/>
          <w:color w:val="000000"/>
          <w:sz w:val="22"/>
          <w:szCs w:val="22"/>
          <w:lang w:val="cs-CZ"/>
        </w:rPr>
        <w:t>1.3.</w:t>
      </w:r>
      <w:r w:rsidRPr="00491235">
        <w:rPr>
          <w:lang w:val="cs-CZ"/>
        </w:rPr>
        <w:tab/>
      </w:r>
      <w:r w:rsidR="001A2B81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Více </w:t>
      </w:r>
      <w:r w:rsidR="00CB2A56">
        <w:rPr>
          <w:rFonts w:ascii="Arial" w:eastAsia="Arial" w:hAnsi="Arial" w:cs="Arial"/>
          <w:color w:val="000000"/>
          <w:sz w:val="22"/>
          <w:szCs w:val="22"/>
          <w:lang w:val="cs-CZ"/>
        </w:rPr>
        <w:t>podrobností o historii programu Paměť světa lze nalézt na webových stránkách</w:t>
      </w:r>
      <w:r w:rsidR="002B12D0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programu</w:t>
      </w:r>
      <w:r w:rsidR="00CB2A56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</w:t>
      </w:r>
      <w:hyperlink r:id="rId7" w:history="1">
        <w:r w:rsidR="00905567">
          <w:rPr>
            <w:rFonts w:ascii="Arial" w:eastAsia="Arial" w:hAnsi="Arial" w:cs="Arial"/>
            <w:color w:val="0361C0"/>
            <w:sz w:val="22"/>
            <w:szCs w:val="22"/>
            <w:u w:val="single" w:color="0361C0"/>
            <w:lang w:val="cs-CZ"/>
          </w:rPr>
          <w:t>Paměť světa (</w:t>
        </w:r>
        <w:proofErr w:type="spellStart"/>
        <w:r w:rsidR="00905567">
          <w:rPr>
            <w:rFonts w:ascii="Arial" w:eastAsia="Arial" w:hAnsi="Arial" w:cs="Arial"/>
            <w:color w:val="0361C0"/>
            <w:sz w:val="22"/>
            <w:szCs w:val="22"/>
            <w:u w:val="single" w:color="0361C0"/>
            <w:lang w:val="cs-CZ"/>
          </w:rPr>
          <w:t>M</w:t>
        </w:r>
        <w:r w:rsidRPr="00491235">
          <w:rPr>
            <w:rFonts w:ascii="Arial" w:eastAsia="Arial" w:hAnsi="Arial" w:cs="Arial"/>
            <w:color w:val="0361C0"/>
            <w:sz w:val="22"/>
            <w:szCs w:val="22"/>
            <w:u w:val="single" w:color="0361C0"/>
            <w:lang w:val="cs-CZ"/>
          </w:rPr>
          <w:t>oW</w:t>
        </w:r>
        <w:proofErr w:type="spellEnd"/>
      </w:hyperlink>
      <w:r w:rsidR="00905567">
        <w:rPr>
          <w:rFonts w:ascii="Arial" w:eastAsia="Arial" w:hAnsi="Arial" w:cs="Arial"/>
          <w:color w:val="0361C0"/>
          <w:sz w:val="22"/>
          <w:szCs w:val="22"/>
          <w:u w:val="single" w:color="0361C0"/>
          <w:lang w:val="cs-CZ"/>
        </w:rPr>
        <w:t>)</w:t>
      </w:r>
      <w:r w:rsidR="00CB2A56">
        <w:rPr>
          <w:rFonts w:ascii="Arial" w:eastAsia="Arial" w:hAnsi="Arial" w:cs="Arial"/>
          <w:color w:val="0361C0"/>
          <w:sz w:val="22"/>
          <w:szCs w:val="22"/>
          <w:u w:val="single" w:color="0361C0"/>
          <w:lang w:val="cs-CZ"/>
        </w:rPr>
        <w:t>.</w:t>
      </w:r>
    </w:p>
    <w:p w14:paraId="21759994" w14:textId="77777777" w:rsidR="006E392D" w:rsidRPr="00491235" w:rsidRDefault="006E392D" w:rsidP="00C04A47">
      <w:pPr>
        <w:ind w:right="850"/>
        <w:rPr>
          <w:lang w:val="cs-CZ"/>
        </w:rPr>
        <w:sectPr w:rsidR="006E392D" w:rsidRPr="00491235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379185AD" w14:textId="77777777" w:rsidR="006E392D" w:rsidRPr="00491235" w:rsidRDefault="006E392D" w:rsidP="00C04A47">
      <w:pPr>
        <w:spacing w:line="200" w:lineRule="exact"/>
        <w:ind w:right="850"/>
        <w:rPr>
          <w:lang w:val="cs-CZ"/>
        </w:rPr>
      </w:pPr>
    </w:p>
    <w:p w14:paraId="64C21F8D" w14:textId="77777777" w:rsidR="006E392D" w:rsidRPr="00491235" w:rsidRDefault="006E392D" w:rsidP="00C04A47">
      <w:pPr>
        <w:ind w:right="850"/>
        <w:rPr>
          <w:lang w:val="cs-CZ"/>
        </w:rPr>
        <w:sectPr w:rsidR="006E392D" w:rsidRPr="00491235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06415F09" w14:textId="77777777" w:rsidR="006E392D" w:rsidRPr="00491235" w:rsidRDefault="006E392D" w:rsidP="00C04A47">
      <w:pPr>
        <w:spacing w:line="200" w:lineRule="exact"/>
        <w:ind w:right="850"/>
        <w:rPr>
          <w:lang w:val="cs-CZ"/>
        </w:rPr>
      </w:pPr>
    </w:p>
    <w:p w14:paraId="14E78495" w14:textId="77777777" w:rsidR="006E392D" w:rsidRPr="00491235" w:rsidRDefault="006E392D" w:rsidP="00C04A47">
      <w:pPr>
        <w:ind w:right="850"/>
        <w:rPr>
          <w:lang w:val="cs-CZ"/>
        </w:rPr>
        <w:sectPr w:rsidR="006E392D" w:rsidRPr="00491235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10D61755" w14:textId="77777777" w:rsidR="006E392D" w:rsidRPr="00491235" w:rsidRDefault="006E392D" w:rsidP="00C04A47">
      <w:pPr>
        <w:spacing w:line="202" w:lineRule="exact"/>
        <w:ind w:right="850"/>
        <w:rPr>
          <w:lang w:val="cs-CZ"/>
        </w:rPr>
      </w:pPr>
    </w:p>
    <w:p w14:paraId="0049CB22" w14:textId="77777777" w:rsidR="006E392D" w:rsidRPr="00491235" w:rsidRDefault="006E392D" w:rsidP="00C04A47">
      <w:pPr>
        <w:ind w:right="850"/>
        <w:rPr>
          <w:lang w:val="cs-CZ"/>
        </w:rPr>
        <w:sectPr w:rsidR="006E392D" w:rsidRPr="00491235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2A02941F" w14:textId="77777777" w:rsidR="006E392D" w:rsidRPr="00491235" w:rsidRDefault="00D52FCC" w:rsidP="00C04A47">
      <w:pPr>
        <w:tabs>
          <w:tab w:val="left" w:pos="2160"/>
        </w:tabs>
        <w:spacing w:line="247" w:lineRule="auto"/>
        <w:ind w:left="1440" w:right="850"/>
        <w:rPr>
          <w:lang w:val="cs-CZ"/>
        </w:rPr>
      </w:pPr>
      <w:r w:rsidRPr="00491235">
        <w:rPr>
          <w:rFonts w:ascii="Arial" w:eastAsia="Arial" w:hAnsi="Arial" w:cs="Arial"/>
          <w:b/>
          <w:color w:val="000000"/>
          <w:sz w:val="22"/>
          <w:szCs w:val="22"/>
          <w:lang w:val="cs-CZ"/>
        </w:rPr>
        <w:t>2.</w:t>
      </w:r>
      <w:r w:rsidRPr="00491235">
        <w:rPr>
          <w:lang w:val="cs-CZ"/>
        </w:rPr>
        <w:tab/>
      </w:r>
      <w:r w:rsidRPr="00491235">
        <w:rPr>
          <w:rFonts w:ascii="Arial" w:eastAsia="Arial" w:hAnsi="Arial" w:cs="Arial"/>
          <w:b/>
          <w:color w:val="000000"/>
          <w:sz w:val="22"/>
          <w:szCs w:val="22"/>
          <w:lang w:val="cs-CZ"/>
        </w:rPr>
        <w:t>VI</w:t>
      </w:r>
      <w:r w:rsidR="00CB2A56">
        <w:rPr>
          <w:rFonts w:ascii="Arial" w:eastAsia="Arial" w:hAnsi="Arial" w:cs="Arial"/>
          <w:b/>
          <w:color w:val="000000"/>
          <w:sz w:val="22"/>
          <w:szCs w:val="22"/>
          <w:lang w:val="cs-CZ"/>
        </w:rPr>
        <w:t>ZE, POSLÁNÍ A CÍLE</w:t>
      </w:r>
    </w:p>
    <w:p w14:paraId="3FF928A7" w14:textId="77777777" w:rsidR="006E392D" w:rsidRPr="00491235" w:rsidRDefault="006E392D" w:rsidP="00C04A47">
      <w:pPr>
        <w:ind w:right="850"/>
        <w:rPr>
          <w:lang w:val="cs-CZ"/>
        </w:rPr>
        <w:sectPr w:rsidR="006E392D" w:rsidRPr="00491235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54996A28" w14:textId="77777777" w:rsidR="006E392D" w:rsidRPr="00491235" w:rsidRDefault="006E392D" w:rsidP="00C04A47">
      <w:pPr>
        <w:spacing w:line="168" w:lineRule="exact"/>
        <w:ind w:right="850"/>
        <w:rPr>
          <w:lang w:val="cs-CZ"/>
        </w:rPr>
      </w:pPr>
    </w:p>
    <w:p w14:paraId="1C8A520E" w14:textId="77777777" w:rsidR="006E392D" w:rsidRPr="00491235" w:rsidRDefault="006E392D" w:rsidP="00C04A47">
      <w:pPr>
        <w:ind w:right="850"/>
        <w:rPr>
          <w:lang w:val="cs-CZ"/>
        </w:rPr>
        <w:sectPr w:rsidR="006E392D" w:rsidRPr="00491235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017AAE8B" w14:textId="77777777" w:rsidR="006E392D" w:rsidRPr="00491235" w:rsidRDefault="00D52FCC" w:rsidP="00726E4D">
      <w:pPr>
        <w:tabs>
          <w:tab w:val="left" w:pos="2160"/>
        </w:tabs>
        <w:spacing w:line="248" w:lineRule="auto"/>
        <w:ind w:left="1440" w:right="850"/>
        <w:jc w:val="both"/>
        <w:rPr>
          <w:lang w:val="cs-CZ"/>
        </w:rPr>
      </w:pPr>
      <w:r w:rsidRPr="00491235">
        <w:rPr>
          <w:rFonts w:ascii="Arial" w:eastAsia="Arial" w:hAnsi="Arial" w:cs="Arial"/>
          <w:color w:val="000000"/>
          <w:sz w:val="22"/>
          <w:szCs w:val="22"/>
          <w:lang w:val="cs-CZ"/>
        </w:rPr>
        <w:t>2.1.</w:t>
      </w:r>
      <w:r w:rsidRPr="00491235">
        <w:rPr>
          <w:lang w:val="cs-CZ"/>
        </w:rPr>
        <w:tab/>
      </w:r>
      <w:r w:rsidR="00F71DBA" w:rsidRPr="00D322BF">
        <w:rPr>
          <w:rFonts w:ascii="Arial" w:hAnsi="Arial" w:cs="Arial"/>
          <w:b/>
          <w:bCs/>
          <w:sz w:val="22"/>
          <w:szCs w:val="22"/>
          <w:lang w:val="cs-CZ"/>
        </w:rPr>
        <w:t>Vizí</w:t>
      </w:r>
      <w:r w:rsidR="00F71DBA" w:rsidRPr="00F1395D">
        <w:rPr>
          <w:rFonts w:ascii="Arial" w:hAnsi="Arial" w:cs="Arial"/>
          <w:sz w:val="22"/>
          <w:szCs w:val="22"/>
          <w:lang w:val="cs-CZ"/>
        </w:rPr>
        <w:t xml:space="preserve"> programu</w:t>
      </w:r>
      <w:r w:rsidR="00F1395D">
        <w:rPr>
          <w:rFonts w:ascii="Arial" w:hAnsi="Arial" w:cs="Arial"/>
          <w:sz w:val="22"/>
          <w:szCs w:val="22"/>
          <w:lang w:val="cs-CZ"/>
        </w:rPr>
        <w:t xml:space="preserve"> Paměť světa </w:t>
      </w:r>
      <w:r w:rsidR="00F71DBA" w:rsidRPr="00F1395D">
        <w:rPr>
          <w:rFonts w:ascii="Arial" w:hAnsi="Arial" w:cs="Arial"/>
          <w:sz w:val="22"/>
          <w:szCs w:val="22"/>
          <w:lang w:val="cs-CZ"/>
        </w:rPr>
        <w:t>je</w:t>
      </w:r>
      <w:r w:rsidR="000E1483">
        <w:rPr>
          <w:rFonts w:ascii="Arial" w:hAnsi="Arial" w:cs="Arial"/>
          <w:sz w:val="22"/>
          <w:szCs w:val="22"/>
          <w:lang w:val="cs-CZ"/>
        </w:rPr>
        <w:t xml:space="preserve"> to</w:t>
      </w:r>
      <w:r w:rsidR="00F71DBA" w:rsidRPr="00F1395D">
        <w:rPr>
          <w:rFonts w:ascii="Arial" w:hAnsi="Arial" w:cs="Arial"/>
          <w:sz w:val="22"/>
          <w:szCs w:val="22"/>
          <w:lang w:val="cs-CZ"/>
        </w:rPr>
        <w:t>, že světové dokumentární dědictví patří</w:t>
      </w:r>
      <w:r w:rsidR="00B7588B">
        <w:rPr>
          <w:rFonts w:ascii="Arial" w:hAnsi="Arial" w:cs="Arial"/>
          <w:sz w:val="22"/>
          <w:szCs w:val="22"/>
          <w:lang w:val="cs-CZ"/>
        </w:rPr>
        <w:t xml:space="preserve"> </w:t>
      </w:r>
      <w:r w:rsidR="00F71DBA" w:rsidRPr="00F1395D">
        <w:rPr>
          <w:rFonts w:ascii="Arial" w:hAnsi="Arial" w:cs="Arial"/>
          <w:sz w:val="22"/>
          <w:szCs w:val="22"/>
          <w:lang w:val="cs-CZ"/>
        </w:rPr>
        <w:t>všem, mělo by být plně zachováno a chráněno a s</w:t>
      </w:r>
      <w:r w:rsidR="00D322BF">
        <w:rPr>
          <w:rFonts w:ascii="Arial" w:hAnsi="Arial" w:cs="Arial"/>
          <w:sz w:val="22"/>
          <w:szCs w:val="22"/>
          <w:lang w:val="cs-CZ"/>
        </w:rPr>
        <w:t> přihlédnutím ke</w:t>
      </w:r>
      <w:r w:rsidR="00F71DBA" w:rsidRPr="00F1395D">
        <w:rPr>
          <w:rFonts w:ascii="Arial" w:hAnsi="Arial" w:cs="Arial"/>
          <w:sz w:val="22"/>
          <w:szCs w:val="22"/>
          <w:lang w:val="cs-CZ"/>
        </w:rPr>
        <w:t xml:space="preserve"> kulturní</w:t>
      </w:r>
      <w:r w:rsidR="00EA17B3">
        <w:rPr>
          <w:rFonts w:ascii="Arial" w:hAnsi="Arial" w:cs="Arial"/>
          <w:sz w:val="22"/>
          <w:szCs w:val="22"/>
          <w:lang w:val="cs-CZ"/>
        </w:rPr>
        <w:t>m</w:t>
      </w:r>
      <w:r w:rsidR="00F71DBA" w:rsidRPr="00F1395D">
        <w:rPr>
          <w:rFonts w:ascii="Arial" w:hAnsi="Arial" w:cs="Arial"/>
          <w:sz w:val="22"/>
          <w:szCs w:val="22"/>
          <w:lang w:val="cs-CZ"/>
        </w:rPr>
        <w:t xml:space="preserve"> zvyklost</w:t>
      </w:r>
      <w:r w:rsidR="00EA17B3">
        <w:rPr>
          <w:rFonts w:ascii="Arial" w:hAnsi="Arial" w:cs="Arial"/>
          <w:sz w:val="22"/>
          <w:szCs w:val="22"/>
          <w:lang w:val="cs-CZ"/>
        </w:rPr>
        <w:t>em</w:t>
      </w:r>
      <w:r w:rsidR="00F71DBA" w:rsidRPr="00F1395D">
        <w:rPr>
          <w:rFonts w:ascii="Arial" w:hAnsi="Arial" w:cs="Arial"/>
          <w:sz w:val="22"/>
          <w:szCs w:val="22"/>
          <w:lang w:val="cs-CZ"/>
        </w:rPr>
        <w:t xml:space="preserve"> a </w:t>
      </w:r>
      <w:r w:rsidR="00EA17B3">
        <w:rPr>
          <w:rFonts w:ascii="Arial" w:hAnsi="Arial" w:cs="Arial"/>
          <w:sz w:val="22"/>
          <w:szCs w:val="22"/>
          <w:lang w:val="cs-CZ"/>
        </w:rPr>
        <w:t>praktikám</w:t>
      </w:r>
      <w:r w:rsidR="00F71DBA" w:rsidRPr="00F1395D">
        <w:rPr>
          <w:rFonts w:ascii="Arial" w:hAnsi="Arial" w:cs="Arial"/>
          <w:sz w:val="22"/>
          <w:szCs w:val="22"/>
          <w:lang w:val="cs-CZ"/>
        </w:rPr>
        <w:t xml:space="preserve"> by mělo být</w:t>
      </w:r>
      <w:r w:rsidR="00477DB5">
        <w:rPr>
          <w:rFonts w:ascii="Arial" w:hAnsi="Arial" w:cs="Arial"/>
          <w:sz w:val="22"/>
          <w:szCs w:val="22"/>
          <w:lang w:val="cs-CZ"/>
        </w:rPr>
        <w:t xml:space="preserve"> </w:t>
      </w:r>
      <w:r w:rsidR="00F71DBA" w:rsidRPr="00F1395D">
        <w:rPr>
          <w:rFonts w:ascii="Arial" w:hAnsi="Arial" w:cs="Arial"/>
          <w:sz w:val="22"/>
          <w:szCs w:val="22"/>
          <w:lang w:val="cs-CZ"/>
        </w:rPr>
        <w:t xml:space="preserve">trvale </w:t>
      </w:r>
      <w:r w:rsidR="00DF1684">
        <w:rPr>
          <w:rFonts w:ascii="Arial" w:hAnsi="Arial" w:cs="Arial"/>
          <w:sz w:val="22"/>
          <w:szCs w:val="22"/>
          <w:lang w:val="cs-CZ"/>
        </w:rPr>
        <w:t xml:space="preserve">a bez </w:t>
      </w:r>
      <w:r w:rsidR="00801B92">
        <w:rPr>
          <w:rFonts w:ascii="Arial" w:hAnsi="Arial" w:cs="Arial"/>
          <w:sz w:val="22"/>
          <w:szCs w:val="22"/>
          <w:lang w:val="cs-CZ"/>
        </w:rPr>
        <w:t xml:space="preserve">omezení </w:t>
      </w:r>
      <w:r w:rsidR="001F0343">
        <w:rPr>
          <w:rFonts w:ascii="Arial" w:hAnsi="Arial" w:cs="Arial"/>
          <w:sz w:val="22"/>
          <w:szCs w:val="22"/>
          <w:lang w:val="cs-CZ"/>
        </w:rPr>
        <w:t>všem z</w:t>
      </w:r>
      <w:r w:rsidR="00F71DBA" w:rsidRPr="00F1395D">
        <w:rPr>
          <w:rFonts w:ascii="Arial" w:hAnsi="Arial" w:cs="Arial"/>
          <w:sz w:val="22"/>
          <w:szCs w:val="22"/>
          <w:lang w:val="cs-CZ"/>
        </w:rPr>
        <w:t>přístupn</w:t>
      </w:r>
      <w:r w:rsidR="00477DB5">
        <w:rPr>
          <w:rFonts w:ascii="Arial" w:hAnsi="Arial" w:cs="Arial"/>
          <w:sz w:val="22"/>
          <w:szCs w:val="22"/>
          <w:lang w:val="cs-CZ"/>
        </w:rPr>
        <w:t>ěno</w:t>
      </w:r>
      <w:r w:rsidR="00F71DBA" w:rsidRPr="00F71DBA">
        <w:rPr>
          <w:lang w:val="cs-CZ"/>
        </w:rPr>
        <w:t>.</w:t>
      </w:r>
      <w:r w:rsidR="00F71DBA">
        <w:rPr>
          <w:lang w:val="cs-CZ"/>
        </w:rPr>
        <w:t xml:space="preserve"> </w:t>
      </w:r>
    </w:p>
    <w:p w14:paraId="5A86BA99" w14:textId="77777777" w:rsidR="006E392D" w:rsidRPr="00491235" w:rsidRDefault="006E392D" w:rsidP="00C04A47">
      <w:pPr>
        <w:spacing w:line="159" w:lineRule="exact"/>
        <w:ind w:right="850"/>
        <w:rPr>
          <w:lang w:val="cs-CZ"/>
        </w:rPr>
      </w:pPr>
    </w:p>
    <w:p w14:paraId="7DB170F2" w14:textId="77777777" w:rsidR="0040412C" w:rsidRPr="00491235" w:rsidRDefault="00D52FCC" w:rsidP="0040412C">
      <w:pPr>
        <w:tabs>
          <w:tab w:val="left" w:pos="2160"/>
        </w:tabs>
        <w:spacing w:line="248" w:lineRule="auto"/>
        <w:ind w:left="1440" w:right="850"/>
        <w:rPr>
          <w:rFonts w:ascii="Arial" w:eastAsia="Arial" w:hAnsi="Arial" w:cs="Arial"/>
          <w:color w:val="000000"/>
          <w:sz w:val="22"/>
          <w:szCs w:val="22"/>
          <w:lang w:val="cs-CZ"/>
        </w:rPr>
      </w:pPr>
      <w:r w:rsidRPr="00491235">
        <w:rPr>
          <w:rFonts w:ascii="Arial" w:eastAsia="Arial" w:hAnsi="Arial" w:cs="Arial"/>
          <w:color w:val="000000"/>
          <w:sz w:val="22"/>
          <w:szCs w:val="22"/>
          <w:lang w:val="cs-CZ"/>
        </w:rPr>
        <w:t>2.2.</w:t>
      </w:r>
      <w:r w:rsidRPr="00491235">
        <w:rPr>
          <w:lang w:val="cs-CZ"/>
        </w:rPr>
        <w:tab/>
      </w:r>
      <w:r w:rsidR="00801B92">
        <w:rPr>
          <w:rFonts w:ascii="Arial" w:eastAsia="Arial" w:hAnsi="Arial" w:cs="Arial"/>
          <w:b/>
          <w:color w:val="000000"/>
          <w:spacing w:val="6"/>
          <w:sz w:val="22"/>
          <w:szCs w:val="22"/>
          <w:lang w:val="cs-CZ"/>
        </w:rPr>
        <w:t>Posláním</w:t>
      </w:r>
      <w:r w:rsidRPr="00491235">
        <w:rPr>
          <w:rFonts w:ascii="Arial" w:eastAsia="Arial" w:hAnsi="Arial" w:cs="Arial"/>
          <w:b/>
          <w:spacing w:val="3"/>
          <w:sz w:val="22"/>
          <w:szCs w:val="22"/>
          <w:lang w:val="cs-CZ"/>
        </w:rPr>
        <w:t xml:space="preserve"> </w:t>
      </w:r>
      <w:r w:rsidR="00801B92" w:rsidRPr="00F1395D">
        <w:rPr>
          <w:rFonts w:ascii="Arial" w:hAnsi="Arial" w:cs="Arial"/>
          <w:sz w:val="22"/>
          <w:szCs w:val="22"/>
          <w:lang w:val="cs-CZ"/>
        </w:rPr>
        <w:t>programu</w:t>
      </w:r>
      <w:r w:rsidR="00801B92">
        <w:rPr>
          <w:rFonts w:ascii="Arial" w:hAnsi="Arial" w:cs="Arial"/>
          <w:sz w:val="22"/>
          <w:szCs w:val="22"/>
          <w:lang w:val="cs-CZ"/>
        </w:rPr>
        <w:t xml:space="preserve"> Paměť světa je zvyšovat povědomí o světovém dokumentárním dědictví</w:t>
      </w:r>
      <w:r w:rsidR="002C697C">
        <w:rPr>
          <w:rFonts w:ascii="Arial" w:hAnsi="Arial" w:cs="Arial"/>
          <w:sz w:val="22"/>
          <w:szCs w:val="22"/>
          <w:lang w:val="cs-CZ"/>
        </w:rPr>
        <w:t>, chránit ho</w:t>
      </w:r>
      <w:r w:rsidR="00461EDD">
        <w:rPr>
          <w:rFonts w:ascii="Arial" w:hAnsi="Arial" w:cs="Arial"/>
          <w:sz w:val="22"/>
          <w:szCs w:val="22"/>
          <w:lang w:val="cs-CZ"/>
        </w:rPr>
        <w:t xml:space="preserve"> a </w:t>
      </w:r>
      <w:r w:rsidR="00FC0B06">
        <w:rPr>
          <w:rFonts w:ascii="Arial" w:hAnsi="Arial" w:cs="Arial"/>
          <w:sz w:val="22"/>
          <w:szCs w:val="22"/>
          <w:lang w:val="cs-CZ"/>
        </w:rPr>
        <w:t xml:space="preserve">dosáhnout jeho </w:t>
      </w:r>
      <w:r w:rsidR="0040412C">
        <w:rPr>
          <w:rFonts w:ascii="Arial" w:hAnsi="Arial" w:cs="Arial"/>
          <w:sz w:val="22"/>
          <w:szCs w:val="22"/>
          <w:lang w:val="cs-CZ"/>
        </w:rPr>
        <w:t xml:space="preserve">trvalého </w:t>
      </w:r>
      <w:r w:rsidR="00FC0B06">
        <w:rPr>
          <w:rFonts w:ascii="Arial" w:hAnsi="Arial" w:cs="Arial"/>
          <w:sz w:val="22"/>
          <w:szCs w:val="22"/>
          <w:lang w:val="cs-CZ"/>
        </w:rPr>
        <w:t>celosvětového zpřístupnění</w:t>
      </w:r>
      <w:r w:rsidR="0040412C">
        <w:rPr>
          <w:rFonts w:ascii="Arial" w:hAnsi="Arial" w:cs="Arial"/>
          <w:sz w:val="22"/>
          <w:szCs w:val="22"/>
          <w:lang w:val="cs-CZ"/>
        </w:rPr>
        <w:t>.</w:t>
      </w:r>
      <w:r w:rsidR="00461EDD">
        <w:rPr>
          <w:rFonts w:ascii="Arial" w:hAnsi="Arial" w:cs="Arial"/>
          <w:sz w:val="22"/>
          <w:szCs w:val="22"/>
          <w:lang w:val="cs-CZ"/>
        </w:rPr>
        <w:t xml:space="preserve"> </w:t>
      </w:r>
      <w:r w:rsidR="00801B92">
        <w:rPr>
          <w:rFonts w:ascii="Arial" w:hAnsi="Arial" w:cs="Arial"/>
          <w:sz w:val="22"/>
          <w:szCs w:val="22"/>
          <w:lang w:val="cs-CZ"/>
        </w:rPr>
        <w:t xml:space="preserve"> </w:t>
      </w:r>
    </w:p>
    <w:p w14:paraId="1B46F8C4" w14:textId="77777777" w:rsidR="006E392D" w:rsidRPr="00491235" w:rsidRDefault="006E392D" w:rsidP="00C04A47">
      <w:pPr>
        <w:spacing w:line="167" w:lineRule="exact"/>
        <w:ind w:right="850"/>
        <w:rPr>
          <w:lang w:val="cs-CZ"/>
        </w:rPr>
      </w:pPr>
    </w:p>
    <w:p w14:paraId="0CC22CA1" w14:textId="77777777" w:rsidR="006E392D" w:rsidRPr="00491235" w:rsidRDefault="00D52FCC" w:rsidP="00C04A47">
      <w:pPr>
        <w:tabs>
          <w:tab w:val="left" w:pos="2160"/>
        </w:tabs>
        <w:spacing w:line="248" w:lineRule="auto"/>
        <w:ind w:left="1440" w:right="850"/>
        <w:rPr>
          <w:lang w:val="cs-CZ"/>
        </w:rPr>
      </w:pPr>
      <w:r w:rsidRPr="00491235">
        <w:rPr>
          <w:rFonts w:ascii="Arial" w:eastAsia="Arial" w:hAnsi="Arial" w:cs="Arial"/>
          <w:color w:val="000000"/>
          <w:sz w:val="22"/>
          <w:szCs w:val="22"/>
          <w:lang w:val="cs-CZ"/>
        </w:rPr>
        <w:t>2.3.</w:t>
      </w:r>
      <w:r w:rsidRPr="00491235">
        <w:rPr>
          <w:lang w:val="cs-CZ"/>
        </w:rPr>
        <w:tab/>
      </w:r>
      <w:r w:rsidR="0040412C">
        <w:rPr>
          <w:rFonts w:ascii="Arial" w:hAnsi="Arial" w:cs="Arial"/>
          <w:sz w:val="22"/>
          <w:szCs w:val="22"/>
          <w:lang w:val="cs-CZ"/>
        </w:rPr>
        <w:t>P</w:t>
      </w:r>
      <w:r w:rsidR="0040412C" w:rsidRPr="00F1395D">
        <w:rPr>
          <w:rFonts w:ascii="Arial" w:hAnsi="Arial" w:cs="Arial"/>
          <w:sz w:val="22"/>
          <w:szCs w:val="22"/>
          <w:lang w:val="cs-CZ"/>
        </w:rPr>
        <w:t>rogram</w:t>
      </w:r>
      <w:r w:rsidR="0040412C">
        <w:rPr>
          <w:rFonts w:ascii="Arial" w:hAnsi="Arial" w:cs="Arial"/>
          <w:sz w:val="22"/>
          <w:szCs w:val="22"/>
          <w:lang w:val="cs-CZ"/>
        </w:rPr>
        <w:t xml:space="preserve"> Paměť světa </w:t>
      </w:r>
      <w:r w:rsidR="0040412C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sleduje tři hlavní </w:t>
      </w:r>
      <w:r w:rsidR="0040412C">
        <w:rPr>
          <w:rFonts w:ascii="Arial" w:eastAsia="Arial" w:hAnsi="Arial" w:cs="Arial"/>
          <w:b/>
          <w:color w:val="000000"/>
          <w:sz w:val="22"/>
          <w:szCs w:val="22"/>
          <w:lang w:val="cs-CZ"/>
        </w:rPr>
        <w:t>cíle</w:t>
      </w:r>
      <w:r w:rsidR="00187EED">
        <w:rPr>
          <w:rFonts w:ascii="Arial" w:eastAsia="Arial" w:hAnsi="Arial" w:cs="Arial"/>
          <w:b/>
          <w:color w:val="000000"/>
          <w:sz w:val="22"/>
          <w:szCs w:val="22"/>
          <w:lang w:val="cs-CZ"/>
        </w:rPr>
        <w:t>,</w:t>
      </w:r>
      <w:r w:rsidRPr="00491235">
        <w:rPr>
          <w:rFonts w:ascii="Arial" w:eastAsia="Arial" w:hAnsi="Arial" w:cs="Arial"/>
          <w:b/>
          <w:sz w:val="22"/>
          <w:szCs w:val="22"/>
          <w:lang w:val="cs-CZ"/>
        </w:rPr>
        <w:t xml:space="preserve"> </w:t>
      </w:r>
      <w:r w:rsidR="00187EED">
        <w:rPr>
          <w:rFonts w:ascii="Arial" w:eastAsia="Arial" w:hAnsi="Arial" w:cs="Arial"/>
          <w:color w:val="000000"/>
          <w:sz w:val="22"/>
          <w:szCs w:val="22"/>
          <w:lang w:val="cs-CZ"/>
        </w:rPr>
        <w:t>jež jsou navzájem úzce propojeny a to zejména</w:t>
      </w:r>
      <w:r w:rsidRPr="00491235">
        <w:rPr>
          <w:rFonts w:ascii="Arial" w:eastAsia="Arial" w:hAnsi="Arial" w:cs="Arial"/>
          <w:color w:val="000000"/>
          <w:sz w:val="22"/>
          <w:szCs w:val="22"/>
          <w:lang w:val="cs-CZ"/>
        </w:rPr>
        <w:t>:</w:t>
      </w:r>
    </w:p>
    <w:p w14:paraId="1036E386" w14:textId="77777777" w:rsidR="006E392D" w:rsidRPr="00491235" w:rsidRDefault="006E392D" w:rsidP="00C04A47">
      <w:pPr>
        <w:ind w:right="850"/>
        <w:rPr>
          <w:lang w:val="cs-CZ"/>
        </w:rPr>
        <w:sectPr w:rsidR="006E392D" w:rsidRPr="00491235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24C346A6" w14:textId="77777777" w:rsidR="006E392D" w:rsidRPr="00491235" w:rsidRDefault="006E392D" w:rsidP="00C04A47">
      <w:pPr>
        <w:spacing w:line="170" w:lineRule="exact"/>
        <w:ind w:right="850"/>
        <w:rPr>
          <w:lang w:val="cs-CZ"/>
        </w:rPr>
      </w:pPr>
    </w:p>
    <w:p w14:paraId="727A2645" w14:textId="77777777" w:rsidR="006E392D" w:rsidRPr="00491235" w:rsidRDefault="006E392D" w:rsidP="00C04A47">
      <w:pPr>
        <w:ind w:right="850"/>
        <w:rPr>
          <w:lang w:val="cs-CZ"/>
        </w:rPr>
        <w:sectPr w:rsidR="006E392D" w:rsidRPr="00491235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531B0858" w14:textId="41658F3B" w:rsidR="006E392D" w:rsidRPr="00491235" w:rsidRDefault="00D52FCC" w:rsidP="00726E4D">
      <w:pPr>
        <w:tabs>
          <w:tab w:val="left" w:pos="2160"/>
        </w:tabs>
        <w:spacing w:line="245" w:lineRule="auto"/>
        <w:ind w:left="1440" w:right="850"/>
        <w:jc w:val="both"/>
        <w:rPr>
          <w:lang w:val="cs-CZ"/>
        </w:rPr>
      </w:pPr>
      <w:r w:rsidRPr="00491235">
        <w:rPr>
          <w:rFonts w:ascii="Arial" w:eastAsia="Arial" w:hAnsi="Arial" w:cs="Arial"/>
          <w:color w:val="000000"/>
          <w:sz w:val="22"/>
          <w:szCs w:val="22"/>
          <w:lang w:val="cs-CZ"/>
        </w:rPr>
        <w:t>(a)</w:t>
      </w:r>
      <w:r w:rsidRPr="00491235">
        <w:rPr>
          <w:lang w:val="cs-CZ"/>
        </w:rPr>
        <w:tab/>
      </w:r>
      <w:r w:rsidR="00187EED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napomáhat </w:t>
      </w:r>
      <w:r w:rsidR="00336390">
        <w:rPr>
          <w:rFonts w:ascii="Arial" w:eastAsia="Arial" w:hAnsi="Arial" w:cs="Arial"/>
          <w:color w:val="000000"/>
          <w:sz w:val="22"/>
          <w:szCs w:val="22"/>
          <w:lang w:val="cs-CZ"/>
        </w:rPr>
        <w:t>za</w:t>
      </w:r>
      <w:r w:rsidR="00187EED">
        <w:rPr>
          <w:rFonts w:ascii="Arial" w:eastAsia="Arial" w:hAnsi="Arial" w:cs="Arial"/>
          <w:color w:val="000000"/>
          <w:sz w:val="22"/>
          <w:szCs w:val="22"/>
          <w:lang w:val="cs-CZ"/>
        </w:rPr>
        <w:t>chování</w:t>
      </w:r>
      <w:r w:rsidR="004676D8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</w:t>
      </w:r>
      <w:r w:rsidR="00C657B6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historického, současného i budoucího </w:t>
      </w:r>
      <w:r w:rsidR="004676D8">
        <w:rPr>
          <w:rFonts w:ascii="Arial" w:eastAsia="Arial" w:hAnsi="Arial" w:cs="Arial"/>
          <w:color w:val="000000"/>
          <w:sz w:val="22"/>
          <w:szCs w:val="22"/>
          <w:lang w:val="cs-CZ"/>
        </w:rPr>
        <w:t>světového dokumentárního dědictví</w:t>
      </w:r>
      <w:r w:rsidR="009F0B27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pomocí</w:t>
      </w:r>
      <w:r w:rsidR="004676D8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nejvhodnější</w:t>
      </w:r>
      <w:r w:rsidR="00C657B6">
        <w:rPr>
          <w:rFonts w:ascii="Arial" w:eastAsia="Arial" w:hAnsi="Arial" w:cs="Arial"/>
          <w:color w:val="000000"/>
          <w:sz w:val="22"/>
          <w:szCs w:val="22"/>
          <w:lang w:val="cs-CZ"/>
        </w:rPr>
        <w:t>ch</w:t>
      </w:r>
      <w:r w:rsidR="004676D8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postup</w:t>
      </w:r>
      <w:r w:rsidR="00C657B6">
        <w:rPr>
          <w:rFonts w:ascii="Arial" w:eastAsia="Arial" w:hAnsi="Arial" w:cs="Arial"/>
          <w:color w:val="000000"/>
          <w:sz w:val="22"/>
          <w:szCs w:val="22"/>
          <w:lang w:val="cs-CZ"/>
        </w:rPr>
        <w:t>ů</w:t>
      </w:r>
      <w:r w:rsidRPr="00491235">
        <w:rPr>
          <w:rFonts w:ascii="Arial" w:eastAsia="Arial" w:hAnsi="Arial" w:cs="Arial"/>
          <w:color w:val="000000"/>
          <w:spacing w:val="8"/>
          <w:sz w:val="22"/>
          <w:szCs w:val="22"/>
          <w:lang w:val="cs-CZ"/>
        </w:rPr>
        <w:t>.</w:t>
      </w:r>
      <w:r w:rsidRPr="00491235">
        <w:rPr>
          <w:rFonts w:ascii="Arial" w:eastAsia="Arial" w:hAnsi="Arial" w:cs="Arial"/>
          <w:spacing w:val="5"/>
          <w:sz w:val="22"/>
          <w:szCs w:val="22"/>
          <w:lang w:val="cs-CZ"/>
        </w:rPr>
        <w:t xml:space="preserve"> </w:t>
      </w:r>
      <w:r w:rsidRPr="00491235">
        <w:rPr>
          <w:rFonts w:ascii="Arial" w:eastAsia="Arial" w:hAnsi="Arial" w:cs="Arial"/>
          <w:color w:val="000000"/>
          <w:spacing w:val="9"/>
          <w:sz w:val="22"/>
          <w:szCs w:val="22"/>
          <w:lang w:val="cs-CZ"/>
        </w:rPr>
        <w:t>T</w:t>
      </w:r>
      <w:r w:rsidR="009F0B27">
        <w:rPr>
          <w:rFonts w:ascii="Arial" w:eastAsia="Arial" w:hAnsi="Arial" w:cs="Arial"/>
          <w:color w:val="000000"/>
          <w:spacing w:val="9"/>
          <w:sz w:val="22"/>
          <w:szCs w:val="22"/>
          <w:lang w:val="cs-CZ"/>
        </w:rPr>
        <w:t>o</w:t>
      </w:r>
      <w:r w:rsidR="00301178">
        <w:rPr>
          <w:rFonts w:ascii="Arial" w:eastAsia="Arial" w:hAnsi="Arial" w:cs="Arial"/>
          <w:color w:val="000000"/>
          <w:spacing w:val="9"/>
          <w:sz w:val="22"/>
          <w:szCs w:val="22"/>
          <w:lang w:val="cs-CZ"/>
        </w:rPr>
        <w:t>to</w:t>
      </w:r>
      <w:r w:rsidR="009F0B27">
        <w:rPr>
          <w:rFonts w:ascii="Arial" w:eastAsia="Arial" w:hAnsi="Arial" w:cs="Arial"/>
          <w:color w:val="000000"/>
          <w:spacing w:val="9"/>
          <w:sz w:val="22"/>
          <w:szCs w:val="22"/>
          <w:lang w:val="cs-CZ"/>
        </w:rPr>
        <w:t xml:space="preserve"> lze zajistit přímou praktickou pomocí</w:t>
      </w:r>
      <w:r w:rsidR="00530397">
        <w:rPr>
          <w:rFonts w:ascii="Arial" w:eastAsia="Arial" w:hAnsi="Arial" w:cs="Arial"/>
          <w:color w:val="000000"/>
          <w:spacing w:val="9"/>
          <w:sz w:val="22"/>
          <w:szCs w:val="22"/>
          <w:lang w:val="cs-CZ"/>
        </w:rPr>
        <w:t xml:space="preserve">, poskytováním poradenství a informací a </w:t>
      </w:r>
      <w:r w:rsidR="006A60AB">
        <w:rPr>
          <w:rFonts w:ascii="Arial" w:eastAsia="Arial" w:hAnsi="Arial" w:cs="Arial"/>
          <w:color w:val="000000"/>
          <w:spacing w:val="9"/>
          <w:sz w:val="22"/>
          <w:szCs w:val="22"/>
          <w:lang w:val="cs-CZ"/>
        </w:rPr>
        <w:t xml:space="preserve">podporou školení, </w:t>
      </w:r>
      <w:r w:rsidR="00726E4D">
        <w:rPr>
          <w:rFonts w:ascii="Arial" w:eastAsia="Arial" w:hAnsi="Arial" w:cs="Arial"/>
          <w:color w:val="000000"/>
          <w:spacing w:val="9"/>
          <w:sz w:val="22"/>
          <w:szCs w:val="22"/>
          <w:lang w:val="cs-CZ"/>
        </w:rPr>
        <w:t>přípravou</w:t>
      </w:r>
      <w:r w:rsidR="00E55A23">
        <w:rPr>
          <w:rFonts w:ascii="Arial" w:eastAsia="Arial" w:hAnsi="Arial" w:cs="Arial"/>
          <w:color w:val="000000"/>
          <w:spacing w:val="9"/>
          <w:sz w:val="22"/>
          <w:szCs w:val="22"/>
          <w:lang w:val="cs-CZ"/>
        </w:rPr>
        <w:t xml:space="preserve"> a realizací </w:t>
      </w:r>
      <w:r w:rsidR="006A60AB">
        <w:rPr>
          <w:rFonts w:ascii="Arial" w:eastAsia="Arial" w:hAnsi="Arial" w:cs="Arial"/>
          <w:color w:val="000000"/>
          <w:spacing w:val="9"/>
          <w:sz w:val="22"/>
          <w:szCs w:val="22"/>
          <w:lang w:val="cs-CZ"/>
        </w:rPr>
        <w:t>politik</w:t>
      </w:r>
      <w:r w:rsidR="00851D80">
        <w:rPr>
          <w:rFonts w:ascii="Arial" w:eastAsia="Arial" w:hAnsi="Arial" w:cs="Arial"/>
          <w:color w:val="000000"/>
          <w:spacing w:val="9"/>
          <w:sz w:val="22"/>
          <w:szCs w:val="22"/>
          <w:lang w:val="cs-CZ"/>
        </w:rPr>
        <w:t>, jež zajistí</w:t>
      </w:r>
      <w:r w:rsidR="00024659">
        <w:rPr>
          <w:rFonts w:ascii="Arial" w:eastAsia="Arial" w:hAnsi="Arial" w:cs="Arial"/>
          <w:color w:val="000000"/>
          <w:spacing w:val="9"/>
          <w:sz w:val="22"/>
          <w:szCs w:val="22"/>
          <w:lang w:val="cs-CZ"/>
        </w:rPr>
        <w:t xml:space="preserve"> včas</w:t>
      </w:r>
      <w:r w:rsidR="00851D80">
        <w:rPr>
          <w:rFonts w:ascii="Arial" w:eastAsia="Arial" w:hAnsi="Arial" w:cs="Arial"/>
          <w:color w:val="000000"/>
          <w:spacing w:val="9"/>
          <w:sz w:val="22"/>
          <w:szCs w:val="22"/>
          <w:lang w:val="cs-CZ"/>
        </w:rPr>
        <w:t>né propojení</w:t>
      </w:r>
      <w:r w:rsidR="00A31C6C">
        <w:rPr>
          <w:rFonts w:ascii="Arial" w:eastAsia="Arial" w:hAnsi="Arial" w:cs="Arial"/>
          <w:color w:val="000000"/>
          <w:spacing w:val="9"/>
          <w:sz w:val="22"/>
          <w:szCs w:val="22"/>
          <w:lang w:val="cs-CZ"/>
        </w:rPr>
        <w:t xml:space="preserve"> </w:t>
      </w:r>
      <w:r w:rsidR="001B438E">
        <w:rPr>
          <w:rFonts w:ascii="Arial" w:eastAsia="Arial" w:hAnsi="Arial" w:cs="Arial"/>
          <w:color w:val="000000"/>
          <w:spacing w:val="9"/>
          <w:sz w:val="22"/>
          <w:szCs w:val="22"/>
          <w:lang w:val="cs-CZ"/>
        </w:rPr>
        <w:t>podporovatelů</w:t>
      </w:r>
      <w:r w:rsidR="00A31C6C">
        <w:rPr>
          <w:rFonts w:ascii="Arial" w:eastAsia="Arial" w:hAnsi="Arial" w:cs="Arial"/>
          <w:color w:val="000000"/>
          <w:spacing w:val="9"/>
          <w:sz w:val="22"/>
          <w:szCs w:val="22"/>
          <w:lang w:val="cs-CZ"/>
        </w:rPr>
        <w:t xml:space="preserve"> s</w:t>
      </w:r>
      <w:r w:rsidR="000D328A">
        <w:rPr>
          <w:rFonts w:ascii="Arial" w:eastAsia="Arial" w:hAnsi="Arial" w:cs="Arial"/>
          <w:color w:val="000000"/>
          <w:spacing w:val="9"/>
          <w:sz w:val="22"/>
          <w:szCs w:val="22"/>
          <w:lang w:val="cs-CZ"/>
        </w:rPr>
        <w:t> vhodnými projekty</w:t>
      </w:r>
      <w:r w:rsidR="00C907F0">
        <w:rPr>
          <w:rFonts w:ascii="Arial" w:eastAsia="Arial" w:hAnsi="Arial" w:cs="Arial"/>
          <w:color w:val="000000"/>
          <w:spacing w:val="9"/>
          <w:sz w:val="22"/>
          <w:szCs w:val="22"/>
          <w:lang w:val="cs-CZ"/>
        </w:rPr>
        <w:t xml:space="preserve"> či jiným způsobem podpo</w:t>
      </w:r>
      <w:r w:rsidR="0024005C">
        <w:rPr>
          <w:rFonts w:ascii="Arial" w:eastAsia="Arial" w:hAnsi="Arial" w:cs="Arial"/>
          <w:color w:val="000000"/>
          <w:spacing w:val="9"/>
          <w:sz w:val="22"/>
          <w:szCs w:val="22"/>
          <w:lang w:val="cs-CZ"/>
        </w:rPr>
        <w:t>rovat</w:t>
      </w:r>
      <w:r w:rsidR="00FD071C">
        <w:rPr>
          <w:rFonts w:ascii="Arial" w:eastAsia="Arial" w:hAnsi="Arial" w:cs="Arial"/>
          <w:color w:val="000000"/>
          <w:spacing w:val="9"/>
          <w:sz w:val="22"/>
          <w:szCs w:val="22"/>
          <w:lang w:val="cs-CZ"/>
        </w:rPr>
        <w:t xml:space="preserve"> rozvoj všech forem široce dostupných zdrojů</w:t>
      </w:r>
      <w:r w:rsidRPr="00491235">
        <w:rPr>
          <w:rFonts w:ascii="Arial" w:eastAsia="Arial" w:hAnsi="Arial" w:cs="Arial"/>
          <w:color w:val="000000"/>
          <w:sz w:val="22"/>
          <w:szCs w:val="22"/>
          <w:lang w:val="cs-CZ"/>
        </w:rPr>
        <w:t>.</w:t>
      </w:r>
    </w:p>
    <w:p w14:paraId="4F1C0BBB" w14:textId="77777777" w:rsidR="006E392D" w:rsidRPr="00491235" w:rsidRDefault="006E392D" w:rsidP="00C04A47">
      <w:pPr>
        <w:spacing w:line="200" w:lineRule="exact"/>
        <w:ind w:right="850"/>
        <w:rPr>
          <w:lang w:val="cs-CZ"/>
        </w:rPr>
      </w:pPr>
    </w:p>
    <w:p w14:paraId="01FAF721" w14:textId="77777777" w:rsidR="006E392D" w:rsidRPr="00491235" w:rsidRDefault="006E392D" w:rsidP="00C04A47">
      <w:pPr>
        <w:spacing w:line="200" w:lineRule="exact"/>
        <w:ind w:right="850"/>
        <w:rPr>
          <w:lang w:val="cs-CZ"/>
        </w:rPr>
      </w:pPr>
    </w:p>
    <w:p w14:paraId="13E75993" w14:textId="77777777" w:rsidR="006E392D" w:rsidRPr="00491235" w:rsidRDefault="006E392D" w:rsidP="00C04A47">
      <w:pPr>
        <w:spacing w:line="200" w:lineRule="exact"/>
        <w:ind w:right="850"/>
        <w:rPr>
          <w:lang w:val="cs-CZ"/>
        </w:rPr>
      </w:pPr>
    </w:p>
    <w:p w14:paraId="2D6412CE" w14:textId="77777777" w:rsidR="006E392D" w:rsidRPr="00491235" w:rsidRDefault="006E392D" w:rsidP="00C04A47">
      <w:pPr>
        <w:spacing w:line="227" w:lineRule="exact"/>
        <w:ind w:right="850"/>
        <w:rPr>
          <w:lang w:val="cs-CZ"/>
        </w:rPr>
      </w:pPr>
    </w:p>
    <w:p w14:paraId="73322E5E" w14:textId="77777777" w:rsidR="00FD071C" w:rsidRDefault="00FD071C" w:rsidP="00C04A47">
      <w:pPr>
        <w:ind w:left="1440" w:right="850"/>
        <w:rPr>
          <w:rFonts w:ascii="Arial" w:eastAsia="Arial" w:hAnsi="Arial" w:cs="Arial"/>
          <w:color w:val="000000"/>
          <w:sz w:val="13"/>
          <w:szCs w:val="13"/>
          <w:lang w:val="cs-CZ"/>
        </w:rPr>
      </w:pPr>
    </w:p>
    <w:p w14:paraId="6729BB91" w14:textId="77777777" w:rsidR="006E392D" w:rsidRPr="00491235" w:rsidRDefault="00D52FCC" w:rsidP="00C04A47">
      <w:pPr>
        <w:ind w:left="1440" w:right="850"/>
        <w:rPr>
          <w:lang w:val="cs-CZ"/>
        </w:rPr>
      </w:pPr>
      <w:r w:rsidRPr="00491235">
        <w:rPr>
          <w:rFonts w:ascii="Arial" w:eastAsia="Arial" w:hAnsi="Arial" w:cs="Arial"/>
          <w:color w:val="000000"/>
          <w:sz w:val="13"/>
          <w:szCs w:val="13"/>
          <w:lang w:val="cs-CZ"/>
        </w:rPr>
        <w:t>1</w:t>
      </w:r>
      <w:r w:rsidRPr="00491235">
        <w:rPr>
          <w:rFonts w:ascii="Arial" w:eastAsia="Arial" w:hAnsi="Arial" w:cs="Arial"/>
          <w:sz w:val="13"/>
          <w:szCs w:val="13"/>
          <w:lang w:val="cs-CZ"/>
        </w:rPr>
        <w:t xml:space="preserve">   </w:t>
      </w:r>
      <w:r w:rsidR="00FD071C">
        <w:rPr>
          <w:rFonts w:ascii="Arial" w:eastAsia="Arial" w:hAnsi="Arial" w:cs="Arial"/>
          <w:color w:val="000000"/>
          <w:sz w:val="20"/>
          <w:szCs w:val="20"/>
          <w:lang w:val="cs-CZ"/>
        </w:rPr>
        <w:t xml:space="preserve">Schváleno Výkonnou radou </w:t>
      </w:r>
      <w:r w:rsidRPr="00491235">
        <w:rPr>
          <w:rFonts w:ascii="Arial" w:eastAsia="Arial" w:hAnsi="Arial" w:cs="Arial"/>
          <w:color w:val="000000"/>
          <w:sz w:val="20"/>
          <w:szCs w:val="20"/>
          <w:lang w:val="cs-CZ"/>
        </w:rPr>
        <w:t>UNESCO</w:t>
      </w:r>
      <w:r w:rsidRPr="00491235">
        <w:rPr>
          <w:rFonts w:ascii="Arial" w:eastAsia="Arial" w:hAnsi="Arial" w:cs="Arial"/>
          <w:sz w:val="20"/>
          <w:szCs w:val="20"/>
          <w:lang w:val="cs-CZ"/>
        </w:rPr>
        <w:t xml:space="preserve"> </w:t>
      </w:r>
      <w:r w:rsidR="004C0CAC">
        <w:rPr>
          <w:rFonts w:ascii="Arial" w:eastAsia="Arial" w:hAnsi="Arial" w:cs="Arial"/>
          <w:sz w:val="20"/>
          <w:szCs w:val="20"/>
          <w:lang w:val="cs-CZ"/>
        </w:rPr>
        <w:t xml:space="preserve">na </w:t>
      </w:r>
      <w:hyperlink r:id="rId8" w:history="1">
        <w:r w:rsidRPr="00491235">
          <w:rPr>
            <w:rFonts w:ascii="Arial" w:eastAsia="Arial" w:hAnsi="Arial" w:cs="Arial"/>
            <w:color w:val="0361C0"/>
            <w:sz w:val="20"/>
            <w:szCs w:val="20"/>
            <w:u w:val="single" w:color="0361C0"/>
            <w:lang w:val="cs-CZ"/>
          </w:rPr>
          <w:t>211</w:t>
        </w:r>
        <w:r w:rsidR="004C0CAC">
          <w:rPr>
            <w:rFonts w:ascii="Arial" w:eastAsia="Arial" w:hAnsi="Arial" w:cs="Arial"/>
            <w:color w:val="0361C0"/>
            <w:sz w:val="20"/>
            <w:szCs w:val="20"/>
            <w:u w:val="single" w:color="0361C0"/>
            <w:lang w:val="cs-CZ"/>
          </w:rPr>
          <w:t>. zasedání</w:t>
        </w:r>
      </w:hyperlink>
      <w:r w:rsidR="004C0CAC">
        <w:rPr>
          <w:rFonts w:ascii="Arial" w:eastAsia="Arial" w:hAnsi="Arial" w:cs="Arial"/>
          <w:color w:val="0361C0"/>
          <w:sz w:val="20"/>
          <w:szCs w:val="20"/>
          <w:u w:val="single" w:color="0361C0"/>
          <w:lang w:val="cs-CZ"/>
        </w:rPr>
        <w:t xml:space="preserve"> </w:t>
      </w:r>
      <w:r w:rsidRPr="00491235">
        <w:rPr>
          <w:rFonts w:ascii="Arial" w:eastAsia="Arial" w:hAnsi="Arial" w:cs="Arial"/>
          <w:color w:val="000000"/>
          <w:sz w:val="20"/>
          <w:szCs w:val="20"/>
          <w:lang w:val="cs-CZ"/>
        </w:rPr>
        <w:t>(</w:t>
      </w:r>
      <w:r w:rsidR="004C0CAC">
        <w:rPr>
          <w:rFonts w:ascii="Arial" w:eastAsia="Arial" w:hAnsi="Arial" w:cs="Arial"/>
          <w:color w:val="000000"/>
          <w:sz w:val="20"/>
          <w:szCs w:val="20"/>
          <w:lang w:val="cs-CZ"/>
        </w:rPr>
        <w:t xml:space="preserve">Rozhodnutí </w:t>
      </w:r>
      <w:r w:rsidRPr="00491235">
        <w:rPr>
          <w:rFonts w:ascii="Arial" w:eastAsia="Arial" w:hAnsi="Arial" w:cs="Arial"/>
          <w:color w:val="000000"/>
          <w:sz w:val="20"/>
          <w:szCs w:val="20"/>
          <w:lang w:val="cs-CZ"/>
        </w:rPr>
        <w:t>211</w:t>
      </w:r>
      <w:r w:rsidRPr="00491235">
        <w:rPr>
          <w:rFonts w:ascii="Arial" w:eastAsia="Arial" w:hAnsi="Arial" w:cs="Arial"/>
          <w:sz w:val="20"/>
          <w:szCs w:val="20"/>
          <w:lang w:val="cs-CZ"/>
        </w:rPr>
        <w:t xml:space="preserve"> </w:t>
      </w:r>
      <w:r w:rsidRPr="00491235">
        <w:rPr>
          <w:rFonts w:ascii="Arial" w:eastAsia="Arial" w:hAnsi="Arial" w:cs="Arial"/>
          <w:color w:val="000000"/>
          <w:sz w:val="20"/>
          <w:szCs w:val="20"/>
          <w:lang w:val="cs-CZ"/>
        </w:rPr>
        <w:t>EX/10).</w:t>
      </w:r>
    </w:p>
    <w:p w14:paraId="470D8769" w14:textId="77777777" w:rsidR="006E392D" w:rsidRPr="00491235" w:rsidRDefault="00D52FCC" w:rsidP="00C04A47">
      <w:pPr>
        <w:spacing w:line="243" w:lineRule="auto"/>
        <w:ind w:left="1440" w:right="850"/>
        <w:rPr>
          <w:lang w:val="cs-CZ"/>
        </w:rPr>
      </w:pPr>
      <w:r w:rsidRPr="00491235">
        <w:rPr>
          <w:rFonts w:ascii="Arial" w:eastAsia="Arial" w:hAnsi="Arial" w:cs="Arial"/>
          <w:color w:val="000000"/>
          <w:sz w:val="13"/>
          <w:szCs w:val="13"/>
          <w:lang w:val="cs-CZ"/>
        </w:rPr>
        <w:t>2</w:t>
      </w:r>
      <w:r w:rsidRPr="00491235">
        <w:rPr>
          <w:rFonts w:ascii="Arial" w:eastAsia="Arial" w:hAnsi="Arial" w:cs="Arial"/>
          <w:sz w:val="13"/>
          <w:szCs w:val="13"/>
          <w:lang w:val="cs-CZ"/>
        </w:rPr>
        <w:t xml:space="preserve"> </w:t>
      </w:r>
      <w:r w:rsidRPr="00491235">
        <w:rPr>
          <w:rFonts w:ascii="Arial" w:eastAsia="Arial" w:hAnsi="Arial" w:cs="Arial"/>
          <w:color w:val="000000"/>
          <w:sz w:val="20"/>
          <w:szCs w:val="20"/>
          <w:lang w:val="cs-CZ"/>
        </w:rPr>
        <w:t>26C/Re</w:t>
      </w:r>
      <w:r w:rsidR="004C0CAC">
        <w:rPr>
          <w:rFonts w:ascii="Arial" w:eastAsia="Arial" w:hAnsi="Arial" w:cs="Arial"/>
          <w:color w:val="000000"/>
          <w:sz w:val="20"/>
          <w:szCs w:val="20"/>
          <w:lang w:val="cs-CZ"/>
        </w:rPr>
        <w:t>z</w:t>
      </w:r>
      <w:r w:rsidRPr="00491235">
        <w:rPr>
          <w:rFonts w:ascii="Arial" w:eastAsia="Arial" w:hAnsi="Arial" w:cs="Arial"/>
          <w:color w:val="000000"/>
          <w:sz w:val="20"/>
          <w:szCs w:val="20"/>
          <w:lang w:val="cs-CZ"/>
        </w:rPr>
        <w:t>olu</w:t>
      </w:r>
      <w:r w:rsidR="004C0CAC">
        <w:rPr>
          <w:rFonts w:ascii="Arial" w:eastAsia="Arial" w:hAnsi="Arial" w:cs="Arial"/>
          <w:color w:val="000000"/>
          <w:sz w:val="20"/>
          <w:szCs w:val="20"/>
          <w:lang w:val="cs-CZ"/>
        </w:rPr>
        <w:t>ce</w:t>
      </w:r>
      <w:r w:rsidRPr="00491235">
        <w:rPr>
          <w:rFonts w:ascii="Arial" w:eastAsia="Arial" w:hAnsi="Arial" w:cs="Arial"/>
          <w:sz w:val="20"/>
          <w:szCs w:val="20"/>
          <w:lang w:val="cs-CZ"/>
        </w:rPr>
        <w:t xml:space="preserve"> </w:t>
      </w:r>
      <w:r w:rsidRPr="00491235">
        <w:rPr>
          <w:rFonts w:ascii="Arial" w:eastAsia="Arial" w:hAnsi="Arial" w:cs="Arial"/>
          <w:color w:val="000000"/>
          <w:sz w:val="20"/>
          <w:szCs w:val="20"/>
          <w:lang w:val="cs-CZ"/>
        </w:rPr>
        <w:t>11.31</w:t>
      </w:r>
      <w:r w:rsidRPr="00491235">
        <w:rPr>
          <w:rFonts w:ascii="Arial" w:eastAsia="Arial" w:hAnsi="Arial" w:cs="Arial"/>
          <w:sz w:val="20"/>
          <w:szCs w:val="20"/>
          <w:lang w:val="cs-CZ"/>
        </w:rPr>
        <w:t xml:space="preserve"> </w:t>
      </w:r>
      <w:r w:rsidRPr="00491235">
        <w:rPr>
          <w:rFonts w:ascii="Arial" w:eastAsia="Arial" w:hAnsi="Arial" w:cs="Arial"/>
          <w:color w:val="000000"/>
          <w:sz w:val="20"/>
          <w:szCs w:val="20"/>
          <w:lang w:val="cs-CZ"/>
        </w:rPr>
        <w:t>Gener</w:t>
      </w:r>
      <w:r w:rsidR="004C0CAC">
        <w:rPr>
          <w:rFonts w:ascii="Arial" w:eastAsia="Arial" w:hAnsi="Arial" w:cs="Arial"/>
          <w:color w:val="000000"/>
          <w:sz w:val="20"/>
          <w:szCs w:val="20"/>
          <w:lang w:val="cs-CZ"/>
        </w:rPr>
        <w:t>á</w:t>
      </w:r>
      <w:r w:rsidRPr="00491235">
        <w:rPr>
          <w:rFonts w:ascii="Arial" w:eastAsia="Arial" w:hAnsi="Arial" w:cs="Arial"/>
          <w:color w:val="000000"/>
          <w:sz w:val="20"/>
          <w:szCs w:val="20"/>
          <w:lang w:val="cs-CZ"/>
        </w:rPr>
        <w:t>l</w:t>
      </w:r>
      <w:r w:rsidR="004C0CAC">
        <w:rPr>
          <w:rFonts w:ascii="Arial" w:eastAsia="Arial" w:hAnsi="Arial" w:cs="Arial"/>
          <w:color w:val="000000"/>
          <w:sz w:val="20"/>
          <w:szCs w:val="20"/>
          <w:lang w:val="cs-CZ"/>
        </w:rPr>
        <w:t>ní</w:t>
      </w:r>
      <w:r w:rsidRPr="00491235">
        <w:rPr>
          <w:rFonts w:ascii="Arial" w:eastAsia="Arial" w:hAnsi="Arial" w:cs="Arial"/>
          <w:sz w:val="20"/>
          <w:szCs w:val="20"/>
          <w:lang w:val="cs-CZ"/>
        </w:rPr>
        <w:t xml:space="preserve"> </w:t>
      </w:r>
      <w:r w:rsidR="004C0CAC">
        <w:rPr>
          <w:rFonts w:ascii="Arial" w:eastAsia="Arial" w:hAnsi="Arial" w:cs="Arial"/>
          <w:color w:val="000000"/>
          <w:sz w:val="20"/>
          <w:szCs w:val="20"/>
          <w:lang w:val="cs-CZ"/>
        </w:rPr>
        <w:t>k</w:t>
      </w:r>
      <w:r w:rsidRPr="00491235">
        <w:rPr>
          <w:rFonts w:ascii="Arial" w:eastAsia="Arial" w:hAnsi="Arial" w:cs="Arial"/>
          <w:color w:val="000000"/>
          <w:sz w:val="20"/>
          <w:szCs w:val="20"/>
          <w:lang w:val="cs-CZ"/>
        </w:rPr>
        <w:t>onference</w:t>
      </w:r>
      <w:r w:rsidRPr="00491235">
        <w:rPr>
          <w:rFonts w:ascii="Arial" w:eastAsia="Arial" w:hAnsi="Arial" w:cs="Arial"/>
          <w:spacing w:val="13"/>
          <w:sz w:val="20"/>
          <w:szCs w:val="20"/>
          <w:lang w:val="cs-CZ"/>
        </w:rPr>
        <w:t xml:space="preserve"> </w:t>
      </w:r>
      <w:r w:rsidRPr="00491235">
        <w:rPr>
          <w:rFonts w:ascii="Arial" w:eastAsia="Arial" w:hAnsi="Arial" w:cs="Arial"/>
          <w:color w:val="000000"/>
          <w:sz w:val="20"/>
          <w:szCs w:val="20"/>
          <w:lang w:val="cs-CZ"/>
        </w:rPr>
        <w:t>(1991).</w:t>
      </w:r>
    </w:p>
    <w:p w14:paraId="6D10A9E6" w14:textId="77777777" w:rsidR="006E392D" w:rsidRPr="00491235" w:rsidRDefault="006E392D" w:rsidP="00C04A47">
      <w:pPr>
        <w:spacing w:line="209" w:lineRule="exact"/>
        <w:ind w:right="850"/>
        <w:rPr>
          <w:lang w:val="cs-CZ"/>
        </w:rPr>
      </w:pPr>
    </w:p>
    <w:p w14:paraId="3352C5D4" w14:textId="77777777" w:rsidR="006E392D" w:rsidRPr="00491235" w:rsidRDefault="00D52FCC" w:rsidP="00C04A47">
      <w:pPr>
        <w:spacing w:line="245" w:lineRule="auto"/>
        <w:ind w:left="6058" w:right="850"/>
        <w:rPr>
          <w:lang w:val="cs-CZ"/>
        </w:rPr>
      </w:pPr>
      <w:r w:rsidRPr="00491235">
        <w:rPr>
          <w:rFonts w:ascii="Arial" w:eastAsia="Arial" w:hAnsi="Arial" w:cs="Arial"/>
          <w:color w:val="000000"/>
          <w:spacing w:val="-2"/>
          <w:sz w:val="22"/>
          <w:szCs w:val="22"/>
          <w:lang w:val="cs-CZ"/>
        </w:rPr>
        <w:t>1</w:t>
      </w:r>
    </w:p>
    <w:p w14:paraId="097C37CD" w14:textId="77777777" w:rsidR="006E392D" w:rsidRPr="00491235" w:rsidRDefault="006E392D" w:rsidP="00C04A47">
      <w:pPr>
        <w:ind w:right="850"/>
        <w:rPr>
          <w:lang w:val="cs-CZ"/>
        </w:rPr>
        <w:sectPr w:rsidR="006E392D" w:rsidRPr="00491235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7D756885" w14:textId="77777777" w:rsidR="006E392D" w:rsidRPr="00491235" w:rsidRDefault="00C12FFE" w:rsidP="00C04A47">
      <w:pPr>
        <w:spacing w:line="200" w:lineRule="exact"/>
        <w:ind w:right="850"/>
        <w:rPr>
          <w:lang w:val="cs-CZ"/>
        </w:rPr>
      </w:pPr>
      <w:r w:rsidRPr="00491235">
        <w:rPr>
          <w:noProof/>
          <w:lang w:val="cs-CZ" w:eastAsia="cs-CZ"/>
        </w:rPr>
        <w:lastRenderedPageBreak/>
        <w:drawing>
          <wp:anchor distT="0" distB="0" distL="114300" distR="114300" simplePos="0" relativeHeight="251645440" behindDoc="0" locked="0" layoutInCell="1" allowOverlap="1" wp14:anchorId="78C59298" wp14:editId="4E95DBE9">
            <wp:simplePos x="0" y="0"/>
            <wp:positionH relativeFrom="page">
              <wp:posOffset>906780</wp:posOffset>
            </wp:positionH>
            <wp:positionV relativeFrom="page">
              <wp:posOffset>449580</wp:posOffset>
            </wp:positionV>
            <wp:extent cx="1028700" cy="784860"/>
            <wp:effectExtent l="0" t="0" r="0" b="0"/>
            <wp:wrapNone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1235"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66225BE0" wp14:editId="4F2B7F3C">
                <wp:simplePos x="0" y="0"/>
                <wp:positionH relativeFrom="page">
                  <wp:posOffset>908050</wp:posOffset>
                </wp:positionH>
                <wp:positionV relativeFrom="page">
                  <wp:posOffset>8921750</wp:posOffset>
                </wp:positionV>
                <wp:extent cx="1835150" cy="19050"/>
                <wp:effectExtent l="3175" t="0" r="9525" b="3175"/>
                <wp:wrapNone/>
                <wp:docPr id="19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5150" cy="19050"/>
                          <a:chOff x="1430" y="14050"/>
                          <a:chExt cx="2890" cy="30"/>
                        </a:xfrm>
                      </wpg:grpSpPr>
                      <wps:wsp>
                        <wps:cNvPr id="25" name="Freeform 26"/>
                        <wps:cNvSpPr>
                          <a:spLocks/>
                        </wps:cNvSpPr>
                        <wps:spPr bwMode="auto">
                          <a:xfrm>
                            <a:off x="1430" y="14050"/>
                            <a:ext cx="2890" cy="30"/>
                          </a:xfrm>
                          <a:custGeom>
                            <a:avLst/>
                            <a:gdLst>
                              <a:gd name="T0" fmla="+- 0 1440 1430"/>
                              <a:gd name="T1" fmla="*/ T0 w 2890"/>
                              <a:gd name="T2" fmla="+- 0 14074 14050"/>
                              <a:gd name="T3" fmla="*/ 14074 h 30"/>
                              <a:gd name="T4" fmla="+- 0 1440 1430"/>
                              <a:gd name="T5" fmla="*/ T4 w 2890"/>
                              <a:gd name="T6" fmla="+- 0 14074 14050"/>
                              <a:gd name="T7" fmla="*/ 14074 h 30"/>
                              <a:gd name="T8" fmla="+- 0 1440 1430"/>
                              <a:gd name="T9" fmla="*/ T8 w 2890"/>
                              <a:gd name="T10" fmla="+- 0 14074 14050"/>
                              <a:gd name="T11" fmla="*/ 14074 h 30"/>
                              <a:gd name="T12" fmla="+- 0 1440 1430"/>
                              <a:gd name="T13" fmla="*/ T12 w 2890"/>
                              <a:gd name="T14" fmla="+- 0 14074 14050"/>
                              <a:gd name="T15" fmla="*/ 14074 h 30"/>
                              <a:gd name="T16" fmla="+- 0 1441 1430"/>
                              <a:gd name="T17" fmla="*/ T16 w 2890"/>
                              <a:gd name="T18" fmla="+- 0 14074 14050"/>
                              <a:gd name="T19" fmla="*/ 14074 h 30"/>
                              <a:gd name="T20" fmla="+- 0 1442 1430"/>
                              <a:gd name="T21" fmla="*/ T20 w 2890"/>
                              <a:gd name="T22" fmla="+- 0 14074 14050"/>
                              <a:gd name="T23" fmla="*/ 14074 h 30"/>
                              <a:gd name="T24" fmla="+- 0 1443 1430"/>
                              <a:gd name="T25" fmla="*/ T24 w 2890"/>
                              <a:gd name="T26" fmla="+- 0 14074 14050"/>
                              <a:gd name="T27" fmla="*/ 14074 h 30"/>
                              <a:gd name="T28" fmla="+- 0 1445 1430"/>
                              <a:gd name="T29" fmla="*/ T28 w 2890"/>
                              <a:gd name="T30" fmla="+- 0 14074 14050"/>
                              <a:gd name="T31" fmla="*/ 14074 h 30"/>
                              <a:gd name="T32" fmla="+- 0 1447 1430"/>
                              <a:gd name="T33" fmla="*/ T32 w 2890"/>
                              <a:gd name="T34" fmla="+- 0 14074 14050"/>
                              <a:gd name="T35" fmla="*/ 14074 h 30"/>
                              <a:gd name="T36" fmla="+- 0 1450 1430"/>
                              <a:gd name="T37" fmla="*/ T36 w 2890"/>
                              <a:gd name="T38" fmla="+- 0 14074 14050"/>
                              <a:gd name="T39" fmla="*/ 14074 h 30"/>
                              <a:gd name="T40" fmla="+- 0 1454 1430"/>
                              <a:gd name="T41" fmla="*/ T40 w 2890"/>
                              <a:gd name="T42" fmla="+- 0 14074 14050"/>
                              <a:gd name="T43" fmla="*/ 14074 h 30"/>
                              <a:gd name="T44" fmla="+- 0 1458 1430"/>
                              <a:gd name="T45" fmla="*/ T44 w 2890"/>
                              <a:gd name="T46" fmla="+- 0 14074 14050"/>
                              <a:gd name="T47" fmla="*/ 14074 h 30"/>
                              <a:gd name="T48" fmla="+- 0 1464 1430"/>
                              <a:gd name="T49" fmla="*/ T48 w 2890"/>
                              <a:gd name="T50" fmla="+- 0 14074 14050"/>
                              <a:gd name="T51" fmla="*/ 14074 h 30"/>
                              <a:gd name="T52" fmla="+- 0 1470 1430"/>
                              <a:gd name="T53" fmla="*/ T52 w 2890"/>
                              <a:gd name="T54" fmla="+- 0 14074 14050"/>
                              <a:gd name="T55" fmla="*/ 14074 h 30"/>
                              <a:gd name="T56" fmla="+- 0 1478 1430"/>
                              <a:gd name="T57" fmla="*/ T56 w 2890"/>
                              <a:gd name="T58" fmla="+- 0 14074 14050"/>
                              <a:gd name="T59" fmla="*/ 14074 h 30"/>
                              <a:gd name="T60" fmla="+- 0 1486 1430"/>
                              <a:gd name="T61" fmla="*/ T60 w 2890"/>
                              <a:gd name="T62" fmla="+- 0 14074 14050"/>
                              <a:gd name="T63" fmla="*/ 14074 h 30"/>
                              <a:gd name="T64" fmla="+- 0 1496 1430"/>
                              <a:gd name="T65" fmla="*/ T64 w 2890"/>
                              <a:gd name="T66" fmla="+- 0 14074 14050"/>
                              <a:gd name="T67" fmla="*/ 14074 h 30"/>
                              <a:gd name="T68" fmla="+- 0 1507 1430"/>
                              <a:gd name="T69" fmla="*/ T68 w 2890"/>
                              <a:gd name="T70" fmla="+- 0 14074 14050"/>
                              <a:gd name="T71" fmla="*/ 14074 h 30"/>
                              <a:gd name="T72" fmla="+- 0 1520 1430"/>
                              <a:gd name="T73" fmla="*/ T72 w 2890"/>
                              <a:gd name="T74" fmla="+- 0 14074 14050"/>
                              <a:gd name="T75" fmla="*/ 14074 h 30"/>
                              <a:gd name="T76" fmla="+- 0 1534 1430"/>
                              <a:gd name="T77" fmla="*/ T76 w 2890"/>
                              <a:gd name="T78" fmla="+- 0 14074 14050"/>
                              <a:gd name="T79" fmla="*/ 14074 h 30"/>
                              <a:gd name="T80" fmla="+- 0 1549 1430"/>
                              <a:gd name="T81" fmla="*/ T80 w 2890"/>
                              <a:gd name="T82" fmla="+- 0 14074 14050"/>
                              <a:gd name="T83" fmla="*/ 14074 h 30"/>
                              <a:gd name="T84" fmla="+- 0 1567 1430"/>
                              <a:gd name="T85" fmla="*/ T84 w 2890"/>
                              <a:gd name="T86" fmla="+- 0 14074 14050"/>
                              <a:gd name="T87" fmla="*/ 14074 h 30"/>
                              <a:gd name="T88" fmla="+- 0 1586 1430"/>
                              <a:gd name="T89" fmla="*/ T88 w 2890"/>
                              <a:gd name="T90" fmla="+- 0 14074 14050"/>
                              <a:gd name="T91" fmla="*/ 14074 h 30"/>
                              <a:gd name="T92" fmla="+- 0 1606 1430"/>
                              <a:gd name="T93" fmla="*/ T92 w 2890"/>
                              <a:gd name="T94" fmla="+- 0 14074 14050"/>
                              <a:gd name="T95" fmla="*/ 14074 h 30"/>
                              <a:gd name="T96" fmla="+- 0 1629 1430"/>
                              <a:gd name="T97" fmla="*/ T96 w 2890"/>
                              <a:gd name="T98" fmla="+- 0 14074 14050"/>
                              <a:gd name="T99" fmla="*/ 14074 h 30"/>
                              <a:gd name="T100" fmla="+- 0 1654 1430"/>
                              <a:gd name="T101" fmla="*/ T100 w 2890"/>
                              <a:gd name="T102" fmla="+- 0 14074 14050"/>
                              <a:gd name="T103" fmla="*/ 14074 h 30"/>
                              <a:gd name="T104" fmla="+- 0 1680 1430"/>
                              <a:gd name="T105" fmla="*/ T104 w 2890"/>
                              <a:gd name="T106" fmla="+- 0 14074 14050"/>
                              <a:gd name="T107" fmla="*/ 14074 h 30"/>
                              <a:gd name="T108" fmla="+- 0 1709 1430"/>
                              <a:gd name="T109" fmla="*/ T108 w 2890"/>
                              <a:gd name="T110" fmla="+- 0 14074 14050"/>
                              <a:gd name="T111" fmla="*/ 14074 h 30"/>
                              <a:gd name="T112" fmla="+- 0 1740 1430"/>
                              <a:gd name="T113" fmla="*/ T112 w 2890"/>
                              <a:gd name="T114" fmla="+- 0 14074 14050"/>
                              <a:gd name="T115" fmla="*/ 14074 h 30"/>
                              <a:gd name="T116" fmla="+- 0 1773 1430"/>
                              <a:gd name="T117" fmla="*/ T116 w 2890"/>
                              <a:gd name="T118" fmla="+- 0 14074 14050"/>
                              <a:gd name="T119" fmla="*/ 14074 h 30"/>
                              <a:gd name="T120" fmla="+- 0 1809 1430"/>
                              <a:gd name="T121" fmla="*/ T120 w 2890"/>
                              <a:gd name="T122" fmla="+- 0 14074 14050"/>
                              <a:gd name="T123" fmla="*/ 14074 h 30"/>
                              <a:gd name="T124" fmla="+- 0 1847 1430"/>
                              <a:gd name="T125" fmla="*/ T124 w 2890"/>
                              <a:gd name="T126" fmla="+- 0 14074 14050"/>
                              <a:gd name="T127" fmla="*/ 14074 h 30"/>
                              <a:gd name="T128" fmla="+- 0 1888 1430"/>
                              <a:gd name="T129" fmla="*/ T128 w 2890"/>
                              <a:gd name="T130" fmla="+- 0 14074 14050"/>
                              <a:gd name="T131" fmla="*/ 14074 h 30"/>
                              <a:gd name="T132" fmla="+- 0 1931 1430"/>
                              <a:gd name="T133" fmla="*/ T132 w 2890"/>
                              <a:gd name="T134" fmla="+- 0 14074 14050"/>
                              <a:gd name="T135" fmla="*/ 14074 h 30"/>
                              <a:gd name="T136" fmla="+- 0 1977 1430"/>
                              <a:gd name="T137" fmla="*/ T136 w 2890"/>
                              <a:gd name="T138" fmla="+- 0 14074 14050"/>
                              <a:gd name="T139" fmla="*/ 14074 h 30"/>
                              <a:gd name="T140" fmla="+- 0 2026 1430"/>
                              <a:gd name="T141" fmla="*/ T140 w 2890"/>
                              <a:gd name="T142" fmla="+- 0 14074 14050"/>
                              <a:gd name="T143" fmla="*/ 14074 h 30"/>
                              <a:gd name="T144" fmla="+- 0 2078 1430"/>
                              <a:gd name="T145" fmla="*/ T144 w 2890"/>
                              <a:gd name="T146" fmla="+- 0 14074 14050"/>
                              <a:gd name="T147" fmla="*/ 14074 h 30"/>
                              <a:gd name="T148" fmla="+- 0 2133 1430"/>
                              <a:gd name="T149" fmla="*/ T148 w 2890"/>
                              <a:gd name="T150" fmla="+- 0 14074 14050"/>
                              <a:gd name="T151" fmla="*/ 14074 h 30"/>
                              <a:gd name="T152" fmla="+- 0 2190 1430"/>
                              <a:gd name="T153" fmla="*/ T152 w 2890"/>
                              <a:gd name="T154" fmla="+- 0 14074 14050"/>
                              <a:gd name="T155" fmla="*/ 14074 h 30"/>
                              <a:gd name="T156" fmla="+- 0 2251 1430"/>
                              <a:gd name="T157" fmla="*/ T156 w 2890"/>
                              <a:gd name="T158" fmla="+- 0 14074 14050"/>
                              <a:gd name="T159" fmla="*/ 14074 h 30"/>
                              <a:gd name="T160" fmla="+- 0 2315 1430"/>
                              <a:gd name="T161" fmla="*/ T160 w 2890"/>
                              <a:gd name="T162" fmla="+- 0 14074 14050"/>
                              <a:gd name="T163" fmla="*/ 14074 h 30"/>
                              <a:gd name="T164" fmla="+- 0 2382 1430"/>
                              <a:gd name="T165" fmla="*/ T164 w 2890"/>
                              <a:gd name="T166" fmla="+- 0 14074 14050"/>
                              <a:gd name="T167" fmla="*/ 14074 h 30"/>
                              <a:gd name="T168" fmla="+- 0 2453 1430"/>
                              <a:gd name="T169" fmla="*/ T168 w 2890"/>
                              <a:gd name="T170" fmla="+- 0 14074 14050"/>
                              <a:gd name="T171" fmla="*/ 14074 h 30"/>
                              <a:gd name="T172" fmla="+- 0 2527 1430"/>
                              <a:gd name="T173" fmla="*/ T172 w 2890"/>
                              <a:gd name="T174" fmla="+- 0 14074 14050"/>
                              <a:gd name="T175" fmla="*/ 14074 h 30"/>
                              <a:gd name="T176" fmla="+- 0 2605 1430"/>
                              <a:gd name="T177" fmla="*/ T176 w 2890"/>
                              <a:gd name="T178" fmla="+- 0 14074 14050"/>
                              <a:gd name="T179" fmla="*/ 14074 h 30"/>
                              <a:gd name="T180" fmla="+- 0 2686 1430"/>
                              <a:gd name="T181" fmla="*/ T180 w 2890"/>
                              <a:gd name="T182" fmla="+- 0 14074 14050"/>
                              <a:gd name="T183" fmla="*/ 14074 h 30"/>
                              <a:gd name="T184" fmla="+- 0 2771 1430"/>
                              <a:gd name="T185" fmla="*/ T184 w 2890"/>
                              <a:gd name="T186" fmla="+- 0 14074 14050"/>
                              <a:gd name="T187" fmla="*/ 14074 h 30"/>
                              <a:gd name="T188" fmla="+- 0 2860 1430"/>
                              <a:gd name="T189" fmla="*/ T188 w 2890"/>
                              <a:gd name="T190" fmla="+- 0 14074 14050"/>
                              <a:gd name="T191" fmla="*/ 14074 h 30"/>
                              <a:gd name="T192" fmla="+- 0 2952 1430"/>
                              <a:gd name="T193" fmla="*/ T192 w 2890"/>
                              <a:gd name="T194" fmla="+- 0 14074 14050"/>
                              <a:gd name="T195" fmla="*/ 14074 h 30"/>
                              <a:gd name="T196" fmla="+- 0 3049 1430"/>
                              <a:gd name="T197" fmla="*/ T196 w 2890"/>
                              <a:gd name="T198" fmla="+- 0 14074 14050"/>
                              <a:gd name="T199" fmla="*/ 14074 h 30"/>
                              <a:gd name="T200" fmla="+- 0 3149 1430"/>
                              <a:gd name="T201" fmla="*/ T200 w 2890"/>
                              <a:gd name="T202" fmla="+- 0 14074 14050"/>
                              <a:gd name="T203" fmla="*/ 14074 h 30"/>
                              <a:gd name="T204" fmla="+- 0 3254 1430"/>
                              <a:gd name="T205" fmla="*/ T204 w 2890"/>
                              <a:gd name="T206" fmla="+- 0 14074 14050"/>
                              <a:gd name="T207" fmla="*/ 14074 h 30"/>
                              <a:gd name="T208" fmla="+- 0 3363 1430"/>
                              <a:gd name="T209" fmla="*/ T208 w 2890"/>
                              <a:gd name="T210" fmla="+- 0 14074 14050"/>
                              <a:gd name="T211" fmla="*/ 14074 h 30"/>
                              <a:gd name="T212" fmla="+- 0 3476 1430"/>
                              <a:gd name="T213" fmla="*/ T212 w 2890"/>
                              <a:gd name="T214" fmla="+- 0 14074 14050"/>
                              <a:gd name="T215" fmla="*/ 14074 h 30"/>
                              <a:gd name="T216" fmla="+- 0 3593 1430"/>
                              <a:gd name="T217" fmla="*/ T216 w 2890"/>
                              <a:gd name="T218" fmla="+- 0 14074 14050"/>
                              <a:gd name="T219" fmla="*/ 14074 h 30"/>
                              <a:gd name="T220" fmla="+- 0 3715 1430"/>
                              <a:gd name="T221" fmla="*/ T220 w 2890"/>
                              <a:gd name="T222" fmla="+- 0 14074 14050"/>
                              <a:gd name="T223" fmla="*/ 14074 h 30"/>
                              <a:gd name="T224" fmla="+- 0 3841 1430"/>
                              <a:gd name="T225" fmla="*/ T224 w 2890"/>
                              <a:gd name="T226" fmla="+- 0 14074 14050"/>
                              <a:gd name="T227" fmla="*/ 14074 h 30"/>
                              <a:gd name="T228" fmla="+- 0 3972 1430"/>
                              <a:gd name="T229" fmla="*/ T228 w 2890"/>
                              <a:gd name="T230" fmla="+- 0 14074 14050"/>
                              <a:gd name="T231" fmla="*/ 14074 h 30"/>
                              <a:gd name="T232" fmla="+- 0 4108 1430"/>
                              <a:gd name="T233" fmla="*/ T232 w 2890"/>
                              <a:gd name="T234" fmla="+- 0 14074 14050"/>
                              <a:gd name="T235" fmla="*/ 14074 h 30"/>
                              <a:gd name="T236" fmla="+- 0 4248 1430"/>
                              <a:gd name="T237" fmla="*/ T236 w 2890"/>
                              <a:gd name="T238" fmla="+- 0 14074 14050"/>
                              <a:gd name="T239" fmla="*/ 14074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890" h="30">
                                <a:moveTo>
                                  <a:pt x="10" y="24"/>
                                </a:moveTo>
                                <a:lnTo>
                                  <a:pt x="10" y="24"/>
                                </a:lnTo>
                                <a:lnTo>
                                  <a:pt x="11" y="24"/>
                                </a:lnTo>
                                <a:lnTo>
                                  <a:pt x="12" y="24"/>
                                </a:lnTo>
                                <a:lnTo>
                                  <a:pt x="13" y="24"/>
                                </a:lnTo>
                                <a:lnTo>
                                  <a:pt x="14" y="24"/>
                                </a:lnTo>
                                <a:lnTo>
                                  <a:pt x="15" y="24"/>
                                </a:lnTo>
                                <a:lnTo>
                                  <a:pt x="16" y="24"/>
                                </a:lnTo>
                                <a:lnTo>
                                  <a:pt x="17" y="24"/>
                                </a:lnTo>
                                <a:lnTo>
                                  <a:pt x="18" y="24"/>
                                </a:lnTo>
                                <a:lnTo>
                                  <a:pt x="20" y="24"/>
                                </a:lnTo>
                                <a:lnTo>
                                  <a:pt x="22" y="24"/>
                                </a:lnTo>
                                <a:lnTo>
                                  <a:pt x="24" y="24"/>
                                </a:lnTo>
                                <a:lnTo>
                                  <a:pt x="26" y="24"/>
                                </a:lnTo>
                                <a:lnTo>
                                  <a:pt x="28" y="24"/>
                                </a:lnTo>
                                <a:lnTo>
                                  <a:pt x="31" y="24"/>
                                </a:lnTo>
                                <a:lnTo>
                                  <a:pt x="34" y="24"/>
                                </a:lnTo>
                                <a:lnTo>
                                  <a:pt x="37" y="24"/>
                                </a:lnTo>
                                <a:lnTo>
                                  <a:pt x="40" y="24"/>
                                </a:lnTo>
                                <a:lnTo>
                                  <a:pt x="44" y="24"/>
                                </a:lnTo>
                                <a:lnTo>
                                  <a:pt x="48" y="24"/>
                                </a:lnTo>
                                <a:lnTo>
                                  <a:pt x="52" y="24"/>
                                </a:lnTo>
                                <a:lnTo>
                                  <a:pt x="56" y="24"/>
                                </a:lnTo>
                                <a:lnTo>
                                  <a:pt x="61" y="24"/>
                                </a:lnTo>
                                <a:lnTo>
                                  <a:pt x="66" y="24"/>
                                </a:lnTo>
                                <a:lnTo>
                                  <a:pt x="71" y="24"/>
                                </a:lnTo>
                                <a:lnTo>
                                  <a:pt x="77" y="24"/>
                                </a:lnTo>
                                <a:lnTo>
                                  <a:pt x="83" y="24"/>
                                </a:lnTo>
                                <a:lnTo>
                                  <a:pt x="90" y="24"/>
                                </a:lnTo>
                                <a:lnTo>
                                  <a:pt x="97" y="24"/>
                                </a:lnTo>
                                <a:lnTo>
                                  <a:pt x="104" y="24"/>
                                </a:lnTo>
                                <a:lnTo>
                                  <a:pt x="111" y="24"/>
                                </a:lnTo>
                                <a:lnTo>
                                  <a:pt x="119" y="24"/>
                                </a:lnTo>
                                <a:lnTo>
                                  <a:pt x="128" y="24"/>
                                </a:lnTo>
                                <a:lnTo>
                                  <a:pt x="137" y="24"/>
                                </a:lnTo>
                                <a:lnTo>
                                  <a:pt x="146" y="24"/>
                                </a:lnTo>
                                <a:lnTo>
                                  <a:pt x="156" y="24"/>
                                </a:lnTo>
                                <a:lnTo>
                                  <a:pt x="166" y="24"/>
                                </a:lnTo>
                                <a:lnTo>
                                  <a:pt x="176" y="24"/>
                                </a:lnTo>
                                <a:lnTo>
                                  <a:pt x="187" y="24"/>
                                </a:lnTo>
                                <a:lnTo>
                                  <a:pt x="199" y="24"/>
                                </a:lnTo>
                                <a:lnTo>
                                  <a:pt x="211" y="24"/>
                                </a:lnTo>
                                <a:lnTo>
                                  <a:pt x="224" y="24"/>
                                </a:lnTo>
                                <a:lnTo>
                                  <a:pt x="237" y="24"/>
                                </a:lnTo>
                                <a:lnTo>
                                  <a:pt x="250" y="24"/>
                                </a:lnTo>
                                <a:lnTo>
                                  <a:pt x="264" y="24"/>
                                </a:lnTo>
                                <a:lnTo>
                                  <a:pt x="279" y="24"/>
                                </a:lnTo>
                                <a:lnTo>
                                  <a:pt x="294" y="24"/>
                                </a:lnTo>
                                <a:lnTo>
                                  <a:pt x="310" y="24"/>
                                </a:lnTo>
                                <a:lnTo>
                                  <a:pt x="327" y="24"/>
                                </a:lnTo>
                                <a:lnTo>
                                  <a:pt x="343" y="24"/>
                                </a:lnTo>
                                <a:lnTo>
                                  <a:pt x="361" y="24"/>
                                </a:lnTo>
                                <a:lnTo>
                                  <a:pt x="379" y="24"/>
                                </a:lnTo>
                                <a:lnTo>
                                  <a:pt x="398" y="24"/>
                                </a:lnTo>
                                <a:lnTo>
                                  <a:pt x="417" y="24"/>
                                </a:lnTo>
                                <a:lnTo>
                                  <a:pt x="437" y="24"/>
                                </a:lnTo>
                                <a:lnTo>
                                  <a:pt x="458" y="24"/>
                                </a:lnTo>
                                <a:lnTo>
                                  <a:pt x="479" y="24"/>
                                </a:lnTo>
                                <a:lnTo>
                                  <a:pt x="501" y="24"/>
                                </a:lnTo>
                                <a:lnTo>
                                  <a:pt x="524" y="24"/>
                                </a:lnTo>
                                <a:lnTo>
                                  <a:pt x="547" y="24"/>
                                </a:lnTo>
                                <a:lnTo>
                                  <a:pt x="571" y="24"/>
                                </a:lnTo>
                                <a:lnTo>
                                  <a:pt x="596" y="24"/>
                                </a:lnTo>
                                <a:lnTo>
                                  <a:pt x="622" y="24"/>
                                </a:lnTo>
                                <a:lnTo>
                                  <a:pt x="648" y="24"/>
                                </a:lnTo>
                                <a:lnTo>
                                  <a:pt x="675" y="24"/>
                                </a:lnTo>
                                <a:lnTo>
                                  <a:pt x="703" y="24"/>
                                </a:lnTo>
                                <a:lnTo>
                                  <a:pt x="731" y="24"/>
                                </a:lnTo>
                                <a:lnTo>
                                  <a:pt x="760" y="24"/>
                                </a:lnTo>
                                <a:lnTo>
                                  <a:pt x="790" y="24"/>
                                </a:lnTo>
                                <a:lnTo>
                                  <a:pt x="821" y="24"/>
                                </a:lnTo>
                                <a:lnTo>
                                  <a:pt x="853" y="24"/>
                                </a:lnTo>
                                <a:lnTo>
                                  <a:pt x="885" y="24"/>
                                </a:lnTo>
                                <a:lnTo>
                                  <a:pt x="918" y="24"/>
                                </a:lnTo>
                                <a:lnTo>
                                  <a:pt x="952" y="24"/>
                                </a:lnTo>
                                <a:lnTo>
                                  <a:pt x="987" y="24"/>
                                </a:lnTo>
                                <a:lnTo>
                                  <a:pt x="1023" y="24"/>
                                </a:lnTo>
                                <a:lnTo>
                                  <a:pt x="1060" y="24"/>
                                </a:lnTo>
                                <a:lnTo>
                                  <a:pt x="1097" y="24"/>
                                </a:lnTo>
                                <a:lnTo>
                                  <a:pt x="1136" y="24"/>
                                </a:lnTo>
                                <a:lnTo>
                                  <a:pt x="1175" y="24"/>
                                </a:lnTo>
                                <a:lnTo>
                                  <a:pt x="1215" y="24"/>
                                </a:lnTo>
                                <a:lnTo>
                                  <a:pt x="1256" y="24"/>
                                </a:lnTo>
                                <a:lnTo>
                                  <a:pt x="1298" y="24"/>
                                </a:lnTo>
                                <a:lnTo>
                                  <a:pt x="1341" y="24"/>
                                </a:lnTo>
                                <a:lnTo>
                                  <a:pt x="1385" y="24"/>
                                </a:lnTo>
                                <a:lnTo>
                                  <a:pt x="1430" y="24"/>
                                </a:lnTo>
                                <a:lnTo>
                                  <a:pt x="1475" y="24"/>
                                </a:lnTo>
                                <a:lnTo>
                                  <a:pt x="1522" y="24"/>
                                </a:lnTo>
                                <a:lnTo>
                                  <a:pt x="1570" y="24"/>
                                </a:lnTo>
                                <a:lnTo>
                                  <a:pt x="1619" y="24"/>
                                </a:lnTo>
                                <a:lnTo>
                                  <a:pt x="1668" y="24"/>
                                </a:lnTo>
                                <a:lnTo>
                                  <a:pt x="1719" y="24"/>
                                </a:lnTo>
                                <a:lnTo>
                                  <a:pt x="1771" y="24"/>
                                </a:lnTo>
                                <a:lnTo>
                                  <a:pt x="1824" y="24"/>
                                </a:lnTo>
                                <a:lnTo>
                                  <a:pt x="1878" y="24"/>
                                </a:lnTo>
                                <a:lnTo>
                                  <a:pt x="1933" y="24"/>
                                </a:lnTo>
                                <a:lnTo>
                                  <a:pt x="1989" y="24"/>
                                </a:lnTo>
                                <a:lnTo>
                                  <a:pt x="2046" y="24"/>
                                </a:lnTo>
                                <a:lnTo>
                                  <a:pt x="2104" y="24"/>
                                </a:lnTo>
                                <a:lnTo>
                                  <a:pt x="2163" y="24"/>
                                </a:lnTo>
                                <a:lnTo>
                                  <a:pt x="2224" y="24"/>
                                </a:lnTo>
                                <a:lnTo>
                                  <a:pt x="2285" y="24"/>
                                </a:lnTo>
                                <a:lnTo>
                                  <a:pt x="2348" y="24"/>
                                </a:lnTo>
                                <a:lnTo>
                                  <a:pt x="2411" y="24"/>
                                </a:lnTo>
                                <a:lnTo>
                                  <a:pt x="2476" y="24"/>
                                </a:lnTo>
                                <a:lnTo>
                                  <a:pt x="2542" y="24"/>
                                </a:lnTo>
                                <a:lnTo>
                                  <a:pt x="2610" y="24"/>
                                </a:lnTo>
                                <a:lnTo>
                                  <a:pt x="2678" y="24"/>
                                </a:lnTo>
                                <a:lnTo>
                                  <a:pt x="2748" y="24"/>
                                </a:lnTo>
                                <a:lnTo>
                                  <a:pt x="2818" y="24"/>
                                </a:lnTo>
                                <a:lnTo>
                                  <a:pt x="2890" y="24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8821F2" id="Group 25" o:spid="_x0000_s1026" style="position:absolute;margin-left:71.5pt;margin-top:702.5pt;width:144.5pt;height:1.5pt;z-index:-251646464;mso-position-horizontal-relative:page;mso-position-vertical-relative:page" coordorigin="1430,14050" coordsize="289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J92awwAADRJAAAOAAAAZHJzL2Uyb0RvYy54bWykXG1v47gR/l6g/0Hwxxa70VDvwWYPh81m&#10;UeDaHnDqD1BsJzbqWK7sbPau6H/vDCUmFFcjPb3uh8RZDcln5uGMOEOaH3749nSIvm6787493qzo&#10;fbyKtsd1u9kfH29W/6jv3pWr6Hxpjpvm0B63N6tft+fVDx//+IcPL6frrWl37WGz7SLu5Hi+fjnd&#10;rHaXy+n66uq83m2fmvP79rQ98sOHtntqLvxn93i16ZoX7v3pcGXiOL96abvNqWvX2/OZ//e2f7j6&#10;aPt/eNiuL39/eDhvL9HhZsXYLvZnZ3/ey8+rjx+a68euOe326wFG8ztQPDX7Iw/62tVtc2mi527/&#10;XVdP+3XXntuHy/t1+3TVPjzs11urA2tDcaDNl659PlldHq9fHk+vZmLTBnb63d2u//b15y7ab5i7&#10;ahUdmyfmyA4bmUyM83J6vGaZL93pl9PPXa8hf/ypXf/zzI+vwufy92MvHN2//LXdcH/N86W1xvn2&#10;0D1JF6x29M1y8OsrB9tvl2jN/0llklHGVK35GVUxf7QcrXdMpLSiNOGn8jD1Hn4empuyGtqylABs&#10;rvtRLdIBmajF0+38ZtHz/2fRX3bNaWuJOou1BouyBQeL3nXbrczhyOS9Ua2Ys+jZN6f3RECe2eqL&#10;hpwyibOnapDmev18vnzZtpaS5utP54s19OOGP1miNwP6mi368HRgv/jzuyiOKE3lR29fnvGvYuTE&#10;/nQV1XH0Etmxh05dX8YJDX3FRcqdvTL51lviBLk3FmCxXfT9mKmTmofGTPQaCLRUgZY7oSVohROc&#10;hcaRD7Eau90btFKBRiEFqtnIZ0G3G4U8aJz6NNRkNHwhDzo+n4oZfCEZKU3POZ+LmnINX0iGjs/n&#10;Q8dnQkJSM4nP+HTURvWKkA4Vn/EJmcEXEpIm0/h8OmqjuQbHrfFk1vH5hMzgCwlJs2l8Ph210fxD&#10;XgkjZ1PxJT4hOr4kJCQtJvElPh11ovlHEtKh4/MJmcEXEpJNx+TEp6NONP9IQjp0fD4hOr40JCST&#10;MD8Rv306ag5C02+NNKRDxZf6hMzgCwnJyml8Ph11qvlHGtKh4/MJmcEXEpIr9vPpqFPNP2RBhflH&#10;5hOi48tCQorp+Zf5dNSZ5h9ZSIdqv8wnZAZfSEgxzW/m01Fnmn9kIR06Pp8QHV8eElLmk/Mv9+mo&#10;c80/8pAOFV/uEzKDLySkUvD5dNQ8Saf9Nw/p0PH5hMzgCwjJ4un4nPt01LnmH0VIh4qv8AnR8RUB&#10;IRm/+qfiX+HTUReafxQhHTo+n5AZfAEhWTIdXwqfjrrQ/KMI6LDrdR7dZW9vy/rCJ0THVwaEZGk1&#10;ab/Sp6MuNf8oAzp0fKVPyAy+gJAsn55/pU9HXWr+UQZ0zODzCZnBFxCSKfGl9OmoS80/JKnG3h+V&#10;T4iOrwoIyePp+FL5dNSV5h9VQIduv8onZAZfQEhupudf5dNRc5Ccjn9VQMcMPp8QHR/FASO5ssCi&#10;2Cek5nYKRIoDSnSMFPuszIEMaMnZQaeiIMU+KwxS8xOKA17mQPrUzIEMuCniaaop9qlhkJqz0P+S&#10;rfvszIAM8/VCy9fJp6YmPWOngJsZS5LPzhzIgJyimE46iXxqGKTmNkQBN3MgfXZmQIaZe6nRPU7d&#10;Sc3dyeCOA2bvZAJySiX9JKkxvpWPuJ3m3XgGT8ZnZ86SATklvz4mvdv41HARSXUcPI0nMI+nMJGv&#10;EqWQNM7kuZ1mSTyXp8RnZ8aSSeA4VTG9mqBxOk9qPk94Qk+Jz84MyCClN7GZfmVT6se0mnvULIln&#10;9TytvHk+B3LsOCZW8j5KfWoYpOo4eGpPKeg46dhxDCVKnEx9ahik6jh4fk9ggk9Bhm94L2bau8cp&#10;PrfT6MaTfAKzfMrGjmNMpnj3OM/ndirIMTf9VOOf32cylPnszMzJINc3CU3XOmmc7JOa7ROe7hOY&#10;71MeOE5SThe0KR87jpryE57zUw46Tj4mx6SZ4jjjtJ/UvJ/wxJ/AzJ+C1N9kRgnm49yf22lzEs/+&#10;qfDZmZmTReA4eazMyXEBgNQKAOElAAJrABQUAUyuJLE0rgJwO82SeB2A96GxN04ZOE5RKCFoXAog&#10;tRZAeDGAStBxysBxSo4tk0u1cT2A1IIAvw2ceZZ2SwksCVBQEzAVv0omQY6LAtxOoxsvCxBYF6Bq&#10;7DhJrBSmaFwZ4HYqyDE3c2+cCnvj8MGYETkJKSD5zIkTlI1xbqeA5MWeE1yi24DFAROPHScxSgXD&#10;jIsD3E4FOeZmxpK8LnT6zO7hm3hMTpLk028cMy4OcDsNJF4cMOBevgmKA0nKUXrKcXih6WldczsV&#10;5JibOUuCxQFDY3KSrFIsOS4OcDsV5JibWZCg4wTFgaRQlmpmXBwwanHA4MUBAxYHTFAcSErlbASv&#10;hkd0q8UBgxcHDFgcMGZMTlLx8mZyTo6LA9xOoxsvDvAK21O8nxdTh4dMUBxIpaY3CXJcHOB2Kkjc&#10;ccDigAmKA6nhNHAapB/Tam6nghxzM+c4M8UBPlr3elas2bnjY+tvx+H8GH+KGjkGGtvDf6f2LMf3&#10;aqaGD+/VyXA6j6XksJkizBNYhAtImH1chDlq9gf/5ruWWGjF7TlHVmZBnI1rxSuod4kPIs4+jYAR&#10;T7XimKbiMyLO8xzpXWavFcdUlSKTFcdUlXKPiHOJBgEjhRcrjqkqJRAR57IF0rsUI6w4pqqUBaw4&#10;pqok6CLOSTUCRlJlK46pKkmriHOiifQu6aMVx1SVRM6KY6pKSiXinAYhYCS5seKYqpJmiDinBkjv&#10;suC34piqsvS24piqdotM5GVfC4Fjt6v6Bpi6duvINkCD02t04uUVBElWTf0IoNIuQhEYouxWgx2B&#10;lwAQJBelpFYPNXBxSurmWAOnNL+moAYuVvH7E2wwzGup7WIjDDNb6qxQAxexpOaJNXBKc/0RauCi&#10;ltQCsQZOaa7LYQ2c0mDoIhe7pF4FjeCil9SOoAYufkkdB2vglOaaCtbAKQ0GMXJRTGoN0AgujhHn&#10;/UgDm86Li0oOjjUYlJZ8GGswKC25KdTABTIDBjLjAhlvOGAjuEAm+RME6XWxBQYy4wKZ5BXQCC6Q&#10;GTCQGbfkMuNA1q9Kh/V0x19mCr/G1K0i/hrTvaBqrk/NRZbh7mP0crPqv/2xu1lx8iT//9R+3dat&#10;lbjYL9NwoYgnDGeUvV5vzw/HOTn31P0+9b31a4bX3txT93uQ4lKSP6Z76n4PUv0rf6kvTreAvvpZ&#10;vtQXFyiAvvrou9QXZ1jLfUm1AZCC7MWAkL4gHSV3X8YlSTYgBeEa5v+CVWUHennEFBpR9mCX+5JN&#10;UEAKsurwGl7QUXbNlkeUvShACpqrstGx3JfU+wEpaEQ+34V0RlL/XB6T5JuLgBg2q+0RC6A3ORYA&#10;iMkGNSCGsc67b1BvsisEDCq7CctitgoNiIEBCPN0IwcagEFl1xoQkw1HQEy2i5bFEqngA2JSKQXE&#10;5GQLIIZFjwTTNJHzqMuDpsNabCFkpRinqXyJAhgUUyGTravl3jJsWmZydAfoDYu7mWwSLveWy94A&#10;IIa9qnLZ+l/urZDtOUAMe7sXcrYF6A17e5TDUn5hvpVDyrwkNtSkFsQqOWO6rAJvRkNiYOyNZbNn&#10;eVQ+7wwZmAtM0AQmPjIIjWsPkgD4JK1D9DDgi9BgkYmSoZKzQC6fg8TwuUsFlvpLMS/jU3DQdKFM&#10;DiABds7BRU4uR6SA/gqwPz7NAvVXsuGQcUs5JgTgq4YUeomPaqgkL8jxoQFo3htwacq70pD/8vYv&#10;ZBfe9oTmqUmwl4FJsbWz4aMCCB98NgOazybHFkcmx+aBKUB9SyyK9/WQ7+cfF1qkemLvC3kto0j1&#10;xbsi49je7Q8HW2k5HKW4UuScwEst5dwe9ht5aP/oHu8/HbroayNXzth/Q3FlJMZXuxw3trPdttl8&#10;Hj5fmv2h/8yDH+zOKF/kMRR15EoPe6fMv6u4+lx+LtN3qck/v0vj29t3P959St/ldxy3b5PbT59u&#10;6T8CjdLr3X6z2R4FnbvfhlLstpPhpp3+ZprXG25GWpx9Ze/sv++VvRrDsEZmXdxvqx1fz9JfdtLf&#10;zXLfbn7li0+6tr+why8Y4g+7tvttFb3wZT03q/O/nptuu4oOfzny3S2V3EnCt/vYP9KskMJK5z+5&#10;9580xzV3dbO6rHh/Wj5+uvQ3Aj2fuv3jjkciS+ux/ZFvrnnYy70oFl+PaviDr4+xn+zVPFaX4Roh&#10;ufvH/9tKvV129PG/AAAA//8DAFBLAwQUAAYACAAAACEAqH4fPt8AAAANAQAADwAAAGRycy9kb3du&#10;cmV2LnhtbExPwWrCQBS8F/oPyxN6q5sYLRKzEZG2JylUC6W3Z/aZBLO7Ibsm8e/77KXeZt4M82ay&#10;9Wga0VPna2cVxNMIBNnC6dqWCr4Ob89LED6g1dg4Swqu5GGdPz5kmGo32E/q96EUHGJ9igqqENpU&#10;Sl9UZNBPXUuWtZPrDAamXSl1hwOHm0bOouhFGqwtf6iwpW1FxXl/MQreBxw2Sfza786n7fXnsPj4&#10;3sWk1NNk3KxABBrDvxlu9bk65Nzp6C5We9Ewnye8JdxAtGDElnkyY3D8Oy0jkHkm71fkvwAAAP//&#10;AwBQSwECLQAUAAYACAAAACEAtoM4kv4AAADhAQAAEwAAAAAAAAAAAAAAAAAAAAAAW0NvbnRlbnRf&#10;VHlwZXNdLnhtbFBLAQItABQABgAIAAAAIQA4/SH/1gAAAJQBAAALAAAAAAAAAAAAAAAAAC8BAABf&#10;cmVscy8ucmVsc1BLAQItABQABgAIAAAAIQDqrJ92awwAADRJAAAOAAAAAAAAAAAAAAAAAC4CAABk&#10;cnMvZTJvRG9jLnhtbFBLAQItABQABgAIAAAAIQCofh8+3wAAAA0BAAAPAAAAAAAAAAAAAAAAAMUO&#10;AABkcnMvZG93bnJldi54bWxQSwUGAAAAAAQABADzAAAA0Q8AAAAA&#10;">
                <v:shape id="Freeform 26" o:spid="_x0000_s1027" style="position:absolute;left:1430;top:14050;width:2890;height:30;visibility:visible;mso-wrap-style:square;v-text-anchor:top" coordsize="289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tYnwgAAANsAAAAPAAAAZHJzL2Rvd25yZXYueG1sRI9Bi8Iw&#10;FITvwv6H8AQvoqnCinSN4oqC1+168fZo3jbV5qU2qa3/3gjCHoeZ+YZZbXpbiTs1vnSsYDZNQBDn&#10;TpdcKDj9HiZLED4ga6wck4IHedisPwYrTLXr+IfuWShEhLBPUYEJoU6l9Lkhi37qauLo/bnGYoiy&#10;KaRusItwW8l5kiykxZLjgsGadobya9ZaBX1rv3dtZi50u97wvNyOZ91+rNRo2G+/QATqw3/43T5q&#10;BfNPeH2JP0CunwAAAP//AwBQSwECLQAUAAYACAAAACEA2+H2y+4AAACFAQAAEwAAAAAAAAAAAAAA&#10;AAAAAAAAW0NvbnRlbnRfVHlwZXNdLnhtbFBLAQItABQABgAIAAAAIQBa9CxbvwAAABUBAAALAAAA&#10;AAAAAAAAAAAAAB8BAABfcmVscy8ucmVsc1BLAQItABQABgAIAAAAIQDrctYnwgAAANsAAAAPAAAA&#10;AAAAAAAAAAAAAAcCAABkcnMvZG93bnJldi54bWxQSwUGAAAAAAMAAwC3AAAA9gIAAAAA&#10;" path="m10,24r,l11,24r1,l13,24r1,l15,24r1,l17,24r1,l20,24r2,l24,24r2,l28,24r3,l34,24r3,l40,24r4,l48,24r4,l56,24r5,l66,24r5,l77,24r6,l90,24r7,l104,24r7,l119,24r9,l137,24r9,l156,24r10,l176,24r11,l199,24r12,l224,24r13,l250,24r14,l279,24r15,l310,24r17,l343,24r18,l379,24r19,l417,24r20,l458,24r21,l501,24r23,l547,24r24,l596,24r26,l648,24r27,l703,24r28,l760,24r30,l821,24r32,l885,24r33,l952,24r35,l1023,24r37,l1097,24r39,l1175,24r40,l1256,24r42,l1341,24r44,l1430,24r45,l1522,24r48,l1619,24r49,l1719,24r52,l1824,24r54,l1933,24r56,l2046,24r58,l2163,24r61,l2285,24r63,l2411,24r65,l2542,24r68,l2678,24r70,l2818,24r72,e" filled="f" strokeweight=".6pt">
                  <v:path arrowok="t" o:connecttype="custom" o:connectlocs="10,14074;10,14074;10,14074;10,14074;11,14074;12,14074;13,14074;15,14074;17,14074;20,14074;24,14074;28,14074;34,14074;40,14074;48,14074;56,14074;66,14074;77,14074;90,14074;104,14074;119,14074;137,14074;156,14074;176,14074;199,14074;224,14074;250,14074;279,14074;310,14074;343,14074;379,14074;417,14074;458,14074;501,14074;547,14074;596,14074;648,14074;703,14074;760,14074;821,14074;885,14074;952,14074;1023,14074;1097,14074;1175,14074;1256,14074;1341,14074;1430,14074;1522,14074;1619,14074;1719,14074;1824,14074;1933,14074;2046,14074;2163,14074;2285,14074;2411,14074;2542,14074;2678,14074;2818,1407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1C37A73C" w14:textId="77777777" w:rsidR="006E392D" w:rsidRPr="00491235" w:rsidRDefault="006E392D" w:rsidP="00C04A47">
      <w:pPr>
        <w:ind w:right="850"/>
        <w:rPr>
          <w:lang w:val="cs-CZ"/>
        </w:rPr>
        <w:sectPr w:rsidR="006E392D" w:rsidRPr="00491235">
          <w:pgSz w:w="12240" w:h="15840"/>
          <w:pgMar w:top="0" w:right="0" w:bottom="0" w:left="0" w:header="0" w:footer="0" w:gutter="0"/>
          <w:cols w:space="720"/>
        </w:sectPr>
      </w:pPr>
    </w:p>
    <w:p w14:paraId="1E177873" w14:textId="77777777" w:rsidR="006E392D" w:rsidRPr="00491235" w:rsidRDefault="006E392D" w:rsidP="00C04A47">
      <w:pPr>
        <w:spacing w:line="200" w:lineRule="exact"/>
        <w:ind w:right="850"/>
        <w:rPr>
          <w:lang w:val="cs-CZ"/>
        </w:rPr>
      </w:pPr>
    </w:p>
    <w:p w14:paraId="05748A7B" w14:textId="77777777" w:rsidR="006E392D" w:rsidRPr="00491235" w:rsidRDefault="006E392D" w:rsidP="00C04A47">
      <w:pPr>
        <w:ind w:right="850"/>
        <w:rPr>
          <w:lang w:val="cs-CZ"/>
        </w:rPr>
        <w:sectPr w:rsidR="006E392D" w:rsidRPr="00491235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62F134B9" w14:textId="77777777" w:rsidR="006E392D" w:rsidRPr="00491235" w:rsidRDefault="006E392D" w:rsidP="00C04A47">
      <w:pPr>
        <w:spacing w:line="200" w:lineRule="exact"/>
        <w:ind w:right="850"/>
        <w:rPr>
          <w:lang w:val="cs-CZ"/>
        </w:rPr>
      </w:pPr>
    </w:p>
    <w:p w14:paraId="5A808535" w14:textId="77777777" w:rsidR="006E392D" w:rsidRPr="00491235" w:rsidRDefault="006E392D" w:rsidP="00C04A47">
      <w:pPr>
        <w:ind w:right="850"/>
        <w:rPr>
          <w:lang w:val="cs-CZ"/>
        </w:rPr>
        <w:sectPr w:rsidR="006E392D" w:rsidRPr="00491235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0F832098" w14:textId="77777777" w:rsidR="006E392D" w:rsidRPr="00491235" w:rsidRDefault="006E392D" w:rsidP="00C04A47">
      <w:pPr>
        <w:spacing w:line="200" w:lineRule="exact"/>
        <w:ind w:right="850"/>
        <w:rPr>
          <w:lang w:val="cs-CZ"/>
        </w:rPr>
      </w:pPr>
    </w:p>
    <w:p w14:paraId="34860EA2" w14:textId="77777777" w:rsidR="006E392D" w:rsidRPr="00491235" w:rsidRDefault="006E392D" w:rsidP="00C04A47">
      <w:pPr>
        <w:ind w:right="850"/>
        <w:rPr>
          <w:lang w:val="cs-CZ"/>
        </w:rPr>
        <w:sectPr w:rsidR="006E392D" w:rsidRPr="00491235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15EC2529" w14:textId="77777777" w:rsidR="006E392D" w:rsidRPr="00491235" w:rsidRDefault="006E392D" w:rsidP="00C04A47">
      <w:pPr>
        <w:spacing w:line="200" w:lineRule="exact"/>
        <w:ind w:right="850"/>
        <w:rPr>
          <w:lang w:val="cs-CZ"/>
        </w:rPr>
      </w:pPr>
    </w:p>
    <w:p w14:paraId="1F5A543D" w14:textId="77777777" w:rsidR="006E392D" w:rsidRPr="00491235" w:rsidRDefault="006E392D" w:rsidP="00C04A47">
      <w:pPr>
        <w:ind w:right="850"/>
        <w:rPr>
          <w:lang w:val="cs-CZ"/>
        </w:rPr>
        <w:sectPr w:rsidR="006E392D" w:rsidRPr="00491235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675E606E" w14:textId="77777777" w:rsidR="006E392D" w:rsidRPr="00491235" w:rsidRDefault="006E392D" w:rsidP="00C04A47">
      <w:pPr>
        <w:spacing w:line="200" w:lineRule="exact"/>
        <w:ind w:right="850"/>
        <w:rPr>
          <w:lang w:val="cs-CZ"/>
        </w:rPr>
      </w:pPr>
    </w:p>
    <w:p w14:paraId="2AA6459D" w14:textId="77777777" w:rsidR="006E392D" w:rsidRPr="00491235" w:rsidRDefault="006E392D" w:rsidP="00C04A47">
      <w:pPr>
        <w:ind w:right="850"/>
        <w:rPr>
          <w:lang w:val="cs-CZ"/>
        </w:rPr>
        <w:sectPr w:rsidR="006E392D" w:rsidRPr="00491235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47C94FDB" w14:textId="77777777" w:rsidR="006E392D" w:rsidRPr="00491235" w:rsidRDefault="006E392D" w:rsidP="00C04A47">
      <w:pPr>
        <w:spacing w:line="200" w:lineRule="exact"/>
        <w:ind w:right="850"/>
        <w:rPr>
          <w:lang w:val="cs-CZ"/>
        </w:rPr>
      </w:pPr>
    </w:p>
    <w:p w14:paraId="11096AC4" w14:textId="77777777" w:rsidR="006E392D" w:rsidRPr="00491235" w:rsidRDefault="006E392D" w:rsidP="00C04A47">
      <w:pPr>
        <w:ind w:right="850"/>
        <w:rPr>
          <w:lang w:val="cs-CZ"/>
        </w:rPr>
        <w:sectPr w:rsidR="006E392D" w:rsidRPr="00491235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31518B64" w14:textId="77777777" w:rsidR="006E392D" w:rsidRPr="00491235" w:rsidRDefault="006E392D" w:rsidP="00C04A47">
      <w:pPr>
        <w:spacing w:line="200" w:lineRule="exact"/>
        <w:ind w:right="850"/>
        <w:rPr>
          <w:lang w:val="cs-CZ"/>
        </w:rPr>
      </w:pPr>
    </w:p>
    <w:p w14:paraId="205D38EC" w14:textId="77777777" w:rsidR="006E392D" w:rsidRPr="00491235" w:rsidRDefault="006E392D" w:rsidP="00C04A47">
      <w:pPr>
        <w:ind w:right="850"/>
        <w:rPr>
          <w:lang w:val="cs-CZ"/>
        </w:rPr>
        <w:sectPr w:rsidR="006E392D" w:rsidRPr="00491235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335D750D" w14:textId="77777777" w:rsidR="006E392D" w:rsidRPr="00491235" w:rsidRDefault="006E392D" w:rsidP="00C04A47">
      <w:pPr>
        <w:spacing w:line="200" w:lineRule="exact"/>
        <w:ind w:right="850"/>
        <w:rPr>
          <w:lang w:val="cs-CZ"/>
        </w:rPr>
      </w:pPr>
    </w:p>
    <w:p w14:paraId="236039DC" w14:textId="77777777" w:rsidR="006E392D" w:rsidRPr="00491235" w:rsidRDefault="006E392D" w:rsidP="00C04A47">
      <w:pPr>
        <w:ind w:right="850"/>
        <w:rPr>
          <w:lang w:val="cs-CZ"/>
        </w:rPr>
        <w:sectPr w:rsidR="006E392D" w:rsidRPr="00491235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3D9860FF" w14:textId="77777777" w:rsidR="006E392D" w:rsidRPr="00491235" w:rsidRDefault="006E392D" w:rsidP="00C04A47">
      <w:pPr>
        <w:spacing w:line="380" w:lineRule="exact"/>
        <w:ind w:right="850"/>
        <w:rPr>
          <w:lang w:val="cs-CZ"/>
        </w:rPr>
      </w:pPr>
    </w:p>
    <w:p w14:paraId="19CDF9B2" w14:textId="77777777" w:rsidR="006E392D" w:rsidRPr="00491235" w:rsidRDefault="006E392D" w:rsidP="00C04A47">
      <w:pPr>
        <w:ind w:right="850"/>
        <w:rPr>
          <w:lang w:val="cs-CZ"/>
        </w:rPr>
        <w:sectPr w:rsidR="006E392D" w:rsidRPr="00491235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0DF0DA17" w14:textId="77777777" w:rsidR="006E392D" w:rsidRPr="00491235" w:rsidRDefault="00D52FCC" w:rsidP="00DC445A">
      <w:pPr>
        <w:tabs>
          <w:tab w:val="left" w:pos="2160"/>
        </w:tabs>
        <w:spacing w:line="245" w:lineRule="auto"/>
        <w:ind w:left="1440" w:right="850"/>
        <w:jc w:val="both"/>
        <w:rPr>
          <w:lang w:val="cs-CZ"/>
        </w:rPr>
      </w:pPr>
      <w:r w:rsidRPr="00491235">
        <w:rPr>
          <w:rFonts w:ascii="Arial" w:eastAsia="Arial" w:hAnsi="Arial" w:cs="Arial"/>
          <w:color w:val="000000"/>
          <w:sz w:val="22"/>
          <w:szCs w:val="22"/>
          <w:lang w:val="cs-CZ"/>
        </w:rPr>
        <w:t>(b)</w:t>
      </w:r>
      <w:r w:rsidRPr="00491235">
        <w:rPr>
          <w:lang w:val="cs-CZ"/>
        </w:rPr>
        <w:tab/>
      </w:r>
      <w:r w:rsidR="00F57D2B" w:rsidRPr="00F57D2B">
        <w:rPr>
          <w:rFonts w:ascii="Arial" w:eastAsia="Arial" w:hAnsi="Arial" w:cs="Arial"/>
          <w:color w:val="000000"/>
          <w:spacing w:val="2"/>
          <w:sz w:val="22"/>
          <w:szCs w:val="22"/>
          <w:lang w:val="cs-CZ"/>
        </w:rPr>
        <w:t xml:space="preserve">napomáhat </w:t>
      </w:r>
      <w:r w:rsidR="00C06D79">
        <w:rPr>
          <w:rFonts w:ascii="Arial" w:eastAsia="Arial" w:hAnsi="Arial" w:cs="Arial"/>
          <w:color w:val="000000"/>
          <w:spacing w:val="2"/>
          <w:sz w:val="22"/>
          <w:szCs w:val="22"/>
          <w:lang w:val="cs-CZ"/>
        </w:rPr>
        <w:t>celosvětovému</w:t>
      </w:r>
      <w:r w:rsidR="00F57D2B" w:rsidRPr="00F57D2B">
        <w:rPr>
          <w:rFonts w:ascii="Arial" w:eastAsia="Arial" w:hAnsi="Arial" w:cs="Arial"/>
          <w:color w:val="000000"/>
          <w:spacing w:val="2"/>
          <w:sz w:val="22"/>
          <w:szCs w:val="22"/>
          <w:lang w:val="cs-CZ"/>
        </w:rPr>
        <w:t xml:space="preserve"> </w:t>
      </w:r>
      <w:r w:rsidR="00F57D2B">
        <w:rPr>
          <w:rFonts w:ascii="Arial" w:eastAsia="Arial" w:hAnsi="Arial" w:cs="Arial"/>
          <w:color w:val="000000"/>
          <w:spacing w:val="2"/>
          <w:sz w:val="22"/>
          <w:szCs w:val="22"/>
          <w:lang w:val="cs-CZ"/>
        </w:rPr>
        <w:t>z</w:t>
      </w:r>
      <w:r w:rsidR="00F57D2B" w:rsidRPr="00F57D2B">
        <w:rPr>
          <w:rFonts w:ascii="Arial" w:eastAsia="Arial" w:hAnsi="Arial" w:cs="Arial"/>
          <w:color w:val="000000"/>
          <w:spacing w:val="2"/>
          <w:sz w:val="22"/>
          <w:szCs w:val="22"/>
          <w:lang w:val="cs-CZ"/>
        </w:rPr>
        <w:t>přístup</w:t>
      </w:r>
      <w:r w:rsidR="00C06D79">
        <w:rPr>
          <w:rFonts w:ascii="Arial" w:eastAsia="Arial" w:hAnsi="Arial" w:cs="Arial"/>
          <w:color w:val="000000"/>
          <w:spacing w:val="2"/>
          <w:sz w:val="22"/>
          <w:szCs w:val="22"/>
          <w:lang w:val="cs-CZ"/>
        </w:rPr>
        <w:t>nění</w:t>
      </w:r>
      <w:r w:rsidR="00F57D2B" w:rsidRPr="00F57D2B">
        <w:rPr>
          <w:rFonts w:ascii="Arial" w:eastAsia="Arial" w:hAnsi="Arial" w:cs="Arial"/>
          <w:color w:val="000000"/>
          <w:spacing w:val="2"/>
          <w:sz w:val="22"/>
          <w:szCs w:val="22"/>
          <w:lang w:val="cs-CZ"/>
        </w:rPr>
        <w:t xml:space="preserve"> dokumentární</w:t>
      </w:r>
      <w:r w:rsidR="00C06D79">
        <w:rPr>
          <w:rFonts w:ascii="Arial" w:eastAsia="Arial" w:hAnsi="Arial" w:cs="Arial"/>
          <w:color w:val="000000"/>
          <w:spacing w:val="2"/>
          <w:sz w:val="22"/>
          <w:szCs w:val="22"/>
          <w:lang w:val="cs-CZ"/>
        </w:rPr>
        <w:t>ho</w:t>
      </w:r>
      <w:r w:rsidR="00F57D2B" w:rsidRPr="00F57D2B">
        <w:rPr>
          <w:rFonts w:ascii="Arial" w:eastAsia="Arial" w:hAnsi="Arial" w:cs="Arial"/>
          <w:color w:val="000000"/>
          <w:spacing w:val="2"/>
          <w:sz w:val="22"/>
          <w:szCs w:val="22"/>
          <w:lang w:val="cs-CZ"/>
        </w:rPr>
        <w:t xml:space="preserve"> dědictví.</w:t>
      </w:r>
      <w:r w:rsidRPr="00491235">
        <w:rPr>
          <w:rFonts w:ascii="Arial" w:eastAsia="Arial" w:hAnsi="Arial" w:cs="Arial"/>
          <w:spacing w:val="2"/>
          <w:sz w:val="22"/>
          <w:szCs w:val="22"/>
          <w:lang w:val="cs-CZ"/>
        </w:rPr>
        <w:t xml:space="preserve"> </w:t>
      </w:r>
      <w:r w:rsidRPr="00491235">
        <w:rPr>
          <w:rFonts w:ascii="Arial" w:eastAsia="Arial" w:hAnsi="Arial" w:cs="Arial"/>
          <w:color w:val="000000"/>
          <w:spacing w:val="3"/>
          <w:sz w:val="22"/>
          <w:szCs w:val="22"/>
          <w:lang w:val="cs-CZ"/>
        </w:rPr>
        <w:t>T</w:t>
      </w:r>
      <w:r w:rsidR="00E2421E">
        <w:rPr>
          <w:rFonts w:ascii="Arial" w:eastAsia="Arial" w:hAnsi="Arial" w:cs="Arial"/>
          <w:color w:val="000000"/>
          <w:spacing w:val="3"/>
          <w:sz w:val="22"/>
          <w:szCs w:val="22"/>
          <w:lang w:val="cs-CZ"/>
        </w:rPr>
        <w:t>oho lze dosáhnout vybízením institucí a osob</w:t>
      </w:r>
      <w:r w:rsidR="001E0A3D">
        <w:rPr>
          <w:rFonts w:ascii="Arial" w:eastAsia="Arial" w:hAnsi="Arial" w:cs="Arial"/>
          <w:color w:val="000000"/>
          <w:spacing w:val="3"/>
          <w:sz w:val="22"/>
          <w:szCs w:val="22"/>
          <w:lang w:val="cs-CZ"/>
        </w:rPr>
        <w:t>, jež</w:t>
      </w:r>
      <w:r w:rsidR="00612F3D">
        <w:rPr>
          <w:rFonts w:ascii="Arial" w:eastAsia="Arial" w:hAnsi="Arial" w:cs="Arial"/>
          <w:color w:val="000000"/>
          <w:spacing w:val="3"/>
          <w:sz w:val="22"/>
          <w:szCs w:val="22"/>
          <w:lang w:val="cs-CZ"/>
        </w:rPr>
        <w:t xml:space="preserve"> vlastní dokumentární dědictví, aby ho zp</w:t>
      </w:r>
      <w:r w:rsidR="007123CC">
        <w:rPr>
          <w:rFonts w:ascii="Arial" w:eastAsia="Arial" w:hAnsi="Arial" w:cs="Arial"/>
          <w:color w:val="000000"/>
          <w:spacing w:val="3"/>
          <w:sz w:val="22"/>
          <w:szCs w:val="22"/>
          <w:lang w:val="cs-CZ"/>
        </w:rPr>
        <w:t>řístup</w:t>
      </w:r>
      <w:r w:rsidR="001A15A4">
        <w:rPr>
          <w:rFonts w:ascii="Arial" w:eastAsia="Arial" w:hAnsi="Arial" w:cs="Arial"/>
          <w:color w:val="000000"/>
          <w:spacing w:val="3"/>
          <w:sz w:val="22"/>
          <w:szCs w:val="22"/>
          <w:lang w:val="cs-CZ"/>
        </w:rPr>
        <w:t>ňovali</w:t>
      </w:r>
      <w:r w:rsidR="007123CC">
        <w:rPr>
          <w:rFonts w:ascii="Arial" w:eastAsia="Arial" w:hAnsi="Arial" w:cs="Arial"/>
          <w:color w:val="000000"/>
          <w:spacing w:val="3"/>
          <w:sz w:val="22"/>
          <w:szCs w:val="22"/>
          <w:lang w:val="cs-CZ"/>
        </w:rPr>
        <w:t xml:space="preserve"> </w:t>
      </w:r>
      <w:r w:rsidR="001D68F2">
        <w:rPr>
          <w:rFonts w:ascii="Arial" w:eastAsia="Arial" w:hAnsi="Arial" w:cs="Arial"/>
          <w:color w:val="000000"/>
          <w:spacing w:val="3"/>
          <w:sz w:val="22"/>
          <w:szCs w:val="22"/>
          <w:lang w:val="cs-CZ"/>
        </w:rPr>
        <w:t xml:space="preserve">co </w:t>
      </w:r>
      <w:r w:rsidR="007E69D5">
        <w:rPr>
          <w:rFonts w:ascii="Arial" w:eastAsia="Arial" w:hAnsi="Arial" w:cs="Arial"/>
          <w:color w:val="000000"/>
          <w:spacing w:val="3"/>
          <w:sz w:val="22"/>
          <w:szCs w:val="22"/>
          <w:lang w:val="cs-CZ"/>
        </w:rPr>
        <w:t xml:space="preserve">možná </w:t>
      </w:r>
      <w:r w:rsidR="001D68F2">
        <w:rPr>
          <w:rFonts w:ascii="Arial" w:eastAsia="Arial" w:hAnsi="Arial" w:cs="Arial"/>
          <w:color w:val="000000"/>
          <w:spacing w:val="3"/>
          <w:sz w:val="22"/>
          <w:szCs w:val="22"/>
          <w:lang w:val="cs-CZ"/>
        </w:rPr>
        <w:t xml:space="preserve">nejširšímu okruhu </w:t>
      </w:r>
      <w:r w:rsidR="004B1D67">
        <w:rPr>
          <w:rFonts w:ascii="Arial" w:eastAsia="Arial" w:hAnsi="Arial" w:cs="Arial"/>
          <w:color w:val="000000"/>
          <w:spacing w:val="3"/>
          <w:sz w:val="22"/>
          <w:szCs w:val="22"/>
          <w:lang w:val="cs-CZ"/>
        </w:rPr>
        <w:t>za</w:t>
      </w:r>
      <w:r w:rsidR="00AB1501">
        <w:rPr>
          <w:rFonts w:ascii="Arial" w:eastAsia="Arial" w:hAnsi="Arial" w:cs="Arial"/>
          <w:color w:val="000000"/>
          <w:spacing w:val="3"/>
          <w:sz w:val="22"/>
          <w:szCs w:val="22"/>
          <w:lang w:val="cs-CZ"/>
        </w:rPr>
        <w:t xml:space="preserve"> </w:t>
      </w:r>
      <w:r w:rsidR="00AA749B">
        <w:rPr>
          <w:rFonts w:ascii="Arial" w:eastAsia="Arial" w:hAnsi="Arial" w:cs="Arial"/>
          <w:color w:val="000000"/>
          <w:spacing w:val="3"/>
          <w:sz w:val="22"/>
          <w:szCs w:val="22"/>
          <w:lang w:val="cs-CZ"/>
        </w:rPr>
        <w:t>s</w:t>
      </w:r>
      <w:r w:rsidR="00DC445A">
        <w:rPr>
          <w:rFonts w:ascii="Arial" w:eastAsia="Arial" w:hAnsi="Arial" w:cs="Arial"/>
          <w:color w:val="000000"/>
          <w:spacing w:val="3"/>
          <w:sz w:val="22"/>
          <w:szCs w:val="22"/>
          <w:lang w:val="cs-CZ"/>
        </w:rPr>
        <w:t>rovnatel</w:t>
      </w:r>
      <w:r w:rsidR="00AB1501">
        <w:rPr>
          <w:rFonts w:ascii="Arial" w:eastAsia="Arial" w:hAnsi="Arial" w:cs="Arial"/>
          <w:color w:val="000000"/>
          <w:spacing w:val="3"/>
          <w:sz w:val="22"/>
          <w:szCs w:val="22"/>
          <w:lang w:val="cs-CZ"/>
        </w:rPr>
        <w:t>ných podmínek.</w:t>
      </w:r>
      <w:r w:rsidRPr="00491235">
        <w:rPr>
          <w:rFonts w:ascii="Arial" w:eastAsia="Arial" w:hAnsi="Arial" w:cs="Arial"/>
          <w:spacing w:val="5"/>
          <w:sz w:val="22"/>
          <w:szCs w:val="22"/>
          <w:lang w:val="cs-CZ"/>
        </w:rPr>
        <w:t xml:space="preserve"> </w:t>
      </w:r>
      <w:r w:rsidRPr="00491235">
        <w:rPr>
          <w:rFonts w:ascii="Arial" w:eastAsia="Arial" w:hAnsi="Arial" w:cs="Arial"/>
          <w:color w:val="000000"/>
          <w:sz w:val="22"/>
          <w:szCs w:val="22"/>
          <w:lang w:val="cs-CZ"/>
        </w:rPr>
        <w:t>T</w:t>
      </w:r>
      <w:r w:rsidR="004B1D67">
        <w:rPr>
          <w:rFonts w:ascii="Arial" w:eastAsia="Arial" w:hAnsi="Arial" w:cs="Arial"/>
          <w:color w:val="000000"/>
          <w:sz w:val="22"/>
          <w:szCs w:val="22"/>
          <w:lang w:val="cs-CZ"/>
        </w:rPr>
        <w:t>ýká</w:t>
      </w:r>
      <w:r w:rsidR="005E1F95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se to</w:t>
      </w:r>
      <w:r w:rsidR="004B1D67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publikací</w:t>
      </w:r>
      <w:r w:rsidR="00F73022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, </w:t>
      </w:r>
      <w:r w:rsidR="004B1D67">
        <w:rPr>
          <w:rFonts w:ascii="Arial" w:eastAsia="Arial" w:hAnsi="Arial" w:cs="Arial"/>
          <w:color w:val="000000"/>
          <w:sz w:val="22"/>
          <w:szCs w:val="22"/>
          <w:lang w:val="cs-CZ"/>
        </w:rPr>
        <w:t>produktů</w:t>
      </w:r>
      <w:r w:rsidR="00F73022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i umísťování digitalizovaných </w:t>
      </w:r>
      <w:r w:rsidR="00AE66ED">
        <w:rPr>
          <w:rFonts w:ascii="Arial" w:eastAsia="Arial" w:hAnsi="Arial" w:cs="Arial"/>
          <w:color w:val="000000"/>
          <w:sz w:val="22"/>
          <w:szCs w:val="22"/>
          <w:lang w:val="cs-CZ"/>
        </w:rPr>
        <w:t>exemplářů</w:t>
      </w:r>
      <w:r w:rsidR="00F73022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a </w:t>
      </w:r>
      <w:r w:rsidR="00EC1D2D">
        <w:rPr>
          <w:rFonts w:ascii="Arial" w:eastAsia="Arial" w:hAnsi="Arial" w:cs="Arial"/>
          <w:color w:val="000000"/>
          <w:sz w:val="22"/>
          <w:szCs w:val="22"/>
          <w:lang w:val="cs-CZ"/>
        </w:rPr>
        <w:t>registr</w:t>
      </w:r>
      <w:r w:rsidR="00F73022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ů na webové stránky. </w:t>
      </w:r>
      <w:r w:rsidR="004A79F5">
        <w:rPr>
          <w:rFonts w:ascii="Arial" w:eastAsia="Arial" w:hAnsi="Arial" w:cs="Arial"/>
          <w:color w:val="000000"/>
          <w:sz w:val="22"/>
          <w:szCs w:val="22"/>
          <w:lang w:val="cs-CZ"/>
        </w:rPr>
        <w:t>Pokud má zpřístupnění nějaké dopady na vlastníky či správce</w:t>
      </w:r>
      <w:r w:rsidR="005B11D2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, je třeba toto respektovat. </w:t>
      </w:r>
      <w:r w:rsidR="004A79F5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</w:t>
      </w:r>
      <w:r w:rsidR="00203C43">
        <w:rPr>
          <w:rFonts w:ascii="Arial" w:eastAsia="Arial" w:hAnsi="Arial" w:cs="Arial"/>
          <w:color w:val="000000"/>
          <w:sz w:val="22"/>
          <w:szCs w:val="22"/>
          <w:lang w:val="cs-CZ"/>
        </w:rPr>
        <w:t>T</w:t>
      </w:r>
      <w:r w:rsidR="005B11D2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akové dopady </w:t>
      </w:r>
      <w:r w:rsidR="009C3D48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mohou </w:t>
      </w:r>
      <w:r w:rsidR="00955602">
        <w:rPr>
          <w:rFonts w:ascii="Arial" w:eastAsia="Arial" w:hAnsi="Arial" w:cs="Arial"/>
          <w:color w:val="000000"/>
          <w:sz w:val="22"/>
          <w:szCs w:val="22"/>
          <w:lang w:val="cs-CZ"/>
        </w:rPr>
        <w:t>představovat například</w:t>
      </w:r>
      <w:r w:rsidR="009C3D48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zákonn</w:t>
      </w:r>
      <w:r w:rsidR="00955602">
        <w:rPr>
          <w:rFonts w:ascii="Arial" w:eastAsia="Arial" w:hAnsi="Arial" w:cs="Arial"/>
          <w:color w:val="000000"/>
          <w:sz w:val="22"/>
          <w:szCs w:val="22"/>
          <w:lang w:val="cs-CZ"/>
        </w:rPr>
        <w:t>á</w:t>
      </w:r>
      <w:r w:rsidR="009C3D48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omezení </w:t>
      </w:r>
      <w:r w:rsidR="000E014B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týkající se </w:t>
      </w:r>
      <w:r w:rsidR="00B01956">
        <w:rPr>
          <w:rFonts w:ascii="Arial" w:eastAsia="Arial" w:hAnsi="Arial" w:cs="Arial"/>
          <w:color w:val="000000"/>
          <w:sz w:val="22"/>
          <w:szCs w:val="22"/>
          <w:lang w:val="cs-CZ"/>
        </w:rPr>
        <w:t>přístup</w:t>
      </w:r>
      <w:r w:rsidR="000E014B">
        <w:rPr>
          <w:rFonts w:ascii="Arial" w:eastAsia="Arial" w:hAnsi="Arial" w:cs="Arial"/>
          <w:color w:val="000000"/>
          <w:sz w:val="22"/>
          <w:szCs w:val="22"/>
          <w:lang w:val="cs-CZ"/>
        </w:rPr>
        <w:t>u</w:t>
      </w:r>
      <w:r w:rsidR="00B01956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do archivů</w:t>
      </w:r>
      <w:r w:rsidRPr="00491235">
        <w:rPr>
          <w:rFonts w:ascii="Arial" w:eastAsia="Arial" w:hAnsi="Arial" w:cs="Arial"/>
          <w:color w:val="000000"/>
          <w:spacing w:val="5"/>
          <w:sz w:val="22"/>
          <w:szCs w:val="22"/>
          <w:lang w:val="cs-CZ"/>
        </w:rPr>
        <w:t>.</w:t>
      </w:r>
      <w:r w:rsidRPr="00491235">
        <w:rPr>
          <w:rFonts w:ascii="Arial" w:eastAsia="Arial" w:hAnsi="Arial" w:cs="Arial"/>
          <w:spacing w:val="4"/>
          <w:sz w:val="22"/>
          <w:szCs w:val="22"/>
          <w:lang w:val="cs-CZ"/>
        </w:rPr>
        <w:t xml:space="preserve"> </w:t>
      </w:r>
      <w:r w:rsidR="000E014B">
        <w:rPr>
          <w:rFonts w:ascii="Arial" w:eastAsia="Arial" w:hAnsi="Arial" w:cs="Arial"/>
          <w:spacing w:val="4"/>
          <w:sz w:val="22"/>
          <w:szCs w:val="22"/>
          <w:lang w:val="cs-CZ"/>
        </w:rPr>
        <w:t>Může se rovněž jednat o kulturně citlivé záležitosti</w:t>
      </w:r>
      <w:r w:rsidR="00CF65DD">
        <w:rPr>
          <w:rFonts w:ascii="Arial" w:eastAsia="Arial" w:hAnsi="Arial" w:cs="Arial"/>
          <w:spacing w:val="4"/>
          <w:sz w:val="22"/>
          <w:szCs w:val="22"/>
          <w:lang w:val="cs-CZ"/>
        </w:rPr>
        <w:t xml:space="preserve"> týkající se </w:t>
      </w:r>
      <w:r w:rsidR="007E2D19">
        <w:rPr>
          <w:rFonts w:ascii="Arial" w:eastAsia="Arial" w:hAnsi="Arial" w:cs="Arial"/>
          <w:spacing w:val="4"/>
          <w:sz w:val="22"/>
          <w:szCs w:val="22"/>
          <w:lang w:val="cs-CZ"/>
        </w:rPr>
        <w:t xml:space="preserve">materiálů, jež jsou ve vlastnictví či správě domorodých </w:t>
      </w:r>
      <w:r w:rsidR="00F361C8">
        <w:rPr>
          <w:rFonts w:ascii="Arial" w:eastAsia="Arial" w:hAnsi="Arial" w:cs="Arial"/>
          <w:spacing w:val="4"/>
          <w:sz w:val="22"/>
          <w:szCs w:val="22"/>
          <w:lang w:val="cs-CZ"/>
        </w:rPr>
        <w:t>společenství</w:t>
      </w:r>
      <w:r w:rsidR="00AC01B2">
        <w:rPr>
          <w:rFonts w:ascii="Arial" w:eastAsia="Arial" w:hAnsi="Arial" w:cs="Arial"/>
          <w:spacing w:val="4"/>
          <w:sz w:val="22"/>
          <w:szCs w:val="22"/>
          <w:lang w:val="cs-CZ"/>
        </w:rPr>
        <w:t>,</w:t>
      </w:r>
      <w:r w:rsidR="00DE62F6">
        <w:rPr>
          <w:rFonts w:ascii="Arial" w:eastAsia="Arial" w:hAnsi="Arial" w:cs="Arial"/>
          <w:spacing w:val="4"/>
          <w:sz w:val="22"/>
          <w:szCs w:val="22"/>
          <w:lang w:val="cs-CZ"/>
        </w:rPr>
        <w:t xml:space="preserve"> </w:t>
      </w:r>
      <w:r w:rsidR="00441565">
        <w:rPr>
          <w:rFonts w:ascii="Arial" w:eastAsia="Arial" w:hAnsi="Arial" w:cs="Arial"/>
          <w:spacing w:val="4"/>
          <w:sz w:val="22"/>
          <w:szCs w:val="22"/>
          <w:lang w:val="cs-CZ"/>
        </w:rPr>
        <w:t>jež</w:t>
      </w:r>
      <w:r w:rsidR="00F96D23">
        <w:rPr>
          <w:rFonts w:ascii="Arial" w:eastAsia="Arial" w:hAnsi="Arial" w:cs="Arial"/>
          <w:spacing w:val="4"/>
          <w:sz w:val="22"/>
          <w:szCs w:val="22"/>
          <w:lang w:val="cs-CZ"/>
        </w:rPr>
        <w:t xml:space="preserve"> </w:t>
      </w:r>
      <w:r w:rsidR="00AC01B2">
        <w:rPr>
          <w:rFonts w:ascii="Arial" w:eastAsia="Arial" w:hAnsi="Arial" w:cs="Arial"/>
          <w:spacing w:val="4"/>
          <w:sz w:val="22"/>
          <w:szCs w:val="22"/>
          <w:lang w:val="cs-CZ"/>
        </w:rPr>
        <w:t xml:space="preserve">přístup k nim ochraňují. </w:t>
      </w:r>
    </w:p>
    <w:p w14:paraId="6BEB4F36" w14:textId="77777777" w:rsidR="006E392D" w:rsidRPr="00491235" w:rsidRDefault="006E392D" w:rsidP="00C04A47">
      <w:pPr>
        <w:ind w:right="850"/>
        <w:rPr>
          <w:lang w:val="cs-CZ"/>
        </w:rPr>
        <w:sectPr w:rsidR="006E392D" w:rsidRPr="00491235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3D4AC6EC" w14:textId="77777777" w:rsidR="006E392D" w:rsidRPr="00491235" w:rsidRDefault="006E392D" w:rsidP="00C04A47">
      <w:pPr>
        <w:spacing w:line="160" w:lineRule="exact"/>
        <w:ind w:right="850"/>
        <w:rPr>
          <w:lang w:val="cs-CZ"/>
        </w:rPr>
      </w:pPr>
    </w:p>
    <w:p w14:paraId="78BE32C2" w14:textId="77777777" w:rsidR="006E392D" w:rsidRPr="00491235" w:rsidRDefault="006E392D" w:rsidP="00C04A47">
      <w:pPr>
        <w:ind w:right="850"/>
        <w:rPr>
          <w:lang w:val="cs-CZ"/>
        </w:rPr>
        <w:sectPr w:rsidR="006E392D" w:rsidRPr="00491235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33AE3350" w14:textId="77777777" w:rsidR="006E392D" w:rsidRPr="00491235" w:rsidRDefault="00D52FCC" w:rsidP="00333A4B">
      <w:pPr>
        <w:tabs>
          <w:tab w:val="left" w:pos="2160"/>
        </w:tabs>
        <w:spacing w:line="245" w:lineRule="auto"/>
        <w:ind w:left="1440" w:right="850"/>
        <w:jc w:val="both"/>
        <w:rPr>
          <w:lang w:val="cs-CZ"/>
        </w:rPr>
      </w:pPr>
      <w:r w:rsidRPr="00491235">
        <w:rPr>
          <w:rFonts w:ascii="Arial" w:eastAsia="Arial" w:hAnsi="Arial" w:cs="Arial"/>
          <w:color w:val="000000"/>
          <w:sz w:val="22"/>
          <w:szCs w:val="22"/>
          <w:lang w:val="cs-CZ"/>
        </w:rPr>
        <w:t>(c)</w:t>
      </w:r>
      <w:r w:rsidRPr="00491235">
        <w:rPr>
          <w:lang w:val="cs-CZ"/>
        </w:rPr>
        <w:tab/>
      </w:r>
      <w:r w:rsidR="00F90ACB">
        <w:rPr>
          <w:rFonts w:ascii="Arial" w:eastAsia="Arial" w:hAnsi="Arial" w:cs="Arial"/>
          <w:color w:val="000000"/>
          <w:spacing w:val="6"/>
          <w:sz w:val="22"/>
          <w:szCs w:val="22"/>
          <w:lang w:val="cs-CZ"/>
        </w:rPr>
        <w:t xml:space="preserve">zvyšovat celosvětové povědomí o </w:t>
      </w:r>
      <w:r w:rsidRPr="00491235">
        <w:rPr>
          <w:rFonts w:ascii="Arial" w:eastAsia="Arial" w:hAnsi="Arial" w:cs="Arial"/>
          <w:color w:val="000000"/>
          <w:spacing w:val="7"/>
          <w:sz w:val="22"/>
          <w:szCs w:val="22"/>
          <w:lang w:val="cs-CZ"/>
        </w:rPr>
        <w:t>existenc</w:t>
      </w:r>
      <w:r w:rsidR="00F90ACB">
        <w:rPr>
          <w:rFonts w:ascii="Arial" w:eastAsia="Arial" w:hAnsi="Arial" w:cs="Arial"/>
          <w:color w:val="000000"/>
          <w:spacing w:val="7"/>
          <w:sz w:val="22"/>
          <w:szCs w:val="22"/>
          <w:lang w:val="cs-CZ"/>
        </w:rPr>
        <w:t>i</w:t>
      </w:r>
      <w:r w:rsidRPr="00491235">
        <w:rPr>
          <w:rFonts w:ascii="Arial" w:eastAsia="Arial" w:hAnsi="Arial" w:cs="Arial"/>
          <w:spacing w:val="4"/>
          <w:sz w:val="22"/>
          <w:szCs w:val="22"/>
          <w:lang w:val="cs-CZ"/>
        </w:rPr>
        <w:t xml:space="preserve"> </w:t>
      </w:r>
      <w:r w:rsidRPr="00491235">
        <w:rPr>
          <w:rFonts w:ascii="Arial" w:eastAsia="Arial" w:hAnsi="Arial" w:cs="Arial"/>
          <w:color w:val="000000"/>
          <w:spacing w:val="10"/>
          <w:sz w:val="22"/>
          <w:szCs w:val="22"/>
          <w:lang w:val="cs-CZ"/>
        </w:rPr>
        <w:t>a</w:t>
      </w:r>
      <w:r w:rsidR="00F90ACB">
        <w:rPr>
          <w:rFonts w:ascii="Arial" w:eastAsia="Arial" w:hAnsi="Arial" w:cs="Arial"/>
          <w:color w:val="000000"/>
          <w:spacing w:val="10"/>
          <w:sz w:val="22"/>
          <w:szCs w:val="22"/>
          <w:lang w:val="cs-CZ"/>
        </w:rPr>
        <w:t xml:space="preserve"> významu </w:t>
      </w:r>
      <w:r w:rsidRPr="00491235">
        <w:rPr>
          <w:rFonts w:ascii="Arial" w:eastAsia="Arial" w:hAnsi="Arial" w:cs="Arial"/>
          <w:color w:val="000000"/>
          <w:spacing w:val="8"/>
          <w:sz w:val="22"/>
          <w:szCs w:val="22"/>
          <w:lang w:val="cs-CZ"/>
        </w:rPr>
        <w:t>do</w:t>
      </w:r>
      <w:r w:rsidR="00F90ACB">
        <w:rPr>
          <w:rFonts w:ascii="Arial" w:eastAsia="Arial" w:hAnsi="Arial" w:cs="Arial"/>
          <w:color w:val="000000"/>
          <w:spacing w:val="8"/>
          <w:sz w:val="22"/>
          <w:szCs w:val="22"/>
          <w:lang w:val="cs-CZ"/>
        </w:rPr>
        <w:t>k</w:t>
      </w:r>
      <w:r w:rsidRPr="00491235">
        <w:rPr>
          <w:rFonts w:ascii="Arial" w:eastAsia="Arial" w:hAnsi="Arial" w:cs="Arial"/>
          <w:color w:val="000000"/>
          <w:spacing w:val="8"/>
          <w:sz w:val="22"/>
          <w:szCs w:val="22"/>
          <w:lang w:val="cs-CZ"/>
        </w:rPr>
        <w:t>ument</w:t>
      </w:r>
      <w:r w:rsidR="00F90ACB">
        <w:rPr>
          <w:rFonts w:ascii="Arial" w:eastAsia="Arial" w:hAnsi="Arial" w:cs="Arial"/>
          <w:color w:val="000000"/>
          <w:spacing w:val="8"/>
          <w:sz w:val="22"/>
          <w:szCs w:val="22"/>
          <w:lang w:val="cs-CZ"/>
        </w:rPr>
        <w:t>á</w:t>
      </w:r>
      <w:r w:rsidRPr="00491235">
        <w:rPr>
          <w:rFonts w:ascii="Arial" w:eastAsia="Arial" w:hAnsi="Arial" w:cs="Arial"/>
          <w:color w:val="000000"/>
          <w:spacing w:val="8"/>
          <w:sz w:val="22"/>
          <w:szCs w:val="22"/>
          <w:lang w:val="cs-CZ"/>
        </w:rPr>
        <w:t>r</w:t>
      </w:r>
      <w:r w:rsidR="00F90ACB">
        <w:rPr>
          <w:rFonts w:ascii="Arial" w:eastAsia="Arial" w:hAnsi="Arial" w:cs="Arial"/>
          <w:color w:val="000000"/>
          <w:spacing w:val="8"/>
          <w:sz w:val="22"/>
          <w:szCs w:val="22"/>
          <w:lang w:val="cs-CZ"/>
        </w:rPr>
        <w:t xml:space="preserve">ního dědictví a tím posilovat </w:t>
      </w:r>
      <w:r w:rsidR="002B5BFB">
        <w:rPr>
          <w:rFonts w:ascii="Arial" w:eastAsia="Arial" w:hAnsi="Arial" w:cs="Arial"/>
          <w:color w:val="000000"/>
          <w:spacing w:val="8"/>
          <w:sz w:val="22"/>
          <w:szCs w:val="22"/>
          <w:lang w:val="cs-CZ"/>
        </w:rPr>
        <w:t>dialog a porozumění mezi národy a kulturami</w:t>
      </w:r>
      <w:r w:rsidRPr="00491235">
        <w:rPr>
          <w:rFonts w:ascii="Arial" w:eastAsia="Arial" w:hAnsi="Arial" w:cs="Arial"/>
          <w:color w:val="000000"/>
          <w:spacing w:val="3"/>
          <w:sz w:val="22"/>
          <w:szCs w:val="22"/>
          <w:lang w:val="cs-CZ"/>
        </w:rPr>
        <w:t>.</w:t>
      </w:r>
      <w:r w:rsidRPr="00491235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Pr="00491235">
        <w:rPr>
          <w:rFonts w:ascii="Arial" w:eastAsia="Arial" w:hAnsi="Arial" w:cs="Arial"/>
          <w:color w:val="000000"/>
          <w:sz w:val="22"/>
          <w:szCs w:val="22"/>
          <w:lang w:val="cs-CZ"/>
        </w:rPr>
        <w:t>T</w:t>
      </w:r>
      <w:r w:rsidR="00E52E52">
        <w:rPr>
          <w:rFonts w:ascii="Arial" w:eastAsia="Arial" w:hAnsi="Arial" w:cs="Arial"/>
          <w:color w:val="000000"/>
          <w:sz w:val="22"/>
          <w:szCs w:val="22"/>
          <w:lang w:val="cs-CZ"/>
        </w:rPr>
        <w:t>oho lze dosá</w:t>
      </w:r>
      <w:r w:rsidRPr="00491235">
        <w:rPr>
          <w:rFonts w:ascii="Arial" w:eastAsia="Arial" w:hAnsi="Arial" w:cs="Arial"/>
          <w:color w:val="000000"/>
          <w:sz w:val="22"/>
          <w:szCs w:val="22"/>
          <w:lang w:val="cs-CZ"/>
        </w:rPr>
        <w:t>h</w:t>
      </w:r>
      <w:r w:rsidR="00F142E0">
        <w:rPr>
          <w:rFonts w:ascii="Arial" w:eastAsia="Arial" w:hAnsi="Arial" w:cs="Arial"/>
          <w:color w:val="000000"/>
          <w:sz w:val="22"/>
          <w:szCs w:val="22"/>
          <w:lang w:val="cs-CZ"/>
        </w:rPr>
        <w:t>nout zp</w:t>
      </w:r>
      <w:r w:rsidR="0062024F">
        <w:rPr>
          <w:rFonts w:ascii="Arial" w:eastAsia="Arial" w:hAnsi="Arial" w:cs="Arial"/>
          <w:color w:val="000000"/>
          <w:sz w:val="22"/>
          <w:szCs w:val="22"/>
          <w:lang w:val="cs-CZ"/>
        </w:rPr>
        <w:t>r</w:t>
      </w:r>
      <w:r w:rsidR="00F142E0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acováním </w:t>
      </w:r>
      <w:r w:rsidR="00080B36">
        <w:rPr>
          <w:rFonts w:ascii="Arial" w:eastAsia="Arial" w:hAnsi="Arial" w:cs="Arial"/>
          <w:color w:val="000000"/>
          <w:sz w:val="22"/>
          <w:szCs w:val="22"/>
          <w:lang w:val="cs-CZ"/>
        </w:rPr>
        <w:t>registr</w:t>
      </w:r>
      <w:r w:rsidR="0062024F">
        <w:rPr>
          <w:rFonts w:ascii="Arial" w:eastAsia="Arial" w:hAnsi="Arial" w:cs="Arial"/>
          <w:color w:val="000000"/>
          <w:sz w:val="22"/>
          <w:szCs w:val="22"/>
          <w:lang w:val="cs-CZ"/>
        </w:rPr>
        <w:t>ů Pamě</w:t>
      </w:r>
      <w:r w:rsidR="006E6A5E">
        <w:rPr>
          <w:rFonts w:ascii="Arial" w:eastAsia="Arial" w:hAnsi="Arial" w:cs="Arial"/>
          <w:color w:val="000000"/>
          <w:sz w:val="22"/>
          <w:szCs w:val="22"/>
          <w:lang w:val="cs-CZ"/>
        </w:rPr>
        <w:t>ť</w:t>
      </w:r>
      <w:r w:rsidR="0062024F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světa, </w:t>
      </w:r>
      <w:r w:rsidR="00CA1B86">
        <w:rPr>
          <w:rFonts w:ascii="Arial" w:eastAsia="Arial" w:hAnsi="Arial" w:cs="Arial"/>
          <w:color w:val="000000"/>
          <w:sz w:val="22"/>
          <w:szCs w:val="22"/>
          <w:lang w:val="cs-CZ"/>
        </w:rPr>
        <w:t>medi</w:t>
      </w:r>
      <w:r w:rsidR="007B7D71">
        <w:rPr>
          <w:rFonts w:ascii="Arial" w:eastAsia="Arial" w:hAnsi="Arial" w:cs="Arial"/>
          <w:color w:val="000000"/>
          <w:sz w:val="22"/>
          <w:szCs w:val="22"/>
          <w:lang w:val="cs-CZ"/>
        </w:rPr>
        <w:t>a</w:t>
      </w:r>
      <w:r w:rsidR="00CA1B86">
        <w:rPr>
          <w:rFonts w:ascii="Arial" w:eastAsia="Arial" w:hAnsi="Arial" w:cs="Arial"/>
          <w:color w:val="000000"/>
          <w:sz w:val="22"/>
          <w:szCs w:val="22"/>
          <w:lang w:val="cs-CZ"/>
        </w:rPr>
        <w:t>l</w:t>
      </w:r>
      <w:r w:rsidR="007B7D71">
        <w:rPr>
          <w:rFonts w:ascii="Arial" w:eastAsia="Arial" w:hAnsi="Arial" w:cs="Arial"/>
          <w:color w:val="000000"/>
          <w:sz w:val="22"/>
          <w:szCs w:val="22"/>
          <w:lang w:val="cs-CZ"/>
        </w:rPr>
        <w:t>izací</w:t>
      </w:r>
      <w:r w:rsidR="00CA1B86">
        <w:rPr>
          <w:rFonts w:ascii="Arial" w:eastAsia="Arial" w:hAnsi="Arial" w:cs="Arial"/>
          <w:color w:val="000000"/>
          <w:sz w:val="22"/>
          <w:szCs w:val="22"/>
          <w:lang w:val="cs-CZ"/>
        </w:rPr>
        <w:t>, propagačními a informačními publikacemi, pořádáním výstav</w:t>
      </w:r>
      <w:r w:rsidR="007A5CBA">
        <w:rPr>
          <w:rFonts w:ascii="Arial" w:eastAsia="Arial" w:hAnsi="Arial" w:cs="Arial"/>
          <w:color w:val="000000"/>
          <w:sz w:val="22"/>
          <w:szCs w:val="22"/>
          <w:lang w:val="cs-CZ"/>
        </w:rPr>
        <w:t>, udělováním cen, uznání, osvětovými</w:t>
      </w:r>
      <w:r w:rsidR="00551250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a vzdělávacími programy a používáním loga Paměť světa.</w:t>
      </w:r>
      <w:r w:rsidRPr="00491235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="006C3E17">
        <w:rPr>
          <w:rFonts w:ascii="Arial" w:eastAsia="Arial" w:hAnsi="Arial" w:cs="Arial"/>
          <w:sz w:val="22"/>
          <w:szCs w:val="22"/>
          <w:lang w:val="cs-CZ"/>
        </w:rPr>
        <w:t xml:space="preserve">Ochrana a zpřístupnění </w:t>
      </w:r>
      <w:r w:rsidR="005A5063">
        <w:rPr>
          <w:rFonts w:ascii="Arial" w:eastAsia="Arial" w:hAnsi="Arial" w:cs="Arial"/>
          <w:sz w:val="22"/>
          <w:szCs w:val="22"/>
          <w:lang w:val="cs-CZ"/>
        </w:rPr>
        <w:t xml:space="preserve">se navzájem nejen doplňují, ale </w:t>
      </w:r>
      <w:r w:rsidR="00A61318">
        <w:rPr>
          <w:rFonts w:ascii="Arial" w:eastAsia="Arial" w:hAnsi="Arial" w:cs="Arial"/>
          <w:sz w:val="22"/>
          <w:szCs w:val="22"/>
          <w:lang w:val="cs-CZ"/>
        </w:rPr>
        <w:t xml:space="preserve">zvyšují i povědomí tím, </w:t>
      </w:r>
      <w:r w:rsidR="00260100">
        <w:rPr>
          <w:rFonts w:ascii="Arial" w:eastAsia="Arial" w:hAnsi="Arial" w:cs="Arial"/>
          <w:sz w:val="22"/>
          <w:szCs w:val="22"/>
          <w:lang w:val="cs-CZ"/>
        </w:rPr>
        <w:t>že</w:t>
      </w:r>
      <w:r w:rsidR="00A61318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="006C714C">
        <w:rPr>
          <w:rFonts w:ascii="Arial" w:eastAsia="Arial" w:hAnsi="Arial" w:cs="Arial"/>
          <w:sz w:val="22"/>
          <w:szCs w:val="22"/>
          <w:lang w:val="cs-CZ"/>
        </w:rPr>
        <w:t>požad</w:t>
      </w:r>
      <w:r w:rsidR="00260100">
        <w:rPr>
          <w:rFonts w:ascii="Arial" w:eastAsia="Arial" w:hAnsi="Arial" w:cs="Arial"/>
          <w:sz w:val="22"/>
          <w:szCs w:val="22"/>
          <w:lang w:val="cs-CZ"/>
        </w:rPr>
        <w:t>ované</w:t>
      </w:r>
      <w:r w:rsidR="00A61318">
        <w:rPr>
          <w:rFonts w:ascii="Arial" w:eastAsia="Arial" w:hAnsi="Arial" w:cs="Arial"/>
          <w:sz w:val="22"/>
          <w:szCs w:val="22"/>
          <w:lang w:val="cs-CZ"/>
        </w:rPr>
        <w:t xml:space="preserve"> zpřístupňování</w:t>
      </w:r>
      <w:r w:rsidR="005A5063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="00A61318">
        <w:rPr>
          <w:rFonts w:ascii="Arial" w:eastAsia="Arial" w:hAnsi="Arial" w:cs="Arial"/>
          <w:sz w:val="22"/>
          <w:szCs w:val="22"/>
          <w:lang w:val="cs-CZ"/>
        </w:rPr>
        <w:t>stimuluj</w:t>
      </w:r>
      <w:r w:rsidR="00260100">
        <w:rPr>
          <w:rFonts w:ascii="Arial" w:eastAsia="Arial" w:hAnsi="Arial" w:cs="Arial"/>
          <w:sz w:val="22"/>
          <w:szCs w:val="22"/>
          <w:lang w:val="cs-CZ"/>
        </w:rPr>
        <w:t>e</w:t>
      </w:r>
      <w:r w:rsidR="00A61318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="001518C2">
        <w:rPr>
          <w:rFonts w:ascii="Arial" w:eastAsia="Arial" w:hAnsi="Arial" w:cs="Arial"/>
          <w:sz w:val="22"/>
          <w:szCs w:val="22"/>
          <w:lang w:val="cs-CZ"/>
        </w:rPr>
        <w:t xml:space="preserve">záchovné práce. </w:t>
      </w:r>
    </w:p>
    <w:p w14:paraId="3CF36133" w14:textId="77777777" w:rsidR="006E392D" w:rsidRPr="00491235" w:rsidRDefault="006E392D" w:rsidP="00C04A47">
      <w:pPr>
        <w:ind w:right="850"/>
        <w:rPr>
          <w:lang w:val="cs-CZ"/>
        </w:rPr>
        <w:sectPr w:rsidR="006E392D" w:rsidRPr="00491235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5FE4B2E6" w14:textId="77777777" w:rsidR="006E392D" w:rsidRPr="00491235" w:rsidRDefault="006E392D" w:rsidP="00C04A47">
      <w:pPr>
        <w:spacing w:line="160" w:lineRule="exact"/>
        <w:ind w:right="850"/>
        <w:rPr>
          <w:lang w:val="cs-CZ"/>
        </w:rPr>
      </w:pPr>
    </w:p>
    <w:p w14:paraId="63B0056F" w14:textId="77777777" w:rsidR="006E392D" w:rsidRPr="00491235" w:rsidRDefault="006E392D" w:rsidP="00C04A47">
      <w:pPr>
        <w:ind w:right="850"/>
        <w:rPr>
          <w:lang w:val="cs-CZ"/>
        </w:rPr>
        <w:sectPr w:rsidR="006E392D" w:rsidRPr="00491235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72CD5208" w14:textId="77777777" w:rsidR="006E392D" w:rsidRPr="00491235" w:rsidRDefault="00D52FCC" w:rsidP="00CD339C">
      <w:pPr>
        <w:tabs>
          <w:tab w:val="left" w:pos="2222"/>
        </w:tabs>
        <w:spacing w:line="245" w:lineRule="auto"/>
        <w:ind w:left="1440" w:right="850"/>
        <w:jc w:val="both"/>
        <w:rPr>
          <w:lang w:val="cs-CZ"/>
        </w:rPr>
      </w:pPr>
      <w:r w:rsidRPr="00491235">
        <w:rPr>
          <w:rFonts w:ascii="Arial" w:eastAsia="Arial" w:hAnsi="Arial" w:cs="Arial"/>
          <w:color w:val="000000"/>
          <w:sz w:val="22"/>
          <w:szCs w:val="22"/>
          <w:lang w:val="cs-CZ"/>
        </w:rPr>
        <w:t>2.4.</w:t>
      </w:r>
      <w:r w:rsidRPr="00491235">
        <w:rPr>
          <w:lang w:val="cs-CZ"/>
        </w:rPr>
        <w:tab/>
      </w:r>
      <w:r w:rsidR="00DF51EF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Při </w:t>
      </w:r>
      <w:r w:rsidR="005A737F">
        <w:rPr>
          <w:rFonts w:ascii="Arial" w:eastAsia="Arial" w:hAnsi="Arial" w:cs="Arial"/>
          <w:color w:val="000000"/>
          <w:sz w:val="22"/>
          <w:szCs w:val="22"/>
          <w:lang w:val="cs-CZ"/>
        </w:rPr>
        <w:t>sledování těchto tří hlavních cílů</w:t>
      </w:r>
      <w:r w:rsidR="00DF51EF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</w:t>
      </w:r>
      <w:r w:rsidR="00767AFB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si </w:t>
      </w:r>
      <w:r w:rsidR="00DF51EF">
        <w:rPr>
          <w:rFonts w:ascii="Arial" w:eastAsia="Arial" w:hAnsi="Arial" w:cs="Arial"/>
          <w:color w:val="000000"/>
          <w:sz w:val="22"/>
          <w:szCs w:val="22"/>
          <w:lang w:val="cs-CZ"/>
        </w:rPr>
        <w:t>je</w:t>
      </w:r>
      <w:r w:rsidR="00FF678D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</w:t>
      </w:r>
      <w:r w:rsidR="00DF51EF">
        <w:rPr>
          <w:rFonts w:ascii="Arial" w:eastAsia="Arial" w:hAnsi="Arial" w:cs="Arial"/>
          <w:color w:val="000000"/>
          <w:sz w:val="22"/>
          <w:szCs w:val="22"/>
          <w:lang w:val="cs-CZ"/>
        </w:rPr>
        <w:t>program Pamě</w:t>
      </w:r>
      <w:r w:rsidR="00FF678D">
        <w:rPr>
          <w:rFonts w:ascii="Arial" w:eastAsia="Arial" w:hAnsi="Arial" w:cs="Arial"/>
          <w:color w:val="000000"/>
          <w:sz w:val="22"/>
          <w:szCs w:val="22"/>
          <w:lang w:val="cs-CZ"/>
        </w:rPr>
        <w:t>ť světa</w:t>
      </w:r>
      <w:r w:rsidRPr="00491235">
        <w:rPr>
          <w:rFonts w:ascii="Arial" w:eastAsia="Arial" w:hAnsi="Arial" w:cs="Arial"/>
          <w:spacing w:val="-11"/>
          <w:sz w:val="22"/>
          <w:szCs w:val="22"/>
          <w:lang w:val="cs-CZ"/>
        </w:rPr>
        <w:t xml:space="preserve"> </w:t>
      </w:r>
      <w:r w:rsidR="00767AFB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vědom toho, že </w:t>
      </w:r>
      <w:r w:rsidRPr="00491235">
        <w:rPr>
          <w:rFonts w:ascii="Arial" w:eastAsia="Arial" w:hAnsi="Arial" w:cs="Arial"/>
          <w:color w:val="000000"/>
          <w:sz w:val="22"/>
          <w:szCs w:val="22"/>
          <w:lang w:val="cs-CZ"/>
        </w:rPr>
        <w:t>“</w:t>
      </w:r>
      <w:r w:rsidR="00767AFB">
        <w:rPr>
          <w:rFonts w:ascii="Arial" w:eastAsia="Arial" w:hAnsi="Arial" w:cs="Arial"/>
          <w:color w:val="000000"/>
          <w:sz w:val="22"/>
          <w:szCs w:val="22"/>
          <w:lang w:val="cs-CZ"/>
        </w:rPr>
        <w:t>dějin</w:t>
      </w:r>
      <w:r w:rsidR="007141BB">
        <w:rPr>
          <w:rFonts w:ascii="Arial" w:eastAsia="Arial" w:hAnsi="Arial" w:cs="Arial"/>
          <w:color w:val="000000"/>
          <w:sz w:val="22"/>
          <w:szCs w:val="22"/>
          <w:lang w:val="cs-CZ"/>
        </w:rPr>
        <w:t>y</w:t>
      </w:r>
      <w:r w:rsidR="00767AFB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</w:t>
      </w:r>
      <w:r w:rsidR="00C50EBF">
        <w:rPr>
          <w:rFonts w:ascii="Arial" w:eastAsia="Arial" w:hAnsi="Arial" w:cs="Arial"/>
          <w:color w:val="000000"/>
          <w:sz w:val="22"/>
          <w:szCs w:val="22"/>
          <w:lang w:val="cs-CZ"/>
        </w:rPr>
        <w:t>jsou nekon</w:t>
      </w:r>
      <w:r w:rsidR="00EC6F4C">
        <w:rPr>
          <w:rFonts w:ascii="Arial" w:eastAsia="Arial" w:hAnsi="Arial" w:cs="Arial"/>
          <w:color w:val="000000"/>
          <w:sz w:val="22"/>
          <w:szCs w:val="22"/>
          <w:lang w:val="cs-CZ"/>
        </w:rPr>
        <w:t>e</w:t>
      </w:r>
      <w:r w:rsidR="00C50EBF">
        <w:rPr>
          <w:rFonts w:ascii="Arial" w:eastAsia="Arial" w:hAnsi="Arial" w:cs="Arial"/>
          <w:color w:val="000000"/>
          <w:sz w:val="22"/>
          <w:szCs w:val="22"/>
          <w:lang w:val="cs-CZ"/>
        </w:rPr>
        <w:t>č</w:t>
      </w:r>
      <w:r w:rsidR="00EC6F4C">
        <w:rPr>
          <w:rFonts w:ascii="Arial" w:eastAsia="Arial" w:hAnsi="Arial" w:cs="Arial"/>
          <w:color w:val="000000"/>
          <w:sz w:val="22"/>
          <w:szCs w:val="22"/>
          <w:lang w:val="cs-CZ"/>
        </w:rPr>
        <w:t>ným</w:t>
      </w:r>
      <w:r w:rsidR="00C50EBF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dialogem mezi </w:t>
      </w:r>
      <w:r w:rsidR="00EC6F4C">
        <w:rPr>
          <w:rFonts w:ascii="Arial" w:eastAsia="Arial" w:hAnsi="Arial" w:cs="Arial"/>
          <w:color w:val="000000"/>
          <w:sz w:val="22"/>
          <w:szCs w:val="22"/>
          <w:lang w:val="cs-CZ"/>
        </w:rPr>
        <w:t>přítomnost</w:t>
      </w:r>
      <w:r w:rsidR="007141BB">
        <w:rPr>
          <w:rFonts w:ascii="Arial" w:eastAsia="Arial" w:hAnsi="Arial" w:cs="Arial"/>
          <w:color w:val="000000"/>
          <w:sz w:val="22"/>
          <w:szCs w:val="22"/>
          <w:lang w:val="cs-CZ"/>
        </w:rPr>
        <w:t>í a minulostí</w:t>
      </w:r>
      <w:r w:rsidRPr="00491235">
        <w:rPr>
          <w:rFonts w:ascii="Arial" w:eastAsia="Arial" w:hAnsi="Arial" w:cs="Arial"/>
          <w:color w:val="000000"/>
          <w:spacing w:val="3"/>
          <w:sz w:val="22"/>
          <w:szCs w:val="22"/>
          <w:lang w:val="cs-CZ"/>
        </w:rPr>
        <w:t>”</w:t>
      </w:r>
      <w:r w:rsidRPr="00491235">
        <w:rPr>
          <w:rFonts w:ascii="Arial" w:eastAsia="Arial" w:hAnsi="Arial" w:cs="Arial"/>
          <w:color w:val="000000"/>
          <w:spacing w:val="7"/>
          <w:sz w:val="14"/>
          <w:szCs w:val="14"/>
          <w:lang w:val="cs-CZ"/>
        </w:rPr>
        <w:t>3</w:t>
      </w:r>
      <w:r w:rsidR="001F2C80">
        <w:rPr>
          <w:rFonts w:ascii="Arial" w:eastAsia="Arial" w:hAnsi="Arial" w:cs="Arial"/>
          <w:color w:val="000000"/>
          <w:spacing w:val="3"/>
          <w:sz w:val="22"/>
          <w:szCs w:val="22"/>
          <w:lang w:val="cs-CZ"/>
        </w:rPr>
        <w:t xml:space="preserve">, neboli jinými slovy </w:t>
      </w:r>
      <w:r w:rsidR="00D5159A">
        <w:rPr>
          <w:rFonts w:ascii="Arial" w:eastAsia="Arial" w:hAnsi="Arial" w:cs="Arial"/>
          <w:color w:val="000000"/>
          <w:spacing w:val="3"/>
          <w:sz w:val="22"/>
          <w:szCs w:val="22"/>
          <w:lang w:val="cs-CZ"/>
        </w:rPr>
        <w:t xml:space="preserve">vztah mezi primárními zdroji a jejich </w:t>
      </w:r>
      <w:r w:rsidR="00753D74">
        <w:rPr>
          <w:rFonts w:ascii="Arial" w:eastAsia="Arial" w:hAnsi="Arial" w:cs="Arial"/>
          <w:color w:val="000000"/>
          <w:spacing w:val="3"/>
          <w:sz w:val="22"/>
          <w:szCs w:val="22"/>
          <w:lang w:val="cs-CZ"/>
        </w:rPr>
        <w:t>neustále probíhající</w:t>
      </w:r>
      <w:r w:rsidR="00333A4B">
        <w:rPr>
          <w:rFonts w:ascii="Arial" w:eastAsia="Arial" w:hAnsi="Arial" w:cs="Arial"/>
          <w:color w:val="000000"/>
          <w:spacing w:val="3"/>
          <w:sz w:val="22"/>
          <w:szCs w:val="22"/>
          <w:lang w:val="cs-CZ"/>
        </w:rPr>
        <w:t xml:space="preserve"> interpretací</w:t>
      </w:r>
      <w:r w:rsidR="00753D74">
        <w:rPr>
          <w:rFonts w:ascii="Arial" w:eastAsia="Arial" w:hAnsi="Arial" w:cs="Arial"/>
          <w:color w:val="000000"/>
          <w:spacing w:val="3"/>
          <w:sz w:val="22"/>
          <w:szCs w:val="22"/>
          <w:lang w:val="cs-CZ"/>
        </w:rPr>
        <w:t>. P</w:t>
      </w:r>
      <w:r w:rsidR="00192E25">
        <w:rPr>
          <w:rFonts w:ascii="Arial" w:eastAsia="Arial" w:hAnsi="Arial" w:cs="Arial"/>
          <w:color w:val="000000"/>
          <w:spacing w:val="3"/>
          <w:sz w:val="22"/>
          <w:szCs w:val="22"/>
          <w:lang w:val="cs-CZ"/>
        </w:rPr>
        <w:t>r</w:t>
      </w:r>
      <w:r w:rsidRPr="00491235">
        <w:rPr>
          <w:rFonts w:ascii="Arial" w:eastAsia="Arial" w:hAnsi="Arial" w:cs="Arial"/>
          <w:color w:val="000000"/>
          <w:spacing w:val="3"/>
          <w:sz w:val="22"/>
          <w:szCs w:val="22"/>
          <w:lang w:val="cs-CZ"/>
        </w:rPr>
        <w:t>ogram</w:t>
      </w:r>
      <w:r w:rsidR="004F41D6">
        <w:rPr>
          <w:rFonts w:ascii="Arial" w:eastAsia="Arial" w:hAnsi="Arial" w:cs="Arial"/>
          <w:color w:val="000000"/>
          <w:spacing w:val="3"/>
          <w:sz w:val="22"/>
          <w:szCs w:val="22"/>
          <w:lang w:val="cs-CZ"/>
        </w:rPr>
        <w:t xml:space="preserve"> Paměť světa se </w:t>
      </w:r>
      <w:r w:rsidR="00192E25">
        <w:rPr>
          <w:rFonts w:ascii="Arial" w:eastAsia="Arial" w:hAnsi="Arial" w:cs="Arial"/>
          <w:color w:val="000000"/>
          <w:spacing w:val="3"/>
          <w:sz w:val="22"/>
          <w:szCs w:val="22"/>
          <w:lang w:val="cs-CZ"/>
        </w:rPr>
        <w:t>zabývá</w:t>
      </w:r>
      <w:r w:rsidR="004F41D6">
        <w:rPr>
          <w:rFonts w:ascii="Arial" w:eastAsia="Arial" w:hAnsi="Arial" w:cs="Arial"/>
          <w:color w:val="000000"/>
          <w:spacing w:val="3"/>
          <w:sz w:val="22"/>
          <w:szCs w:val="22"/>
          <w:lang w:val="cs-CZ"/>
        </w:rPr>
        <w:t xml:space="preserve"> zachování</w:t>
      </w:r>
      <w:r w:rsidR="00192E25">
        <w:rPr>
          <w:rFonts w:ascii="Arial" w:eastAsia="Arial" w:hAnsi="Arial" w:cs="Arial"/>
          <w:color w:val="000000"/>
          <w:spacing w:val="3"/>
          <w:sz w:val="22"/>
          <w:szCs w:val="22"/>
          <w:lang w:val="cs-CZ"/>
        </w:rPr>
        <w:t>m</w:t>
      </w:r>
      <w:r w:rsidR="004F41D6">
        <w:rPr>
          <w:rFonts w:ascii="Arial" w:eastAsia="Arial" w:hAnsi="Arial" w:cs="Arial"/>
          <w:color w:val="000000"/>
          <w:spacing w:val="3"/>
          <w:sz w:val="22"/>
          <w:szCs w:val="22"/>
          <w:lang w:val="cs-CZ"/>
        </w:rPr>
        <w:t xml:space="preserve"> a zpřístupnění</w:t>
      </w:r>
      <w:r w:rsidR="00192E25">
        <w:rPr>
          <w:rFonts w:ascii="Arial" w:eastAsia="Arial" w:hAnsi="Arial" w:cs="Arial"/>
          <w:color w:val="000000"/>
          <w:spacing w:val="3"/>
          <w:sz w:val="22"/>
          <w:szCs w:val="22"/>
          <w:lang w:val="cs-CZ"/>
        </w:rPr>
        <w:t>m</w:t>
      </w:r>
      <w:r w:rsidR="004F41D6">
        <w:rPr>
          <w:rFonts w:ascii="Arial" w:eastAsia="Arial" w:hAnsi="Arial" w:cs="Arial"/>
          <w:color w:val="000000"/>
          <w:spacing w:val="3"/>
          <w:sz w:val="22"/>
          <w:szCs w:val="22"/>
          <w:lang w:val="cs-CZ"/>
        </w:rPr>
        <w:t xml:space="preserve"> primárních zdrojů</w:t>
      </w:r>
      <w:r w:rsidR="00192E25">
        <w:rPr>
          <w:rFonts w:ascii="Arial" w:eastAsia="Arial" w:hAnsi="Arial" w:cs="Arial"/>
          <w:color w:val="000000"/>
          <w:spacing w:val="3"/>
          <w:sz w:val="22"/>
          <w:szCs w:val="22"/>
          <w:lang w:val="cs-CZ"/>
        </w:rPr>
        <w:t xml:space="preserve">, nikoliv jejich výkladem nebo </w:t>
      </w:r>
      <w:r w:rsidR="00E66AA2">
        <w:rPr>
          <w:rFonts w:ascii="Arial" w:eastAsia="Arial" w:hAnsi="Arial" w:cs="Arial"/>
          <w:color w:val="000000"/>
          <w:spacing w:val="3"/>
          <w:sz w:val="22"/>
          <w:szCs w:val="22"/>
          <w:lang w:val="cs-CZ"/>
        </w:rPr>
        <w:t xml:space="preserve">řešením historických sporů. </w:t>
      </w:r>
      <w:r w:rsidRPr="00491235">
        <w:rPr>
          <w:rFonts w:ascii="Arial" w:eastAsia="Arial" w:hAnsi="Arial" w:cs="Arial"/>
          <w:color w:val="000000"/>
          <w:sz w:val="22"/>
          <w:szCs w:val="22"/>
          <w:lang w:val="cs-CZ"/>
        </w:rPr>
        <w:t>T</w:t>
      </w:r>
      <w:r w:rsidR="00E66AA2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o </w:t>
      </w:r>
      <w:r w:rsidR="00E04EC7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přísluší historikům, vědcům a </w:t>
      </w:r>
      <w:r w:rsidR="00C66E98">
        <w:rPr>
          <w:rFonts w:ascii="Arial" w:eastAsia="Arial" w:hAnsi="Arial" w:cs="Arial"/>
          <w:color w:val="000000"/>
          <w:sz w:val="22"/>
          <w:szCs w:val="22"/>
          <w:lang w:val="cs-CZ"/>
        </w:rPr>
        <w:t>jiným zainteresovaným stranám.</w:t>
      </w:r>
    </w:p>
    <w:p w14:paraId="49D0ED86" w14:textId="77777777" w:rsidR="006E392D" w:rsidRPr="00491235" w:rsidRDefault="006E392D" w:rsidP="00C04A47">
      <w:pPr>
        <w:ind w:right="850"/>
        <w:rPr>
          <w:lang w:val="cs-CZ"/>
        </w:rPr>
        <w:sectPr w:rsidR="006E392D" w:rsidRPr="00491235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6F3507D1" w14:textId="77777777" w:rsidR="006E392D" w:rsidRPr="00491235" w:rsidRDefault="006E392D" w:rsidP="00C04A47">
      <w:pPr>
        <w:spacing w:line="200" w:lineRule="exact"/>
        <w:ind w:right="850"/>
        <w:rPr>
          <w:lang w:val="cs-CZ"/>
        </w:rPr>
      </w:pPr>
    </w:p>
    <w:p w14:paraId="6079CA78" w14:textId="77777777" w:rsidR="006E392D" w:rsidRPr="00491235" w:rsidRDefault="006E392D" w:rsidP="00C04A47">
      <w:pPr>
        <w:ind w:right="850"/>
        <w:rPr>
          <w:lang w:val="cs-CZ"/>
        </w:rPr>
        <w:sectPr w:rsidR="006E392D" w:rsidRPr="00491235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3B594D03" w14:textId="77777777" w:rsidR="006E392D" w:rsidRPr="00491235" w:rsidRDefault="006E392D" w:rsidP="00C04A47">
      <w:pPr>
        <w:spacing w:line="392" w:lineRule="exact"/>
        <w:ind w:right="850"/>
        <w:rPr>
          <w:lang w:val="cs-CZ"/>
        </w:rPr>
      </w:pPr>
    </w:p>
    <w:p w14:paraId="6BEC49BF" w14:textId="77777777" w:rsidR="006E392D" w:rsidRPr="00491235" w:rsidRDefault="006E392D" w:rsidP="00C04A47">
      <w:pPr>
        <w:ind w:right="850"/>
        <w:rPr>
          <w:lang w:val="cs-CZ"/>
        </w:rPr>
        <w:sectPr w:rsidR="006E392D" w:rsidRPr="00491235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62D62689" w14:textId="77777777" w:rsidR="006E392D" w:rsidRPr="00491235" w:rsidRDefault="00D52FCC" w:rsidP="00C04A47">
      <w:pPr>
        <w:tabs>
          <w:tab w:val="left" w:pos="2160"/>
        </w:tabs>
        <w:spacing w:line="247" w:lineRule="auto"/>
        <w:ind w:left="1440" w:right="850"/>
        <w:rPr>
          <w:lang w:val="cs-CZ"/>
        </w:rPr>
      </w:pPr>
      <w:r w:rsidRPr="00491235">
        <w:rPr>
          <w:rFonts w:ascii="Arial" w:eastAsia="Arial" w:hAnsi="Arial" w:cs="Arial"/>
          <w:b/>
          <w:color w:val="000000"/>
          <w:sz w:val="22"/>
          <w:szCs w:val="22"/>
          <w:lang w:val="cs-CZ"/>
        </w:rPr>
        <w:t>3.</w:t>
      </w:r>
      <w:r w:rsidRPr="00491235">
        <w:rPr>
          <w:lang w:val="cs-CZ"/>
        </w:rPr>
        <w:tab/>
      </w:r>
      <w:r w:rsidRPr="00491235">
        <w:rPr>
          <w:rFonts w:ascii="Arial" w:eastAsia="Arial" w:hAnsi="Arial" w:cs="Arial"/>
          <w:b/>
          <w:color w:val="000000"/>
          <w:spacing w:val="-1"/>
          <w:sz w:val="22"/>
          <w:szCs w:val="22"/>
          <w:lang w:val="cs-CZ"/>
        </w:rPr>
        <w:t>DEFINI</w:t>
      </w:r>
      <w:r w:rsidR="00E705E3">
        <w:rPr>
          <w:rFonts w:ascii="Arial" w:eastAsia="Arial" w:hAnsi="Arial" w:cs="Arial"/>
          <w:b/>
          <w:color w:val="000000"/>
          <w:spacing w:val="-1"/>
          <w:sz w:val="22"/>
          <w:szCs w:val="22"/>
          <w:lang w:val="cs-CZ"/>
        </w:rPr>
        <w:t>CE</w:t>
      </w:r>
    </w:p>
    <w:p w14:paraId="4C91433D" w14:textId="77777777" w:rsidR="006E392D" w:rsidRPr="00491235" w:rsidRDefault="006E392D" w:rsidP="00C04A47">
      <w:pPr>
        <w:ind w:right="850"/>
        <w:rPr>
          <w:lang w:val="cs-CZ"/>
        </w:rPr>
        <w:sectPr w:rsidR="006E392D" w:rsidRPr="00491235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7BCD6375" w14:textId="77777777" w:rsidR="006E392D" w:rsidRPr="00491235" w:rsidRDefault="006E392D" w:rsidP="00C04A47">
      <w:pPr>
        <w:spacing w:line="168" w:lineRule="exact"/>
        <w:ind w:right="850"/>
        <w:rPr>
          <w:lang w:val="cs-CZ"/>
        </w:rPr>
      </w:pPr>
    </w:p>
    <w:p w14:paraId="116D79B7" w14:textId="77777777" w:rsidR="006E392D" w:rsidRPr="00491235" w:rsidRDefault="006E392D" w:rsidP="00C04A47">
      <w:pPr>
        <w:ind w:right="850"/>
        <w:rPr>
          <w:lang w:val="cs-CZ"/>
        </w:rPr>
        <w:sectPr w:rsidR="006E392D" w:rsidRPr="00491235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2FE31ED9" w14:textId="77777777" w:rsidR="006E392D" w:rsidRPr="00491235" w:rsidRDefault="00D52FCC" w:rsidP="00C04A47">
      <w:pPr>
        <w:spacing w:line="257" w:lineRule="auto"/>
        <w:ind w:left="1440" w:right="850"/>
        <w:rPr>
          <w:lang w:val="cs-CZ"/>
        </w:rPr>
      </w:pPr>
      <w:r w:rsidRPr="00491235">
        <w:rPr>
          <w:rFonts w:ascii="Arial" w:eastAsia="Arial" w:hAnsi="Arial" w:cs="Arial"/>
          <w:color w:val="000000"/>
          <w:sz w:val="22"/>
          <w:szCs w:val="22"/>
          <w:lang w:val="cs-CZ"/>
        </w:rPr>
        <w:t>3.1.</w:t>
      </w:r>
      <w:r w:rsidRPr="00491235">
        <w:rPr>
          <w:rFonts w:ascii="Arial" w:eastAsia="Arial" w:hAnsi="Arial" w:cs="Arial"/>
          <w:spacing w:val="11"/>
          <w:sz w:val="22"/>
          <w:szCs w:val="22"/>
          <w:lang w:val="cs-CZ"/>
        </w:rPr>
        <w:t xml:space="preserve">  </w:t>
      </w:r>
      <w:r w:rsidR="000C1FDC">
        <w:rPr>
          <w:rFonts w:ascii="Arial" w:eastAsia="Arial" w:hAnsi="Arial" w:cs="Arial"/>
          <w:color w:val="000000"/>
          <w:sz w:val="22"/>
          <w:szCs w:val="22"/>
          <w:lang w:val="cs-CZ"/>
        </w:rPr>
        <w:t>Pro účely Obecných směrnic</w:t>
      </w:r>
      <w:r w:rsidR="00F90A1E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a v souladu s Doporučení</w:t>
      </w:r>
      <w:r w:rsidR="0016794E">
        <w:rPr>
          <w:rFonts w:ascii="Arial" w:eastAsia="Arial" w:hAnsi="Arial" w:cs="Arial"/>
          <w:color w:val="000000"/>
          <w:sz w:val="22"/>
          <w:szCs w:val="22"/>
          <w:lang w:val="cs-CZ"/>
        </w:rPr>
        <w:t>m</w:t>
      </w:r>
      <w:r w:rsidR="00F90A1E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z roku</w:t>
      </w:r>
      <w:r w:rsidRPr="00491235">
        <w:rPr>
          <w:rFonts w:ascii="Arial" w:eastAsia="Arial" w:hAnsi="Arial" w:cs="Arial"/>
          <w:spacing w:val="12"/>
          <w:sz w:val="22"/>
          <w:szCs w:val="22"/>
          <w:lang w:val="cs-CZ"/>
        </w:rPr>
        <w:t xml:space="preserve"> </w:t>
      </w:r>
      <w:r w:rsidRPr="00491235">
        <w:rPr>
          <w:rFonts w:ascii="Arial" w:eastAsia="Arial" w:hAnsi="Arial" w:cs="Arial"/>
          <w:color w:val="000000"/>
          <w:sz w:val="22"/>
          <w:szCs w:val="22"/>
          <w:lang w:val="cs-CZ"/>
        </w:rPr>
        <w:t>2015</w:t>
      </w:r>
      <w:r w:rsidR="00D9734B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se</w:t>
      </w:r>
      <w:r w:rsidR="00A970C5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rozumí</w:t>
      </w:r>
      <w:r w:rsidRPr="00491235">
        <w:rPr>
          <w:rFonts w:ascii="Arial" w:eastAsia="Arial" w:hAnsi="Arial" w:cs="Arial"/>
          <w:color w:val="000000"/>
          <w:sz w:val="22"/>
          <w:szCs w:val="22"/>
          <w:lang w:val="cs-CZ"/>
        </w:rPr>
        <w:t>:</w:t>
      </w:r>
    </w:p>
    <w:p w14:paraId="37233B9B" w14:textId="77777777" w:rsidR="006E392D" w:rsidRPr="00491235" w:rsidRDefault="006E392D" w:rsidP="00C04A47">
      <w:pPr>
        <w:spacing w:line="159" w:lineRule="exact"/>
        <w:ind w:right="850"/>
        <w:rPr>
          <w:lang w:val="cs-CZ"/>
        </w:rPr>
      </w:pPr>
    </w:p>
    <w:p w14:paraId="5DB27BCE" w14:textId="77777777" w:rsidR="006E392D" w:rsidRPr="00491235" w:rsidRDefault="00D52FCC" w:rsidP="007A7FE0">
      <w:pPr>
        <w:spacing w:line="255" w:lineRule="auto"/>
        <w:ind w:left="1440" w:right="850"/>
        <w:jc w:val="both"/>
        <w:rPr>
          <w:lang w:val="cs-CZ"/>
        </w:rPr>
      </w:pPr>
      <w:r w:rsidRPr="00491235">
        <w:rPr>
          <w:rFonts w:ascii="Arial" w:eastAsia="Arial" w:hAnsi="Arial" w:cs="Arial"/>
          <w:color w:val="000000"/>
          <w:spacing w:val="4"/>
          <w:sz w:val="22"/>
          <w:szCs w:val="22"/>
          <w:lang w:val="cs-CZ"/>
        </w:rPr>
        <w:t>3.1.1.</w:t>
      </w:r>
      <w:r w:rsidRPr="00491235">
        <w:rPr>
          <w:rFonts w:ascii="Arial" w:eastAsia="Arial" w:hAnsi="Arial" w:cs="Arial"/>
          <w:spacing w:val="3"/>
          <w:sz w:val="22"/>
          <w:szCs w:val="22"/>
          <w:lang w:val="cs-CZ"/>
        </w:rPr>
        <w:t xml:space="preserve"> </w:t>
      </w:r>
      <w:r w:rsidR="00A970C5">
        <w:rPr>
          <w:rFonts w:ascii="Arial" w:eastAsia="Arial" w:hAnsi="Arial" w:cs="Arial"/>
          <w:b/>
          <w:color w:val="000000"/>
          <w:spacing w:val="6"/>
          <w:sz w:val="22"/>
          <w:szCs w:val="22"/>
          <w:lang w:val="cs-CZ"/>
        </w:rPr>
        <w:t>Dok</w:t>
      </w:r>
      <w:r w:rsidRPr="00491235">
        <w:rPr>
          <w:rFonts w:ascii="Arial" w:eastAsia="Arial" w:hAnsi="Arial" w:cs="Arial"/>
          <w:b/>
          <w:color w:val="000000"/>
          <w:spacing w:val="6"/>
          <w:sz w:val="22"/>
          <w:szCs w:val="22"/>
          <w:lang w:val="cs-CZ"/>
        </w:rPr>
        <w:t>ument</w:t>
      </w:r>
      <w:r w:rsidRPr="00491235">
        <w:rPr>
          <w:rFonts w:ascii="Arial" w:eastAsia="Arial" w:hAnsi="Arial" w:cs="Arial"/>
          <w:b/>
          <w:spacing w:val="3"/>
          <w:sz w:val="22"/>
          <w:szCs w:val="22"/>
          <w:lang w:val="cs-CZ"/>
        </w:rPr>
        <w:t xml:space="preserve"> </w:t>
      </w:r>
      <w:r w:rsidR="00A970C5">
        <w:rPr>
          <w:rFonts w:ascii="Arial" w:eastAsia="Arial" w:hAnsi="Arial" w:cs="Arial"/>
          <w:color w:val="000000"/>
          <w:spacing w:val="4"/>
          <w:sz w:val="22"/>
          <w:szCs w:val="22"/>
          <w:lang w:val="cs-CZ"/>
        </w:rPr>
        <w:t>jako</w:t>
      </w:r>
      <w:r w:rsidR="00587BDB">
        <w:rPr>
          <w:rFonts w:ascii="Arial" w:eastAsia="Arial" w:hAnsi="Arial" w:cs="Arial"/>
          <w:color w:val="000000"/>
          <w:spacing w:val="4"/>
          <w:sz w:val="22"/>
          <w:szCs w:val="22"/>
          <w:lang w:val="cs-CZ"/>
        </w:rPr>
        <w:t xml:space="preserve"> předmět </w:t>
      </w:r>
      <w:r w:rsidR="002402A8">
        <w:rPr>
          <w:rFonts w:ascii="Arial" w:eastAsia="Arial" w:hAnsi="Arial" w:cs="Arial"/>
          <w:color w:val="000000"/>
          <w:spacing w:val="4"/>
          <w:sz w:val="22"/>
          <w:szCs w:val="22"/>
          <w:lang w:val="cs-CZ"/>
        </w:rPr>
        <w:t>s informačním</w:t>
      </w:r>
      <w:r w:rsidR="00293041">
        <w:rPr>
          <w:rFonts w:ascii="Arial" w:eastAsia="Arial" w:hAnsi="Arial" w:cs="Arial"/>
          <w:color w:val="000000"/>
          <w:spacing w:val="4"/>
          <w:sz w:val="22"/>
          <w:szCs w:val="22"/>
          <w:lang w:val="cs-CZ"/>
        </w:rPr>
        <w:t xml:space="preserve"> obsah</w:t>
      </w:r>
      <w:r w:rsidR="002402A8">
        <w:rPr>
          <w:rFonts w:ascii="Arial" w:eastAsia="Arial" w:hAnsi="Arial" w:cs="Arial"/>
          <w:color w:val="000000"/>
          <w:spacing w:val="4"/>
          <w:sz w:val="22"/>
          <w:szCs w:val="22"/>
          <w:lang w:val="cs-CZ"/>
        </w:rPr>
        <w:t>em</w:t>
      </w:r>
      <w:r w:rsidR="00293041">
        <w:rPr>
          <w:rFonts w:ascii="Arial" w:eastAsia="Arial" w:hAnsi="Arial" w:cs="Arial"/>
          <w:color w:val="000000"/>
          <w:spacing w:val="4"/>
          <w:sz w:val="22"/>
          <w:szCs w:val="22"/>
          <w:lang w:val="cs-CZ"/>
        </w:rPr>
        <w:t xml:space="preserve"> v analogové či</w:t>
      </w:r>
      <w:r w:rsidR="002402A8">
        <w:rPr>
          <w:rFonts w:ascii="Arial" w:eastAsia="Arial" w:hAnsi="Arial" w:cs="Arial"/>
          <w:color w:val="000000"/>
          <w:spacing w:val="4"/>
          <w:sz w:val="22"/>
          <w:szCs w:val="22"/>
          <w:lang w:val="cs-CZ"/>
        </w:rPr>
        <w:t xml:space="preserve"> digitální podobě</w:t>
      </w:r>
      <w:r w:rsidR="00494169">
        <w:rPr>
          <w:rFonts w:ascii="Arial" w:eastAsia="Arial" w:hAnsi="Arial" w:cs="Arial"/>
          <w:color w:val="000000"/>
          <w:spacing w:val="4"/>
          <w:sz w:val="22"/>
          <w:szCs w:val="22"/>
          <w:lang w:val="cs-CZ"/>
        </w:rPr>
        <w:t xml:space="preserve"> nebo nosič, na němž je obsah nahrán. </w:t>
      </w:r>
      <w:r w:rsidR="00E45A7F">
        <w:rPr>
          <w:rFonts w:ascii="Arial" w:eastAsia="Arial" w:hAnsi="Arial" w:cs="Arial"/>
          <w:color w:val="000000"/>
          <w:spacing w:val="4"/>
          <w:sz w:val="22"/>
          <w:szCs w:val="22"/>
          <w:lang w:val="cs-CZ"/>
        </w:rPr>
        <w:t>Lze j</w:t>
      </w:r>
      <w:r w:rsidR="00FD7315">
        <w:rPr>
          <w:rFonts w:ascii="Arial" w:eastAsia="Arial" w:hAnsi="Arial" w:cs="Arial"/>
          <w:color w:val="000000"/>
          <w:spacing w:val="4"/>
          <w:sz w:val="22"/>
          <w:szCs w:val="22"/>
          <w:lang w:val="cs-CZ"/>
        </w:rPr>
        <w:t>ej</w:t>
      </w:r>
      <w:r w:rsidR="00E45A7F">
        <w:rPr>
          <w:rFonts w:ascii="Arial" w:eastAsia="Arial" w:hAnsi="Arial" w:cs="Arial"/>
          <w:color w:val="000000"/>
          <w:spacing w:val="4"/>
          <w:sz w:val="22"/>
          <w:szCs w:val="22"/>
          <w:lang w:val="cs-CZ"/>
        </w:rPr>
        <w:t xml:space="preserve"> uchovat</w:t>
      </w:r>
      <w:r w:rsidR="00562801">
        <w:rPr>
          <w:rFonts w:ascii="Arial" w:eastAsia="Arial" w:hAnsi="Arial" w:cs="Arial"/>
          <w:color w:val="000000"/>
          <w:spacing w:val="4"/>
          <w:sz w:val="22"/>
          <w:szCs w:val="22"/>
          <w:lang w:val="cs-CZ"/>
        </w:rPr>
        <w:t xml:space="preserve"> a zpravidla bývá movit</w:t>
      </w:r>
      <w:r w:rsidR="00FD7315">
        <w:rPr>
          <w:rFonts w:ascii="Arial" w:eastAsia="Arial" w:hAnsi="Arial" w:cs="Arial"/>
          <w:color w:val="000000"/>
          <w:spacing w:val="4"/>
          <w:sz w:val="22"/>
          <w:szCs w:val="22"/>
          <w:lang w:val="cs-CZ"/>
        </w:rPr>
        <w:t>ou věcí</w:t>
      </w:r>
      <w:r w:rsidR="00562801">
        <w:rPr>
          <w:rFonts w:ascii="Arial" w:eastAsia="Arial" w:hAnsi="Arial" w:cs="Arial"/>
          <w:color w:val="000000"/>
          <w:spacing w:val="4"/>
          <w:sz w:val="22"/>
          <w:szCs w:val="22"/>
          <w:lang w:val="cs-CZ"/>
        </w:rPr>
        <w:t xml:space="preserve">. Obsah se může skládat ze znaků či kódů </w:t>
      </w:r>
      <w:r w:rsidRPr="00491235">
        <w:rPr>
          <w:rFonts w:ascii="Arial" w:eastAsia="Arial" w:hAnsi="Arial" w:cs="Arial"/>
          <w:color w:val="000000"/>
          <w:spacing w:val="7"/>
          <w:sz w:val="22"/>
          <w:szCs w:val="22"/>
          <w:lang w:val="cs-CZ"/>
        </w:rPr>
        <w:t>(</w:t>
      </w:r>
      <w:r w:rsidR="00562801">
        <w:rPr>
          <w:rFonts w:ascii="Arial" w:eastAsia="Arial" w:hAnsi="Arial" w:cs="Arial"/>
          <w:color w:val="000000"/>
          <w:spacing w:val="7"/>
          <w:sz w:val="22"/>
          <w:szCs w:val="22"/>
          <w:lang w:val="cs-CZ"/>
        </w:rPr>
        <w:t>jako je text</w:t>
      </w:r>
      <w:r w:rsidR="006A0256">
        <w:rPr>
          <w:rFonts w:ascii="Arial" w:eastAsia="Arial" w:hAnsi="Arial" w:cs="Arial"/>
          <w:color w:val="000000"/>
          <w:spacing w:val="7"/>
          <w:sz w:val="22"/>
          <w:szCs w:val="22"/>
          <w:lang w:val="cs-CZ"/>
        </w:rPr>
        <w:t>)</w:t>
      </w:r>
      <w:r w:rsidRPr="00491235">
        <w:rPr>
          <w:rFonts w:ascii="Arial" w:eastAsia="Arial" w:hAnsi="Arial" w:cs="Arial"/>
          <w:color w:val="000000"/>
          <w:spacing w:val="5"/>
          <w:sz w:val="22"/>
          <w:szCs w:val="22"/>
          <w:lang w:val="cs-CZ"/>
        </w:rPr>
        <w:t>,</w:t>
      </w:r>
      <w:r w:rsidRPr="00491235">
        <w:rPr>
          <w:rFonts w:ascii="Arial" w:eastAsia="Arial" w:hAnsi="Arial" w:cs="Arial"/>
          <w:spacing w:val="4"/>
          <w:sz w:val="22"/>
          <w:szCs w:val="22"/>
          <w:lang w:val="cs-CZ"/>
        </w:rPr>
        <w:t xml:space="preserve"> </w:t>
      </w:r>
      <w:r w:rsidR="006A0256">
        <w:rPr>
          <w:rFonts w:ascii="Arial" w:eastAsia="Arial" w:hAnsi="Arial" w:cs="Arial"/>
          <w:spacing w:val="4"/>
          <w:sz w:val="22"/>
          <w:szCs w:val="22"/>
          <w:lang w:val="cs-CZ"/>
        </w:rPr>
        <w:t>obrázků</w:t>
      </w:r>
      <w:r w:rsidRPr="00491235">
        <w:rPr>
          <w:rFonts w:ascii="Arial" w:eastAsia="Arial" w:hAnsi="Arial" w:cs="Arial"/>
          <w:spacing w:val="4"/>
          <w:sz w:val="22"/>
          <w:szCs w:val="22"/>
          <w:lang w:val="cs-CZ"/>
        </w:rPr>
        <w:t xml:space="preserve"> </w:t>
      </w:r>
      <w:r w:rsidRPr="00491235">
        <w:rPr>
          <w:rFonts w:ascii="Arial" w:eastAsia="Arial" w:hAnsi="Arial" w:cs="Arial"/>
          <w:color w:val="000000"/>
          <w:spacing w:val="5"/>
          <w:sz w:val="22"/>
          <w:szCs w:val="22"/>
          <w:lang w:val="cs-CZ"/>
        </w:rPr>
        <w:t>(</w:t>
      </w:r>
      <w:r w:rsidR="006A0256">
        <w:rPr>
          <w:rFonts w:ascii="Arial" w:eastAsia="Arial" w:hAnsi="Arial" w:cs="Arial"/>
          <w:color w:val="000000"/>
          <w:spacing w:val="5"/>
          <w:sz w:val="22"/>
          <w:szCs w:val="22"/>
          <w:lang w:val="cs-CZ"/>
        </w:rPr>
        <w:t>nepohyblivých i pohyblivých</w:t>
      </w:r>
      <w:r w:rsidRPr="00491235">
        <w:rPr>
          <w:rFonts w:ascii="Arial" w:eastAsia="Arial" w:hAnsi="Arial" w:cs="Arial"/>
          <w:color w:val="000000"/>
          <w:spacing w:val="7"/>
          <w:sz w:val="22"/>
          <w:szCs w:val="22"/>
          <w:lang w:val="cs-CZ"/>
        </w:rPr>
        <w:t>)</w:t>
      </w:r>
      <w:r w:rsidRPr="00491235">
        <w:rPr>
          <w:rFonts w:ascii="Arial" w:eastAsia="Arial" w:hAnsi="Arial" w:cs="Arial"/>
          <w:spacing w:val="5"/>
          <w:sz w:val="22"/>
          <w:szCs w:val="22"/>
          <w:lang w:val="cs-CZ"/>
        </w:rPr>
        <w:t xml:space="preserve"> </w:t>
      </w:r>
      <w:r w:rsidRPr="00491235">
        <w:rPr>
          <w:rFonts w:ascii="Arial" w:eastAsia="Arial" w:hAnsi="Arial" w:cs="Arial"/>
          <w:color w:val="000000"/>
          <w:spacing w:val="10"/>
          <w:sz w:val="22"/>
          <w:szCs w:val="22"/>
          <w:lang w:val="cs-CZ"/>
        </w:rPr>
        <w:t>a</w:t>
      </w:r>
      <w:r w:rsidR="006A0256">
        <w:rPr>
          <w:rFonts w:ascii="Arial" w:eastAsia="Arial" w:hAnsi="Arial" w:cs="Arial"/>
          <w:color w:val="000000"/>
          <w:spacing w:val="10"/>
          <w:sz w:val="22"/>
          <w:szCs w:val="22"/>
          <w:lang w:val="cs-CZ"/>
        </w:rPr>
        <w:t xml:space="preserve"> zvuků</w:t>
      </w:r>
      <w:r w:rsidR="00BE5208">
        <w:rPr>
          <w:rFonts w:ascii="Arial" w:eastAsia="Arial" w:hAnsi="Arial" w:cs="Arial"/>
          <w:color w:val="000000"/>
          <w:spacing w:val="10"/>
          <w:sz w:val="22"/>
          <w:szCs w:val="22"/>
          <w:lang w:val="cs-CZ"/>
        </w:rPr>
        <w:t xml:space="preserve"> a </w:t>
      </w:r>
      <w:r w:rsidR="00BE5208">
        <w:rPr>
          <w:rFonts w:ascii="Arial" w:eastAsia="Arial" w:hAnsi="Arial" w:cs="Arial"/>
          <w:color w:val="000000"/>
          <w:spacing w:val="7"/>
          <w:sz w:val="22"/>
          <w:szCs w:val="22"/>
          <w:lang w:val="cs-CZ"/>
        </w:rPr>
        <w:t>lze ho kopírovat či provádět jeho migraci</w:t>
      </w:r>
      <w:r w:rsidRPr="00491235">
        <w:rPr>
          <w:rFonts w:ascii="Arial" w:eastAsia="Arial" w:hAnsi="Arial" w:cs="Arial"/>
          <w:color w:val="000000"/>
          <w:sz w:val="22"/>
          <w:szCs w:val="22"/>
          <w:lang w:val="cs-CZ"/>
        </w:rPr>
        <w:t>.</w:t>
      </w:r>
      <w:r w:rsidR="008035E2">
        <w:rPr>
          <w:rFonts w:ascii="Arial" w:eastAsia="Arial" w:hAnsi="Arial" w:cs="Arial"/>
          <w:spacing w:val="14"/>
          <w:sz w:val="22"/>
          <w:szCs w:val="22"/>
          <w:lang w:val="cs-CZ"/>
        </w:rPr>
        <w:t xml:space="preserve"> Nosič může vykazovat důležité estetické, kulturní či technické</w:t>
      </w:r>
      <w:r w:rsidR="000542A4">
        <w:rPr>
          <w:rFonts w:ascii="Arial" w:eastAsia="Arial" w:hAnsi="Arial" w:cs="Arial"/>
          <w:spacing w:val="14"/>
          <w:sz w:val="22"/>
          <w:szCs w:val="22"/>
          <w:lang w:val="cs-CZ"/>
        </w:rPr>
        <w:t xml:space="preserve"> kvality</w:t>
      </w:r>
      <w:r w:rsidR="008035E2">
        <w:rPr>
          <w:rFonts w:ascii="Arial" w:eastAsia="Arial" w:hAnsi="Arial" w:cs="Arial"/>
          <w:spacing w:val="14"/>
          <w:sz w:val="22"/>
          <w:szCs w:val="22"/>
          <w:lang w:val="cs-CZ"/>
        </w:rPr>
        <w:t xml:space="preserve">. </w:t>
      </w:r>
      <w:r w:rsidR="008035E2">
        <w:rPr>
          <w:rFonts w:ascii="Arial" w:eastAsia="Arial" w:hAnsi="Arial" w:cs="Arial"/>
          <w:color w:val="000000"/>
          <w:sz w:val="22"/>
          <w:szCs w:val="22"/>
          <w:lang w:val="cs-CZ"/>
        </w:rPr>
        <w:t>Vztah mezi obsahem a nosičem</w:t>
      </w:r>
      <w:r w:rsidR="007B0965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</w:t>
      </w:r>
      <w:r w:rsidR="0040503B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se </w:t>
      </w:r>
      <w:r w:rsidR="007B0965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může </w:t>
      </w:r>
      <w:r w:rsidR="0040503B">
        <w:rPr>
          <w:rFonts w:ascii="Arial" w:eastAsia="Arial" w:hAnsi="Arial" w:cs="Arial"/>
          <w:color w:val="000000"/>
          <w:sz w:val="22"/>
          <w:szCs w:val="22"/>
          <w:lang w:val="cs-CZ"/>
        </w:rPr>
        <w:t>pohybovat od náhodného až po nedíln</w:t>
      </w:r>
      <w:r w:rsidR="00A42BC4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ý.  </w:t>
      </w:r>
    </w:p>
    <w:p w14:paraId="23446727" w14:textId="77777777" w:rsidR="006E392D" w:rsidRPr="00491235" w:rsidRDefault="006E392D" w:rsidP="00C04A47">
      <w:pPr>
        <w:spacing w:line="165" w:lineRule="exact"/>
        <w:ind w:right="850"/>
        <w:rPr>
          <w:lang w:val="cs-CZ"/>
        </w:rPr>
      </w:pPr>
    </w:p>
    <w:p w14:paraId="12360A6E" w14:textId="77777777" w:rsidR="006E392D" w:rsidRPr="00491235" w:rsidRDefault="00D52FCC" w:rsidP="003636DD">
      <w:pPr>
        <w:spacing w:line="255" w:lineRule="auto"/>
        <w:ind w:left="1440" w:right="850"/>
        <w:jc w:val="both"/>
        <w:rPr>
          <w:lang w:val="cs-CZ"/>
        </w:rPr>
      </w:pPr>
      <w:r w:rsidRPr="00491235">
        <w:rPr>
          <w:rFonts w:ascii="Arial" w:eastAsia="Arial" w:hAnsi="Arial" w:cs="Arial"/>
          <w:color w:val="000000"/>
          <w:sz w:val="22"/>
          <w:szCs w:val="22"/>
          <w:lang w:val="cs-CZ"/>
        </w:rPr>
        <w:t>3.1.2.</w:t>
      </w:r>
      <w:r w:rsidRPr="00491235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Pr="00491235">
        <w:rPr>
          <w:rFonts w:ascii="Arial" w:eastAsia="Arial" w:hAnsi="Arial" w:cs="Arial"/>
          <w:b/>
          <w:color w:val="000000"/>
          <w:sz w:val="22"/>
          <w:szCs w:val="22"/>
          <w:lang w:val="cs-CZ"/>
        </w:rPr>
        <w:t>Do</w:t>
      </w:r>
      <w:r w:rsidR="00F82046">
        <w:rPr>
          <w:rFonts w:ascii="Arial" w:eastAsia="Arial" w:hAnsi="Arial" w:cs="Arial"/>
          <w:b/>
          <w:color w:val="000000"/>
          <w:sz w:val="22"/>
          <w:szCs w:val="22"/>
          <w:lang w:val="cs-CZ"/>
        </w:rPr>
        <w:t>k</w:t>
      </w:r>
      <w:r w:rsidRPr="00491235">
        <w:rPr>
          <w:rFonts w:ascii="Arial" w:eastAsia="Arial" w:hAnsi="Arial" w:cs="Arial"/>
          <w:b/>
          <w:color w:val="000000"/>
          <w:sz w:val="22"/>
          <w:szCs w:val="22"/>
          <w:lang w:val="cs-CZ"/>
        </w:rPr>
        <w:t>ument</w:t>
      </w:r>
      <w:r w:rsidR="00F82046">
        <w:rPr>
          <w:rFonts w:ascii="Arial" w:eastAsia="Arial" w:hAnsi="Arial" w:cs="Arial"/>
          <w:b/>
          <w:color w:val="000000"/>
          <w:sz w:val="22"/>
          <w:szCs w:val="22"/>
          <w:lang w:val="cs-CZ"/>
        </w:rPr>
        <w:t>á</w:t>
      </w:r>
      <w:r w:rsidRPr="00491235">
        <w:rPr>
          <w:rFonts w:ascii="Arial" w:eastAsia="Arial" w:hAnsi="Arial" w:cs="Arial"/>
          <w:b/>
          <w:color w:val="000000"/>
          <w:sz w:val="22"/>
          <w:szCs w:val="22"/>
          <w:lang w:val="cs-CZ"/>
        </w:rPr>
        <w:t>r</w:t>
      </w:r>
      <w:r w:rsidR="00F82046">
        <w:rPr>
          <w:rFonts w:ascii="Arial" w:eastAsia="Arial" w:hAnsi="Arial" w:cs="Arial"/>
          <w:b/>
          <w:color w:val="000000"/>
          <w:sz w:val="22"/>
          <w:szCs w:val="22"/>
          <w:lang w:val="cs-CZ"/>
        </w:rPr>
        <w:t>ní dědictví</w:t>
      </w:r>
      <w:r w:rsidRPr="00491235">
        <w:rPr>
          <w:rFonts w:ascii="Arial" w:eastAsia="Arial" w:hAnsi="Arial" w:cs="Arial"/>
          <w:b/>
          <w:sz w:val="22"/>
          <w:szCs w:val="22"/>
          <w:lang w:val="cs-CZ"/>
        </w:rPr>
        <w:t xml:space="preserve"> </w:t>
      </w:r>
      <w:r w:rsidR="00F82046">
        <w:rPr>
          <w:rFonts w:ascii="Arial" w:eastAsia="Arial" w:hAnsi="Arial" w:cs="Arial"/>
          <w:color w:val="000000"/>
          <w:sz w:val="22"/>
          <w:szCs w:val="22"/>
          <w:lang w:val="cs-CZ"/>
        </w:rPr>
        <w:t>zahrnuje jednotlivé dokumenty</w:t>
      </w:r>
      <w:r w:rsidRPr="00491235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Pr="00491235">
        <w:rPr>
          <w:rFonts w:ascii="Arial" w:eastAsia="Arial" w:hAnsi="Arial" w:cs="Arial"/>
          <w:color w:val="000000"/>
          <w:sz w:val="22"/>
          <w:szCs w:val="22"/>
          <w:lang w:val="cs-CZ"/>
        </w:rPr>
        <w:t>–</w:t>
      </w:r>
      <w:r w:rsidRPr="00491235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="00F82046">
        <w:rPr>
          <w:rFonts w:ascii="Arial" w:eastAsia="Arial" w:hAnsi="Arial" w:cs="Arial"/>
          <w:color w:val="000000"/>
          <w:sz w:val="22"/>
          <w:szCs w:val="22"/>
          <w:lang w:val="cs-CZ"/>
        </w:rPr>
        <w:t>či s</w:t>
      </w:r>
      <w:r w:rsidR="00444049">
        <w:rPr>
          <w:rFonts w:ascii="Arial" w:eastAsia="Arial" w:hAnsi="Arial" w:cs="Arial"/>
          <w:color w:val="000000"/>
          <w:sz w:val="22"/>
          <w:szCs w:val="22"/>
          <w:lang w:val="cs-CZ"/>
        </w:rPr>
        <w:t>oubor</w:t>
      </w:r>
      <w:r w:rsidR="00444049" w:rsidRPr="006F5F00">
        <w:rPr>
          <w:rFonts w:ascii="Arial" w:eastAsia="Arial" w:hAnsi="Arial" w:cs="Arial"/>
          <w:color w:val="000000"/>
          <w:sz w:val="22"/>
          <w:szCs w:val="22"/>
          <w:lang w:val="cs-CZ"/>
        </w:rPr>
        <w:t>y</w:t>
      </w:r>
      <w:r w:rsidR="00F82046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dokumentů</w:t>
      </w:r>
      <w:r w:rsidRPr="00491235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Pr="00491235">
        <w:rPr>
          <w:rFonts w:ascii="Arial" w:eastAsia="Arial" w:hAnsi="Arial" w:cs="Arial"/>
          <w:color w:val="000000"/>
          <w:sz w:val="22"/>
          <w:szCs w:val="22"/>
          <w:lang w:val="cs-CZ"/>
        </w:rPr>
        <w:t>–</w:t>
      </w:r>
      <w:r w:rsidRPr="00491235">
        <w:rPr>
          <w:rFonts w:ascii="Arial" w:eastAsia="Arial" w:hAnsi="Arial" w:cs="Arial"/>
          <w:spacing w:val="-3"/>
          <w:sz w:val="22"/>
          <w:szCs w:val="22"/>
          <w:lang w:val="cs-CZ"/>
        </w:rPr>
        <w:t xml:space="preserve"> </w:t>
      </w:r>
      <w:r w:rsidR="00EF020D">
        <w:rPr>
          <w:rFonts w:ascii="Arial" w:eastAsia="Arial" w:hAnsi="Arial" w:cs="Arial"/>
          <w:color w:val="000000"/>
          <w:sz w:val="22"/>
          <w:szCs w:val="22"/>
          <w:lang w:val="cs-CZ"/>
        </w:rPr>
        <w:t>mající</w:t>
      </w:r>
      <w:r w:rsidR="00054EE5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 důležitou a trvalou hodnotou pro </w:t>
      </w:r>
      <w:r w:rsidR="00EF660A">
        <w:rPr>
          <w:rFonts w:ascii="Arial" w:eastAsia="Arial" w:hAnsi="Arial" w:cs="Arial"/>
          <w:color w:val="000000"/>
          <w:sz w:val="22"/>
          <w:szCs w:val="22"/>
          <w:lang w:val="cs-CZ"/>
        </w:rPr>
        <w:t>společenství</w:t>
      </w:r>
      <w:r w:rsidR="00FE3E26">
        <w:rPr>
          <w:rFonts w:ascii="Arial" w:eastAsia="Arial" w:hAnsi="Arial" w:cs="Arial"/>
          <w:color w:val="000000"/>
          <w:sz w:val="22"/>
          <w:szCs w:val="22"/>
          <w:lang w:val="cs-CZ"/>
        </w:rPr>
        <w:t>,</w:t>
      </w:r>
      <w:r w:rsidR="00054EE5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kulturu</w:t>
      </w:r>
      <w:r w:rsidR="00FE3E26">
        <w:rPr>
          <w:rFonts w:ascii="Arial" w:eastAsia="Arial" w:hAnsi="Arial" w:cs="Arial"/>
          <w:color w:val="000000"/>
          <w:sz w:val="22"/>
          <w:szCs w:val="22"/>
          <w:lang w:val="cs-CZ"/>
        </w:rPr>
        <w:t>, zemi či obecně lidstvo a</w:t>
      </w:r>
      <w:r w:rsidR="002645BC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jejich</w:t>
      </w:r>
      <w:r w:rsidR="00444049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poškození</w:t>
      </w:r>
      <w:r w:rsidR="005A50CD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či zt</w:t>
      </w:r>
      <w:r w:rsidR="00DE7106">
        <w:rPr>
          <w:rFonts w:ascii="Arial" w:eastAsia="Arial" w:hAnsi="Arial" w:cs="Arial"/>
          <w:color w:val="000000"/>
          <w:sz w:val="22"/>
          <w:szCs w:val="22"/>
          <w:lang w:val="cs-CZ"/>
        </w:rPr>
        <w:t>ráta</w:t>
      </w:r>
      <w:r w:rsidR="00A51C10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by </w:t>
      </w:r>
      <w:r w:rsidR="00CC4255">
        <w:rPr>
          <w:rFonts w:ascii="Arial" w:eastAsia="Arial" w:hAnsi="Arial" w:cs="Arial"/>
          <w:color w:val="000000"/>
          <w:sz w:val="22"/>
          <w:szCs w:val="22"/>
          <w:lang w:val="cs-CZ"/>
        </w:rPr>
        <w:t>znamenala</w:t>
      </w:r>
      <w:r w:rsidR="002645BC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</w:t>
      </w:r>
      <w:r w:rsidR="001A374A">
        <w:rPr>
          <w:rFonts w:ascii="Arial" w:eastAsia="Arial" w:hAnsi="Arial" w:cs="Arial"/>
          <w:color w:val="000000"/>
          <w:sz w:val="22"/>
          <w:szCs w:val="22"/>
          <w:lang w:val="cs-CZ"/>
        </w:rPr>
        <w:t>podstatné</w:t>
      </w:r>
      <w:r w:rsidR="0098761A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ochuzení. </w:t>
      </w:r>
      <w:r w:rsidR="0098761A">
        <w:rPr>
          <w:rFonts w:ascii="Arial" w:eastAsia="Arial" w:hAnsi="Arial" w:cs="Arial"/>
          <w:sz w:val="22"/>
          <w:szCs w:val="22"/>
          <w:lang w:val="cs-CZ"/>
        </w:rPr>
        <w:t>Význam t</w:t>
      </w:r>
      <w:r w:rsidR="00B16CFC">
        <w:rPr>
          <w:rFonts w:ascii="Arial" w:eastAsia="Arial" w:hAnsi="Arial" w:cs="Arial"/>
          <w:sz w:val="22"/>
          <w:szCs w:val="22"/>
          <w:lang w:val="cs-CZ"/>
        </w:rPr>
        <w:t>ohoto</w:t>
      </w:r>
      <w:r w:rsidR="0098761A">
        <w:rPr>
          <w:rFonts w:ascii="Arial" w:eastAsia="Arial" w:hAnsi="Arial" w:cs="Arial"/>
          <w:sz w:val="22"/>
          <w:szCs w:val="22"/>
          <w:lang w:val="cs-CZ"/>
        </w:rPr>
        <w:t xml:space="preserve"> dědictví</w:t>
      </w:r>
      <w:r w:rsidR="0051289C">
        <w:rPr>
          <w:rFonts w:ascii="Arial" w:eastAsia="Arial" w:hAnsi="Arial" w:cs="Arial"/>
          <w:sz w:val="22"/>
          <w:szCs w:val="22"/>
          <w:lang w:val="cs-CZ"/>
        </w:rPr>
        <w:t xml:space="preserve"> se </w:t>
      </w:r>
      <w:r w:rsidR="00B16CFC">
        <w:rPr>
          <w:rFonts w:ascii="Arial" w:eastAsia="Arial" w:hAnsi="Arial" w:cs="Arial"/>
          <w:sz w:val="22"/>
          <w:szCs w:val="22"/>
          <w:lang w:val="cs-CZ"/>
        </w:rPr>
        <w:t xml:space="preserve">může </w:t>
      </w:r>
      <w:r w:rsidR="00F109B9">
        <w:rPr>
          <w:rFonts w:ascii="Arial" w:eastAsia="Arial" w:hAnsi="Arial" w:cs="Arial"/>
          <w:sz w:val="22"/>
          <w:szCs w:val="22"/>
          <w:lang w:val="cs-CZ"/>
        </w:rPr>
        <w:t>ukázat</w:t>
      </w:r>
      <w:r w:rsidR="00B16CFC">
        <w:rPr>
          <w:rFonts w:ascii="Arial" w:eastAsia="Arial" w:hAnsi="Arial" w:cs="Arial"/>
          <w:sz w:val="22"/>
          <w:szCs w:val="22"/>
          <w:lang w:val="cs-CZ"/>
        </w:rPr>
        <w:t xml:space="preserve"> až s odstupem času.</w:t>
      </w:r>
      <w:r w:rsidRPr="00491235">
        <w:rPr>
          <w:rFonts w:ascii="Arial" w:eastAsia="Arial" w:hAnsi="Arial" w:cs="Arial"/>
          <w:spacing w:val="4"/>
          <w:sz w:val="22"/>
          <w:szCs w:val="22"/>
          <w:lang w:val="cs-CZ"/>
        </w:rPr>
        <w:t xml:space="preserve"> </w:t>
      </w:r>
      <w:r w:rsidR="00602898" w:rsidRPr="00602898">
        <w:rPr>
          <w:rFonts w:ascii="Arial" w:eastAsia="Arial" w:hAnsi="Arial" w:cs="Arial"/>
          <w:color w:val="000000"/>
          <w:spacing w:val="9"/>
          <w:sz w:val="22"/>
          <w:szCs w:val="22"/>
          <w:lang w:val="cs-CZ"/>
        </w:rPr>
        <w:t>Světové dokumentární dědictví má celosvětový význam</w:t>
      </w:r>
      <w:r w:rsidR="000460A0">
        <w:rPr>
          <w:rFonts w:ascii="Arial" w:eastAsia="Arial" w:hAnsi="Arial" w:cs="Arial"/>
          <w:color w:val="000000"/>
          <w:spacing w:val="9"/>
          <w:sz w:val="22"/>
          <w:szCs w:val="22"/>
          <w:lang w:val="cs-CZ"/>
        </w:rPr>
        <w:t xml:space="preserve"> a všichni </w:t>
      </w:r>
      <w:r w:rsidR="009D62B7">
        <w:rPr>
          <w:rFonts w:ascii="Arial" w:eastAsia="Arial" w:hAnsi="Arial" w:cs="Arial"/>
          <w:color w:val="000000"/>
          <w:spacing w:val="9"/>
          <w:sz w:val="22"/>
          <w:szCs w:val="22"/>
          <w:lang w:val="cs-CZ"/>
        </w:rPr>
        <w:t xml:space="preserve">jsou </w:t>
      </w:r>
      <w:r w:rsidR="009D62B7" w:rsidRPr="004C03B7">
        <w:rPr>
          <w:rFonts w:ascii="Arial" w:eastAsia="Arial" w:hAnsi="Arial" w:cs="Arial"/>
          <w:color w:val="000000"/>
          <w:spacing w:val="9"/>
          <w:sz w:val="22"/>
          <w:szCs w:val="22"/>
          <w:lang w:val="cs-CZ"/>
        </w:rPr>
        <w:t>za něj</w:t>
      </w:r>
      <w:r w:rsidR="000460A0" w:rsidRPr="004C03B7">
        <w:rPr>
          <w:rFonts w:ascii="Arial" w:eastAsia="Arial" w:hAnsi="Arial" w:cs="Arial"/>
          <w:color w:val="000000"/>
          <w:spacing w:val="9"/>
          <w:sz w:val="22"/>
          <w:szCs w:val="22"/>
          <w:lang w:val="cs-CZ"/>
        </w:rPr>
        <w:t xml:space="preserve"> </w:t>
      </w:r>
      <w:r w:rsidR="009D62B7" w:rsidRPr="004C03B7">
        <w:rPr>
          <w:rFonts w:ascii="Arial" w:eastAsia="Arial" w:hAnsi="Arial" w:cs="Arial"/>
          <w:color w:val="000000"/>
          <w:spacing w:val="9"/>
          <w:sz w:val="22"/>
          <w:szCs w:val="22"/>
          <w:lang w:val="cs-CZ"/>
        </w:rPr>
        <w:t>z</w:t>
      </w:r>
      <w:r w:rsidR="000460A0" w:rsidRPr="004C03B7">
        <w:rPr>
          <w:rFonts w:ascii="Arial" w:eastAsia="Arial" w:hAnsi="Arial" w:cs="Arial"/>
          <w:color w:val="000000"/>
          <w:spacing w:val="9"/>
          <w:sz w:val="22"/>
          <w:szCs w:val="22"/>
          <w:lang w:val="cs-CZ"/>
        </w:rPr>
        <w:t>odpovědn</w:t>
      </w:r>
      <w:r w:rsidR="004C03B7" w:rsidRPr="004C03B7">
        <w:rPr>
          <w:rFonts w:ascii="Arial" w:eastAsia="Arial" w:hAnsi="Arial" w:cs="Arial"/>
          <w:color w:val="000000"/>
          <w:spacing w:val="9"/>
          <w:sz w:val="22"/>
          <w:szCs w:val="22"/>
          <w:lang w:val="cs-CZ"/>
        </w:rPr>
        <w:t>í</w:t>
      </w:r>
      <w:r w:rsidR="00BF07C0">
        <w:rPr>
          <w:rFonts w:ascii="Arial" w:eastAsia="Arial" w:hAnsi="Arial" w:cs="Arial"/>
          <w:color w:val="000000"/>
          <w:spacing w:val="9"/>
          <w:sz w:val="22"/>
          <w:szCs w:val="22"/>
          <w:lang w:val="cs-CZ"/>
        </w:rPr>
        <w:t>,</w:t>
      </w:r>
      <w:r w:rsidR="00A55EAC">
        <w:rPr>
          <w:rFonts w:ascii="Arial" w:eastAsia="Arial" w:hAnsi="Arial" w:cs="Arial"/>
          <w:color w:val="000000"/>
          <w:spacing w:val="9"/>
          <w:sz w:val="22"/>
          <w:szCs w:val="22"/>
          <w:lang w:val="cs-CZ"/>
        </w:rPr>
        <w:t xml:space="preserve"> tudíž by mělo být </w:t>
      </w:r>
      <w:r w:rsidR="006F2FD8">
        <w:rPr>
          <w:rFonts w:ascii="Arial" w:eastAsia="Arial" w:hAnsi="Arial" w:cs="Arial"/>
          <w:color w:val="000000"/>
          <w:spacing w:val="9"/>
          <w:sz w:val="22"/>
          <w:szCs w:val="22"/>
          <w:lang w:val="cs-CZ"/>
        </w:rPr>
        <w:t>pro všechny</w:t>
      </w:r>
      <w:r w:rsidR="00006187">
        <w:rPr>
          <w:rFonts w:ascii="Arial" w:eastAsia="Arial" w:hAnsi="Arial" w:cs="Arial"/>
          <w:color w:val="000000"/>
          <w:spacing w:val="9"/>
          <w:sz w:val="22"/>
          <w:szCs w:val="22"/>
          <w:lang w:val="cs-CZ"/>
        </w:rPr>
        <w:t xml:space="preserve"> </w:t>
      </w:r>
      <w:r w:rsidR="00A55EAC">
        <w:rPr>
          <w:rFonts w:ascii="Arial" w:eastAsia="Arial" w:hAnsi="Arial" w:cs="Arial"/>
          <w:color w:val="000000"/>
          <w:spacing w:val="9"/>
          <w:sz w:val="22"/>
          <w:szCs w:val="22"/>
          <w:lang w:val="cs-CZ"/>
        </w:rPr>
        <w:t>pln</w:t>
      </w:r>
      <w:r w:rsidR="00006187">
        <w:rPr>
          <w:rFonts w:ascii="Arial" w:eastAsia="Arial" w:hAnsi="Arial" w:cs="Arial"/>
          <w:color w:val="000000"/>
          <w:spacing w:val="9"/>
          <w:sz w:val="22"/>
          <w:szCs w:val="22"/>
          <w:lang w:val="cs-CZ"/>
        </w:rPr>
        <w:t>ě</w:t>
      </w:r>
      <w:r w:rsidR="006F2FD8">
        <w:rPr>
          <w:rFonts w:ascii="Arial" w:eastAsia="Arial" w:hAnsi="Arial" w:cs="Arial"/>
          <w:color w:val="000000"/>
          <w:spacing w:val="9"/>
          <w:sz w:val="22"/>
          <w:szCs w:val="22"/>
          <w:lang w:val="cs-CZ"/>
        </w:rPr>
        <w:t xml:space="preserve"> </w:t>
      </w:r>
      <w:r w:rsidR="006F2FD8" w:rsidRPr="00766589">
        <w:rPr>
          <w:rFonts w:ascii="Arial" w:eastAsia="Arial" w:hAnsi="Arial" w:cs="Arial"/>
          <w:color w:val="000000"/>
          <w:spacing w:val="9"/>
          <w:sz w:val="22"/>
          <w:szCs w:val="22"/>
          <w:lang w:val="cs-CZ"/>
        </w:rPr>
        <w:t>zachováno a chráněno</w:t>
      </w:r>
      <w:r w:rsidR="006F2FD8">
        <w:rPr>
          <w:rFonts w:ascii="Arial" w:eastAsia="Arial" w:hAnsi="Arial" w:cs="Arial"/>
          <w:color w:val="000000"/>
          <w:spacing w:val="9"/>
          <w:sz w:val="22"/>
          <w:szCs w:val="22"/>
          <w:lang w:val="cs-CZ"/>
        </w:rPr>
        <w:t xml:space="preserve"> </w:t>
      </w:r>
      <w:r w:rsidR="0057485D">
        <w:rPr>
          <w:rFonts w:ascii="Arial" w:eastAsia="Arial" w:hAnsi="Arial" w:cs="Arial"/>
          <w:color w:val="000000"/>
          <w:spacing w:val="9"/>
          <w:sz w:val="22"/>
          <w:szCs w:val="22"/>
          <w:lang w:val="cs-CZ"/>
        </w:rPr>
        <w:t>s</w:t>
      </w:r>
      <w:r w:rsidR="00885D2D">
        <w:rPr>
          <w:rFonts w:ascii="Arial" w:eastAsia="Arial" w:hAnsi="Arial" w:cs="Arial"/>
          <w:color w:val="000000"/>
          <w:spacing w:val="9"/>
          <w:sz w:val="22"/>
          <w:szCs w:val="22"/>
          <w:lang w:val="cs-CZ"/>
        </w:rPr>
        <w:t xml:space="preserve"> náležitým </w:t>
      </w:r>
      <w:r w:rsidR="0057485D">
        <w:rPr>
          <w:rFonts w:ascii="Arial" w:eastAsia="Arial" w:hAnsi="Arial" w:cs="Arial"/>
          <w:color w:val="000000"/>
          <w:spacing w:val="9"/>
          <w:sz w:val="22"/>
          <w:szCs w:val="22"/>
          <w:lang w:val="cs-CZ"/>
        </w:rPr>
        <w:t>respekt</w:t>
      </w:r>
      <w:r w:rsidR="00766589">
        <w:rPr>
          <w:rFonts w:ascii="Arial" w:eastAsia="Arial" w:hAnsi="Arial" w:cs="Arial"/>
          <w:color w:val="000000"/>
          <w:spacing w:val="9"/>
          <w:sz w:val="22"/>
          <w:szCs w:val="22"/>
          <w:lang w:val="cs-CZ"/>
        </w:rPr>
        <w:t>ováním</w:t>
      </w:r>
      <w:r w:rsidR="00885D2D">
        <w:rPr>
          <w:rFonts w:ascii="Arial" w:eastAsia="Arial" w:hAnsi="Arial" w:cs="Arial"/>
          <w:color w:val="000000"/>
          <w:spacing w:val="9"/>
          <w:sz w:val="22"/>
          <w:szCs w:val="22"/>
          <w:lang w:val="cs-CZ"/>
        </w:rPr>
        <w:t xml:space="preserve"> a zohledněním</w:t>
      </w:r>
      <w:r w:rsidR="0057485D">
        <w:rPr>
          <w:rFonts w:ascii="Arial" w:eastAsia="Arial" w:hAnsi="Arial" w:cs="Arial"/>
          <w:color w:val="000000"/>
          <w:spacing w:val="9"/>
          <w:sz w:val="22"/>
          <w:szCs w:val="22"/>
          <w:lang w:val="cs-CZ"/>
        </w:rPr>
        <w:t xml:space="preserve"> </w:t>
      </w:r>
      <w:r w:rsidR="00B65B96">
        <w:rPr>
          <w:rFonts w:ascii="Arial" w:eastAsia="Arial" w:hAnsi="Arial" w:cs="Arial"/>
          <w:color w:val="000000"/>
          <w:spacing w:val="9"/>
          <w:sz w:val="22"/>
          <w:szCs w:val="22"/>
          <w:lang w:val="cs-CZ"/>
        </w:rPr>
        <w:t>kulturních zvyklostí a praktik.</w:t>
      </w:r>
      <w:r w:rsidR="00BC44B4">
        <w:rPr>
          <w:rFonts w:ascii="Arial" w:eastAsia="Arial" w:hAnsi="Arial" w:cs="Arial"/>
          <w:color w:val="000000"/>
          <w:spacing w:val="9"/>
          <w:sz w:val="22"/>
          <w:szCs w:val="22"/>
          <w:lang w:val="cs-CZ"/>
        </w:rPr>
        <w:t xml:space="preserve"> </w:t>
      </w:r>
      <w:r w:rsidR="00BC44B4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Mělo by být trvale zpřístupněno </w:t>
      </w:r>
      <w:r w:rsidR="008372AB">
        <w:rPr>
          <w:rFonts w:ascii="Arial" w:eastAsia="Arial" w:hAnsi="Arial" w:cs="Arial"/>
          <w:color w:val="000000"/>
          <w:sz w:val="22"/>
          <w:szCs w:val="22"/>
          <w:lang w:val="cs-CZ"/>
        </w:rPr>
        <w:t>všem</w:t>
      </w:r>
      <w:r w:rsidR="00603908" w:rsidRPr="00603908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</w:t>
      </w:r>
      <w:r w:rsidR="00603908">
        <w:rPr>
          <w:rFonts w:ascii="Arial" w:eastAsia="Arial" w:hAnsi="Arial" w:cs="Arial"/>
          <w:color w:val="000000"/>
          <w:sz w:val="22"/>
          <w:szCs w:val="22"/>
          <w:lang w:val="cs-CZ"/>
        </w:rPr>
        <w:t>bez omezení</w:t>
      </w:r>
      <w:r w:rsidR="003636DD">
        <w:rPr>
          <w:rFonts w:ascii="Arial" w:eastAsia="Arial" w:hAnsi="Arial" w:cs="Arial"/>
          <w:color w:val="000000"/>
          <w:sz w:val="22"/>
          <w:szCs w:val="22"/>
          <w:lang w:val="cs-CZ"/>
        </w:rPr>
        <w:t>,</w:t>
      </w:r>
      <w:r w:rsidR="008372AB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</w:t>
      </w:r>
      <w:r w:rsidR="00521693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a to </w:t>
      </w:r>
      <w:r w:rsidR="0056397C">
        <w:rPr>
          <w:rFonts w:ascii="Arial" w:eastAsia="Arial" w:hAnsi="Arial" w:cs="Arial"/>
          <w:color w:val="000000"/>
          <w:sz w:val="22"/>
          <w:szCs w:val="22"/>
          <w:lang w:val="cs-CZ"/>
        </w:rPr>
        <w:t>i pro opakované v</w:t>
      </w:r>
      <w:r w:rsidR="00055504">
        <w:rPr>
          <w:rFonts w:ascii="Arial" w:eastAsia="Arial" w:hAnsi="Arial" w:cs="Arial"/>
          <w:color w:val="000000"/>
          <w:sz w:val="22"/>
          <w:szCs w:val="22"/>
          <w:lang w:val="cs-CZ"/>
        </w:rPr>
        <w:t>y</w:t>
      </w:r>
      <w:r w:rsidR="00BC44B4">
        <w:rPr>
          <w:rFonts w:ascii="Arial" w:eastAsia="Arial" w:hAnsi="Arial" w:cs="Arial"/>
          <w:color w:val="000000"/>
          <w:sz w:val="22"/>
          <w:szCs w:val="22"/>
          <w:lang w:val="cs-CZ"/>
        </w:rPr>
        <w:t>už</w:t>
      </w:r>
      <w:r w:rsidR="00521693">
        <w:rPr>
          <w:rFonts w:ascii="Arial" w:eastAsia="Arial" w:hAnsi="Arial" w:cs="Arial"/>
          <w:color w:val="000000"/>
          <w:sz w:val="22"/>
          <w:szCs w:val="22"/>
          <w:lang w:val="cs-CZ"/>
        </w:rPr>
        <w:t>ívání</w:t>
      </w:r>
      <w:r w:rsidR="008372AB">
        <w:rPr>
          <w:rFonts w:ascii="Arial" w:eastAsia="Arial" w:hAnsi="Arial" w:cs="Arial"/>
          <w:color w:val="000000"/>
          <w:sz w:val="22"/>
          <w:szCs w:val="22"/>
          <w:lang w:val="cs-CZ"/>
        </w:rPr>
        <w:t>.</w:t>
      </w:r>
      <w:r w:rsidR="00BC44B4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</w:t>
      </w:r>
      <w:r w:rsidR="00521693">
        <w:rPr>
          <w:rFonts w:ascii="Arial" w:eastAsia="Arial" w:hAnsi="Arial" w:cs="Arial"/>
          <w:color w:val="000000"/>
          <w:sz w:val="22"/>
          <w:szCs w:val="22"/>
          <w:lang w:val="cs-CZ"/>
        </w:rPr>
        <w:t>Je prostře</w:t>
      </w:r>
      <w:r w:rsidR="004E4BA5">
        <w:rPr>
          <w:rFonts w:ascii="Arial" w:eastAsia="Arial" w:hAnsi="Arial" w:cs="Arial"/>
          <w:color w:val="000000"/>
          <w:sz w:val="22"/>
          <w:szCs w:val="22"/>
          <w:lang w:val="cs-CZ"/>
        </w:rPr>
        <w:t>dkem pro pochopení společenských, politických i kolektivních dějin</w:t>
      </w:r>
      <w:r w:rsidR="0022158B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stejně jako</w:t>
      </w:r>
      <w:r w:rsidR="005E3653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osobní historie. Může</w:t>
      </w:r>
      <w:r w:rsidR="003636DD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</w:t>
      </w:r>
      <w:r w:rsidR="005E3653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podpořit </w:t>
      </w:r>
      <w:r w:rsidR="003636DD">
        <w:rPr>
          <w:rFonts w:ascii="Arial" w:eastAsia="Arial" w:hAnsi="Arial" w:cs="Arial"/>
          <w:color w:val="000000"/>
          <w:sz w:val="22"/>
          <w:szCs w:val="22"/>
          <w:lang w:val="cs-CZ"/>
        </w:rPr>
        <w:t>řádnou správu věcí veřejných</w:t>
      </w:r>
      <w:r w:rsidRPr="00491235">
        <w:rPr>
          <w:rFonts w:ascii="Arial" w:eastAsia="Arial" w:hAnsi="Arial" w:cs="Arial"/>
          <w:spacing w:val="1"/>
          <w:sz w:val="22"/>
          <w:szCs w:val="22"/>
          <w:lang w:val="cs-CZ"/>
        </w:rPr>
        <w:t xml:space="preserve"> </w:t>
      </w:r>
      <w:r w:rsidRPr="00491235">
        <w:rPr>
          <w:rFonts w:ascii="Arial" w:eastAsia="Arial" w:hAnsi="Arial" w:cs="Arial"/>
          <w:color w:val="000000"/>
          <w:sz w:val="22"/>
          <w:szCs w:val="22"/>
          <w:lang w:val="cs-CZ"/>
        </w:rPr>
        <w:t>a</w:t>
      </w:r>
      <w:r w:rsidR="003636DD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udržitelný rozvoj. </w:t>
      </w:r>
    </w:p>
    <w:p w14:paraId="3E3AC779" w14:textId="77777777" w:rsidR="006E392D" w:rsidRPr="00491235" w:rsidRDefault="006E392D" w:rsidP="00C04A47">
      <w:pPr>
        <w:spacing w:line="200" w:lineRule="exact"/>
        <w:ind w:right="850"/>
        <w:rPr>
          <w:lang w:val="cs-CZ"/>
        </w:rPr>
      </w:pPr>
    </w:p>
    <w:p w14:paraId="7003388F" w14:textId="77777777" w:rsidR="006E392D" w:rsidRPr="00491235" w:rsidRDefault="006E392D" w:rsidP="00C04A47">
      <w:pPr>
        <w:spacing w:line="200" w:lineRule="exact"/>
        <w:ind w:right="850"/>
        <w:rPr>
          <w:lang w:val="cs-CZ"/>
        </w:rPr>
      </w:pPr>
    </w:p>
    <w:p w14:paraId="469DAA5A" w14:textId="77777777" w:rsidR="006E392D" w:rsidRPr="00491235" w:rsidRDefault="006E392D" w:rsidP="00C04A47">
      <w:pPr>
        <w:spacing w:line="200" w:lineRule="exact"/>
        <w:ind w:right="850"/>
        <w:rPr>
          <w:lang w:val="cs-CZ"/>
        </w:rPr>
      </w:pPr>
    </w:p>
    <w:p w14:paraId="299D27D2" w14:textId="77777777" w:rsidR="006E392D" w:rsidRPr="00491235" w:rsidRDefault="006E392D" w:rsidP="00C04A47">
      <w:pPr>
        <w:spacing w:line="292" w:lineRule="exact"/>
        <w:ind w:right="850"/>
        <w:rPr>
          <w:lang w:val="cs-CZ"/>
        </w:rPr>
      </w:pPr>
    </w:p>
    <w:p w14:paraId="0D0D7710" w14:textId="77777777" w:rsidR="000C1FDC" w:rsidRDefault="000C1FDC" w:rsidP="00C04A47">
      <w:pPr>
        <w:spacing w:line="243" w:lineRule="auto"/>
        <w:ind w:left="1440" w:right="850"/>
        <w:rPr>
          <w:rFonts w:ascii="Arial" w:eastAsia="Arial" w:hAnsi="Arial" w:cs="Arial"/>
          <w:color w:val="000000"/>
          <w:sz w:val="13"/>
          <w:szCs w:val="13"/>
          <w:lang w:val="cs-CZ"/>
        </w:rPr>
      </w:pPr>
    </w:p>
    <w:p w14:paraId="589D5722" w14:textId="77777777" w:rsidR="006E392D" w:rsidRPr="00491235" w:rsidRDefault="00D52FCC" w:rsidP="00C04A47">
      <w:pPr>
        <w:spacing w:line="243" w:lineRule="auto"/>
        <w:ind w:left="1440" w:right="850"/>
        <w:rPr>
          <w:lang w:val="cs-CZ"/>
        </w:rPr>
      </w:pPr>
      <w:r w:rsidRPr="00491235">
        <w:rPr>
          <w:rFonts w:ascii="Arial" w:eastAsia="Arial" w:hAnsi="Arial" w:cs="Arial"/>
          <w:color w:val="000000"/>
          <w:sz w:val="13"/>
          <w:szCs w:val="13"/>
          <w:lang w:val="cs-CZ"/>
        </w:rPr>
        <w:t>3</w:t>
      </w:r>
      <w:r w:rsidRPr="00491235">
        <w:rPr>
          <w:rFonts w:ascii="Arial" w:eastAsia="Arial" w:hAnsi="Arial" w:cs="Arial"/>
          <w:sz w:val="13"/>
          <w:szCs w:val="13"/>
          <w:lang w:val="cs-CZ"/>
        </w:rPr>
        <w:t xml:space="preserve"> </w:t>
      </w:r>
      <w:r w:rsidRPr="00491235">
        <w:rPr>
          <w:rFonts w:ascii="Arial" w:eastAsia="Arial" w:hAnsi="Arial" w:cs="Arial"/>
          <w:color w:val="000000"/>
          <w:sz w:val="20"/>
          <w:szCs w:val="20"/>
          <w:lang w:val="cs-CZ"/>
        </w:rPr>
        <w:t>E</w:t>
      </w:r>
      <w:r w:rsidRPr="00491235">
        <w:rPr>
          <w:rFonts w:ascii="Arial" w:eastAsia="Arial" w:hAnsi="Arial" w:cs="Arial"/>
          <w:sz w:val="20"/>
          <w:szCs w:val="20"/>
          <w:lang w:val="cs-CZ"/>
        </w:rPr>
        <w:t xml:space="preserve"> </w:t>
      </w:r>
      <w:r w:rsidRPr="00491235">
        <w:rPr>
          <w:rFonts w:ascii="Arial" w:eastAsia="Arial" w:hAnsi="Arial" w:cs="Arial"/>
          <w:color w:val="000000"/>
          <w:sz w:val="20"/>
          <w:szCs w:val="20"/>
          <w:lang w:val="cs-CZ"/>
        </w:rPr>
        <w:t>H</w:t>
      </w:r>
      <w:r w:rsidRPr="00491235">
        <w:rPr>
          <w:rFonts w:ascii="Arial" w:eastAsia="Arial" w:hAnsi="Arial" w:cs="Arial"/>
          <w:sz w:val="20"/>
          <w:szCs w:val="20"/>
          <w:lang w:val="cs-CZ"/>
        </w:rPr>
        <w:t xml:space="preserve"> </w:t>
      </w:r>
      <w:proofErr w:type="spellStart"/>
      <w:r w:rsidRPr="00491235">
        <w:rPr>
          <w:rFonts w:ascii="Arial" w:eastAsia="Arial" w:hAnsi="Arial" w:cs="Arial"/>
          <w:color w:val="000000"/>
          <w:sz w:val="20"/>
          <w:szCs w:val="20"/>
          <w:lang w:val="cs-CZ"/>
        </w:rPr>
        <w:t>Carr</w:t>
      </w:r>
      <w:proofErr w:type="spellEnd"/>
      <w:r w:rsidRPr="00491235">
        <w:rPr>
          <w:rFonts w:ascii="Arial" w:eastAsia="Arial" w:hAnsi="Arial" w:cs="Arial"/>
          <w:color w:val="000000"/>
          <w:sz w:val="20"/>
          <w:szCs w:val="20"/>
          <w:lang w:val="cs-CZ"/>
        </w:rPr>
        <w:t>,</w:t>
      </w:r>
      <w:r w:rsidRPr="00491235">
        <w:rPr>
          <w:rFonts w:ascii="Arial" w:eastAsia="Arial" w:hAnsi="Arial" w:cs="Arial"/>
          <w:sz w:val="20"/>
          <w:szCs w:val="20"/>
          <w:lang w:val="cs-CZ"/>
        </w:rPr>
        <w:t xml:space="preserve"> </w:t>
      </w:r>
      <w:r w:rsidR="003636DD">
        <w:rPr>
          <w:rFonts w:ascii="Arial" w:eastAsia="Arial" w:hAnsi="Arial" w:cs="Arial"/>
          <w:i/>
          <w:color w:val="000000"/>
          <w:sz w:val="20"/>
          <w:szCs w:val="20"/>
          <w:lang w:val="cs-CZ"/>
        </w:rPr>
        <w:t>Co je historie</w:t>
      </w:r>
      <w:r w:rsidRPr="00491235">
        <w:rPr>
          <w:rFonts w:ascii="Arial" w:eastAsia="Arial" w:hAnsi="Arial" w:cs="Arial"/>
          <w:i/>
          <w:color w:val="000000"/>
          <w:sz w:val="20"/>
          <w:szCs w:val="20"/>
          <w:lang w:val="cs-CZ"/>
        </w:rPr>
        <w:t>?</w:t>
      </w:r>
      <w:r w:rsidRPr="00491235">
        <w:rPr>
          <w:rFonts w:ascii="Arial" w:eastAsia="Arial" w:hAnsi="Arial" w:cs="Arial"/>
          <w:color w:val="000000"/>
          <w:sz w:val="20"/>
          <w:szCs w:val="20"/>
          <w:lang w:val="cs-CZ"/>
        </w:rPr>
        <w:t>,</w:t>
      </w:r>
      <w:r w:rsidRPr="00491235">
        <w:rPr>
          <w:rFonts w:ascii="Arial" w:eastAsia="Arial" w:hAnsi="Arial" w:cs="Arial"/>
          <w:sz w:val="20"/>
          <w:szCs w:val="20"/>
          <w:lang w:val="cs-CZ"/>
        </w:rPr>
        <w:t xml:space="preserve"> </w:t>
      </w:r>
      <w:r w:rsidRPr="00491235">
        <w:rPr>
          <w:rFonts w:ascii="Arial" w:eastAsia="Arial" w:hAnsi="Arial" w:cs="Arial"/>
          <w:color w:val="000000"/>
          <w:sz w:val="20"/>
          <w:szCs w:val="20"/>
          <w:lang w:val="cs-CZ"/>
        </w:rPr>
        <w:t>1961,</w:t>
      </w:r>
      <w:r w:rsidRPr="00491235">
        <w:rPr>
          <w:rFonts w:ascii="Arial" w:eastAsia="Arial" w:hAnsi="Arial" w:cs="Arial"/>
          <w:sz w:val="20"/>
          <w:szCs w:val="20"/>
          <w:lang w:val="cs-CZ"/>
        </w:rPr>
        <w:t xml:space="preserve"> </w:t>
      </w:r>
      <w:r w:rsidRPr="00491235">
        <w:rPr>
          <w:rFonts w:ascii="Arial" w:eastAsia="Arial" w:hAnsi="Arial" w:cs="Arial"/>
          <w:color w:val="000000"/>
          <w:sz w:val="20"/>
          <w:szCs w:val="20"/>
          <w:lang w:val="cs-CZ"/>
        </w:rPr>
        <w:t>Cambridge</w:t>
      </w:r>
      <w:r w:rsidRPr="00491235">
        <w:rPr>
          <w:rFonts w:ascii="Arial" w:eastAsia="Arial" w:hAnsi="Arial" w:cs="Arial"/>
          <w:sz w:val="20"/>
          <w:szCs w:val="20"/>
          <w:lang w:val="cs-CZ"/>
        </w:rPr>
        <w:t xml:space="preserve"> </w:t>
      </w:r>
      <w:r w:rsidRPr="00491235">
        <w:rPr>
          <w:rFonts w:ascii="Arial" w:eastAsia="Arial" w:hAnsi="Arial" w:cs="Arial"/>
          <w:color w:val="000000"/>
          <w:sz w:val="20"/>
          <w:szCs w:val="20"/>
          <w:lang w:val="cs-CZ"/>
        </w:rPr>
        <w:t>UP,</w:t>
      </w:r>
      <w:r w:rsidRPr="00491235">
        <w:rPr>
          <w:rFonts w:ascii="Arial" w:eastAsia="Arial" w:hAnsi="Arial" w:cs="Arial"/>
          <w:sz w:val="20"/>
          <w:szCs w:val="20"/>
          <w:lang w:val="cs-CZ"/>
        </w:rPr>
        <w:t xml:space="preserve"> </w:t>
      </w:r>
      <w:r w:rsidR="003636DD">
        <w:rPr>
          <w:rFonts w:ascii="Arial" w:eastAsia="Arial" w:hAnsi="Arial" w:cs="Arial"/>
          <w:color w:val="000000"/>
          <w:sz w:val="20"/>
          <w:szCs w:val="20"/>
          <w:lang w:val="cs-CZ"/>
        </w:rPr>
        <w:t>str</w:t>
      </w:r>
      <w:r w:rsidRPr="00491235">
        <w:rPr>
          <w:rFonts w:ascii="Arial" w:eastAsia="Arial" w:hAnsi="Arial" w:cs="Arial"/>
          <w:color w:val="000000"/>
          <w:sz w:val="20"/>
          <w:szCs w:val="20"/>
          <w:lang w:val="cs-CZ"/>
        </w:rPr>
        <w:t>.</w:t>
      </w:r>
      <w:r w:rsidRPr="00491235">
        <w:rPr>
          <w:rFonts w:ascii="Arial" w:eastAsia="Arial" w:hAnsi="Arial" w:cs="Arial"/>
          <w:spacing w:val="15"/>
          <w:sz w:val="20"/>
          <w:szCs w:val="20"/>
          <w:lang w:val="cs-CZ"/>
        </w:rPr>
        <w:t xml:space="preserve"> </w:t>
      </w:r>
      <w:r w:rsidRPr="00491235">
        <w:rPr>
          <w:rFonts w:ascii="Arial" w:eastAsia="Arial" w:hAnsi="Arial" w:cs="Arial"/>
          <w:color w:val="000000"/>
          <w:sz w:val="20"/>
          <w:szCs w:val="20"/>
          <w:lang w:val="cs-CZ"/>
        </w:rPr>
        <w:t>123-132.</w:t>
      </w:r>
    </w:p>
    <w:p w14:paraId="2724A7A4" w14:textId="77777777" w:rsidR="006E392D" w:rsidRPr="00491235" w:rsidRDefault="006E392D" w:rsidP="00C04A47">
      <w:pPr>
        <w:spacing w:line="209" w:lineRule="exact"/>
        <w:ind w:right="850"/>
        <w:rPr>
          <w:lang w:val="cs-CZ"/>
        </w:rPr>
      </w:pPr>
    </w:p>
    <w:p w14:paraId="444014D2" w14:textId="77777777" w:rsidR="006E392D" w:rsidRPr="00491235" w:rsidRDefault="00D52FCC" w:rsidP="00C04A47">
      <w:pPr>
        <w:spacing w:line="245" w:lineRule="auto"/>
        <w:ind w:left="6058" w:right="850"/>
        <w:rPr>
          <w:lang w:val="cs-CZ"/>
        </w:rPr>
      </w:pPr>
      <w:r w:rsidRPr="00491235">
        <w:rPr>
          <w:rFonts w:ascii="Arial" w:eastAsia="Arial" w:hAnsi="Arial" w:cs="Arial"/>
          <w:color w:val="000000"/>
          <w:spacing w:val="-2"/>
          <w:sz w:val="22"/>
          <w:szCs w:val="22"/>
          <w:lang w:val="cs-CZ"/>
        </w:rPr>
        <w:t>2</w:t>
      </w:r>
    </w:p>
    <w:p w14:paraId="696B98C0" w14:textId="77777777" w:rsidR="006E392D" w:rsidRPr="00491235" w:rsidRDefault="006E392D" w:rsidP="00C04A47">
      <w:pPr>
        <w:ind w:right="850"/>
        <w:rPr>
          <w:lang w:val="cs-CZ"/>
        </w:rPr>
        <w:sectPr w:rsidR="006E392D" w:rsidRPr="00491235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5FCFDD22" w14:textId="77777777" w:rsidR="006E392D" w:rsidRPr="00491235" w:rsidRDefault="00C12FFE" w:rsidP="00C04A47">
      <w:pPr>
        <w:spacing w:line="200" w:lineRule="exact"/>
        <w:ind w:right="850"/>
        <w:rPr>
          <w:lang w:val="cs-CZ"/>
        </w:rPr>
      </w:pPr>
      <w:r w:rsidRPr="00491235">
        <w:rPr>
          <w:noProof/>
          <w:lang w:val="cs-CZ" w:eastAsia="cs-CZ"/>
        </w:rPr>
        <w:lastRenderedPageBreak/>
        <w:drawing>
          <wp:anchor distT="0" distB="0" distL="114300" distR="114300" simplePos="0" relativeHeight="251646464" behindDoc="0" locked="0" layoutInCell="1" allowOverlap="1" wp14:anchorId="52BCF8FD" wp14:editId="36A8D3BC">
            <wp:simplePos x="0" y="0"/>
            <wp:positionH relativeFrom="page">
              <wp:posOffset>906780</wp:posOffset>
            </wp:positionH>
            <wp:positionV relativeFrom="page">
              <wp:posOffset>449580</wp:posOffset>
            </wp:positionV>
            <wp:extent cx="1028700" cy="784860"/>
            <wp:effectExtent l="0" t="0" r="0" b="0"/>
            <wp:wrapNone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6343F5" w14:textId="77777777" w:rsidR="006E392D" w:rsidRPr="00491235" w:rsidRDefault="006E392D" w:rsidP="00C04A47">
      <w:pPr>
        <w:ind w:right="850"/>
        <w:rPr>
          <w:lang w:val="cs-CZ"/>
        </w:rPr>
        <w:sectPr w:rsidR="006E392D" w:rsidRPr="00491235">
          <w:pgSz w:w="12240" w:h="15840"/>
          <w:pgMar w:top="0" w:right="0" w:bottom="0" w:left="0" w:header="0" w:footer="0" w:gutter="0"/>
          <w:cols w:space="720"/>
        </w:sectPr>
      </w:pPr>
    </w:p>
    <w:p w14:paraId="2F32E958" w14:textId="77777777" w:rsidR="006E392D" w:rsidRPr="00491235" w:rsidRDefault="006E392D" w:rsidP="00C04A47">
      <w:pPr>
        <w:spacing w:line="200" w:lineRule="exact"/>
        <w:ind w:right="850"/>
        <w:rPr>
          <w:lang w:val="cs-CZ"/>
        </w:rPr>
      </w:pPr>
    </w:p>
    <w:p w14:paraId="4F2E988E" w14:textId="77777777" w:rsidR="006E392D" w:rsidRPr="00491235" w:rsidRDefault="006E392D" w:rsidP="00C04A47">
      <w:pPr>
        <w:ind w:right="850"/>
        <w:rPr>
          <w:lang w:val="cs-CZ"/>
        </w:rPr>
        <w:sectPr w:rsidR="006E392D" w:rsidRPr="00491235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499F5348" w14:textId="77777777" w:rsidR="006E392D" w:rsidRPr="00491235" w:rsidRDefault="006E392D" w:rsidP="00C04A47">
      <w:pPr>
        <w:spacing w:line="200" w:lineRule="exact"/>
        <w:ind w:right="850"/>
        <w:rPr>
          <w:lang w:val="cs-CZ"/>
        </w:rPr>
      </w:pPr>
    </w:p>
    <w:p w14:paraId="004AC6E1" w14:textId="77777777" w:rsidR="006E392D" w:rsidRPr="00491235" w:rsidRDefault="006E392D" w:rsidP="00C04A47">
      <w:pPr>
        <w:ind w:right="850"/>
        <w:rPr>
          <w:lang w:val="cs-CZ"/>
        </w:rPr>
        <w:sectPr w:rsidR="006E392D" w:rsidRPr="00491235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4FBC516C" w14:textId="77777777" w:rsidR="006E392D" w:rsidRPr="00491235" w:rsidRDefault="006E392D" w:rsidP="00C04A47">
      <w:pPr>
        <w:spacing w:line="200" w:lineRule="exact"/>
        <w:ind w:right="850"/>
        <w:rPr>
          <w:lang w:val="cs-CZ"/>
        </w:rPr>
      </w:pPr>
    </w:p>
    <w:p w14:paraId="068C721C" w14:textId="77777777" w:rsidR="006E392D" w:rsidRPr="00491235" w:rsidRDefault="006E392D" w:rsidP="00C04A47">
      <w:pPr>
        <w:ind w:right="850"/>
        <w:rPr>
          <w:lang w:val="cs-CZ"/>
        </w:rPr>
        <w:sectPr w:rsidR="006E392D" w:rsidRPr="00491235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55023DD0" w14:textId="77777777" w:rsidR="006E392D" w:rsidRPr="00491235" w:rsidRDefault="006E392D" w:rsidP="00C04A47">
      <w:pPr>
        <w:spacing w:line="200" w:lineRule="exact"/>
        <w:ind w:right="850"/>
        <w:rPr>
          <w:lang w:val="cs-CZ"/>
        </w:rPr>
      </w:pPr>
    </w:p>
    <w:p w14:paraId="520A43C1" w14:textId="77777777" w:rsidR="006E392D" w:rsidRPr="00491235" w:rsidRDefault="006E392D" w:rsidP="00C04A47">
      <w:pPr>
        <w:ind w:right="850"/>
        <w:rPr>
          <w:lang w:val="cs-CZ"/>
        </w:rPr>
        <w:sectPr w:rsidR="006E392D" w:rsidRPr="00491235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6ED6323B" w14:textId="77777777" w:rsidR="006E392D" w:rsidRPr="00491235" w:rsidRDefault="006E392D" w:rsidP="00C04A47">
      <w:pPr>
        <w:spacing w:line="200" w:lineRule="exact"/>
        <w:ind w:right="850"/>
        <w:rPr>
          <w:lang w:val="cs-CZ"/>
        </w:rPr>
      </w:pPr>
    </w:p>
    <w:p w14:paraId="2A51E996" w14:textId="77777777" w:rsidR="006E392D" w:rsidRPr="00491235" w:rsidRDefault="006E392D" w:rsidP="00C04A47">
      <w:pPr>
        <w:ind w:right="850"/>
        <w:rPr>
          <w:lang w:val="cs-CZ"/>
        </w:rPr>
        <w:sectPr w:rsidR="006E392D" w:rsidRPr="00491235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237AE58D" w14:textId="77777777" w:rsidR="006E392D" w:rsidRPr="00491235" w:rsidRDefault="006E392D" w:rsidP="00C04A47">
      <w:pPr>
        <w:spacing w:line="200" w:lineRule="exact"/>
        <w:ind w:right="850"/>
        <w:rPr>
          <w:lang w:val="cs-CZ"/>
        </w:rPr>
      </w:pPr>
    </w:p>
    <w:p w14:paraId="3CC525B1" w14:textId="77777777" w:rsidR="006E392D" w:rsidRPr="00491235" w:rsidRDefault="006E392D" w:rsidP="00C04A47">
      <w:pPr>
        <w:ind w:right="850"/>
        <w:rPr>
          <w:lang w:val="cs-CZ"/>
        </w:rPr>
        <w:sectPr w:rsidR="006E392D" w:rsidRPr="00491235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7243DE79" w14:textId="77777777" w:rsidR="006E392D" w:rsidRPr="00491235" w:rsidRDefault="006E392D" w:rsidP="00C04A47">
      <w:pPr>
        <w:spacing w:line="200" w:lineRule="exact"/>
        <w:ind w:right="850"/>
        <w:rPr>
          <w:lang w:val="cs-CZ"/>
        </w:rPr>
      </w:pPr>
    </w:p>
    <w:p w14:paraId="30BACCBB" w14:textId="77777777" w:rsidR="006E392D" w:rsidRPr="00491235" w:rsidRDefault="006E392D" w:rsidP="00C04A47">
      <w:pPr>
        <w:ind w:right="850"/>
        <w:rPr>
          <w:lang w:val="cs-CZ"/>
        </w:rPr>
        <w:sectPr w:rsidR="006E392D" w:rsidRPr="00491235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094CF6AE" w14:textId="77777777" w:rsidR="006E392D" w:rsidRPr="00491235" w:rsidRDefault="006E392D" w:rsidP="00C04A47">
      <w:pPr>
        <w:spacing w:line="200" w:lineRule="exact"/>
        <w:ind w:right="850"/>
        <w:rPr>
          <w:lang w:val="cs-CZ"/>
        </w:rPr>
      </w:pPr>
    </w:p>
    <w:p w14:paraId="68A03565" w14:textId="77777777" w:rsidR="006E392D" w:rsidRPr="00491235" w:rsidRDefault="006E392D" w:rsidP="00C04A47">
      <w:pPr>
        <w:ind w:right="850"/>
        <w:rPr>
          <w:lang w:val="cs-CZ"/>
        </w:rPr>
        <w:sectPr w:rsidR="006E392D" w:rsidRPr="00491235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652D48C5" w14:textId="77777777" w:rsidR="006E392D" w:rsidRPr="00491235" w:rsidRDefault="006E392D" w:rsidP="00C04A47">
      <w:pPr>
        <w:spacing w:line="380" w:lineRule="exact"/>
        <w:ind w:right="850"/>
        <w:rPr>
          <w:lang w:val="cs-CZ"/>
        </w:rPr>
      </w:pPr>
    </w:p>
    <w:p w14:paraId="154D88AF" w14:textId="77777777" w:rsidR="006E392D" w:rsidRPr="00491235" w:rsidRDefault="006E392D" w:rsidP="00C04A47">
      <w:pPr>
        <w:ind w:right="850"/>
        <w:rPr>
          <w:lang w:val="cs-CZ"/>
        </w:rPr>
        <w:sectPr w:rsidR="006E392D" w:rsidRPr="00491235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5A815041" w14:textId="77777777" w:rsidR="006E392D" w:rsidRPr="00491235" w:rsidRDefault="00EF660A" w:rsidP="00C04A47">
      <w:pPr>
        <w:spacing w:line="255" w:lineRule="auto"/>
        <w:ind w:left="1440" w:right="850"/>
        <w:rPr>
          <w:lang w:val="cs-CZ"/>
        </w:rPr>
      </w:pPr>
      <w:r w:rsidRPr="00EF660A">
        <w:rPr>
          <w:rFonts w:ascii="Arial" w:eastAsia="Arial" w:hAnsi="Arial" w:cs="Arial"/>
          <w:color w:val="000000"/>
          <w:sz w:val="22"/>
          <w:szCs w:val="22"/>
          <w:lang w:val="cs-CZ"/>
        </w:rPr>
        <w:t>Dokumentární dědictví každého členského státu odráží jeho paměť a identitu</w:t>
      </w:r>
      <w:r w:rsidR="00526A2B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, </w:t>
      </w:r>
      <w:r w:rsidR="00A33539">
        <w:rPr>
          <w:rFonts w:ascii="Arial" w:eastAsia="Arial" w:hAnsi="Arial" w:cs="Arial"/>
          <w:color w:val="000000"/>
          <w:sz w:val="22"/>
          <w:szCs w:val="22"/>
          <w:lang w:val="cs-CZ"/>
        </w:rPr>
        <w:t>a</w:t>
      </w:r>
      <w:r w:rsidRPr="00EF660A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přispívá tak k určení jeho místa ve světovém společenství.</w:t>
      </w:r>
    </w:p>
    <w:p w14:paraId="2DF0ADAC" w14:textId="77777777" w:rsidR="006E392D" w:rsidRPr="00491235" w:rsidRDefault="006E392D" w:rsidP="00C04A47">
      <w:pPr>
        <w:spacing w:line="160" w:lineRule="exact"/>
        <w:ind w:right="850"/>
        <w:rPr>
          <w:lang w:val="cs-CZ"/>
        </w:rPr>
      </w:pPr>
    </w:p>
    <w:p w14:paraId="05437415" w14:textId="77777777" w:rsidR="006E392D" w:rsidRPr="00491235" w:rsidRDefault="00D52FCC" w:rsidP="00C04A47">
      <w:pPr>
        <w:spacing w:line="255" w:lineRule="auto"/>
        <w:ind w:left="1440" w:right="850"/>
        <w:rPr>
          <w:lang w:val="cs-CZ"/>
        </w:rPr>
      </w:pPr>
      <w:r w:rsidRPr="00491235">
        <w:rPr>
          <w:rFonts w:ascii="Arial" w:eastAsia="Arial" w:hAnsi="Arial" w:cs="Arial"/>
          <w:color w:val="000000"/>
          <w:sz w:val="22"/>
          <w:szCs w:val="22"/>
          <w:lang w:val="cs-CZ"/>
        </w:rPr>
        <w:t>3.1.3.</w:t>
      </w:r>
      <w:r w:rsidRPr="00491235">
        <w:rPr>
          <w:rFonts w:ascii="Arial" w:eastAsia="Arial" w:hAnsi="Arial" w:cs="Arial"/>
          <w:spacing w:val="6"/>
          <w:sz w:val="22"/>
          <w:szCs w:val="22"/>
          <w:lang w:val="cs-CZ"/>
        </w:rPr>
        <w:t xml:space="preserve"> </w:t>
      </w:r>
      <w:r w:rsidR="00BD6F30">
        <w:rPr>
          <w:rFonts w:ascii="Arial" w:eastAsia="Arial" w:hAnsi="Arial" w:cs="Arial"/>
          <w:b/>
          <w:color w:val="000000"/>
          <w:sz w:val="22"/>
          <w:szCs w:val="22"/>
          <w:lang w:val="cs-CZ"/>
        </w:rPr>
        <w:t>Paměťové</w:t>
      </w:r>
      <w:r w:rsidRPr="00491235">
        <w:rPr>
          <w:rFonts w:ascii="Arial" w:eastAsia="Arial" w:hAnsi="Arial" w:cs="Arial"/>
          <w:b/>
          <w:spacing w:val="6"/>
          <w:sz w:val="22"/>
          <w:szCs w:val="22"/>
          <w:lang w:val="cs-CZ"/>
        </w:rPr>
        <w:t xml:space="preserve"> </w:t>
      </w:r>
      <w:r w:rsidRPr="00491235">
        <w:rPr>
          <w:rFonts w:ascii="Arial" w:eastAsia="Arial" w:hAnsi="Arial" w:cs="Arial"/>
          <w:b/>
          <w:color w:val="000000"/>
          <w:sz w:val="22"/>
          <w:szCs w:val="22"/>
          <w:lang w:val="cs-CZ"/>
        </w:rPr>
        <w:t>institu</w:t>
      </w:r>
      <w:r w:rsidR="00BD6F30">
        <w:rPr>
          <w:rFonts w:ascii="Arial" w:eastAsia="Arial" w:hAnsi="Arial" w:cs="Arial"/>
          <w:b/>
          <w:color w:val="000000"/>
          <w:sz w:val="22"/>
          <w:szCs w:val="22"/>
          <w:lang w:val="cs-CZ"/>
        </w:rPr>
        <w:t>ce</w:t>
      </w:r>
      <w:r w:rsidRPr="00491235">
        <w:rPr>
          <w:rFonts w:ascii="Arial" w:eastAsia="Arial" w:hAnsi="Arial" w:cs="Arial"/>
          <w:b/>
          <w:spacing w:val="6"/>
          <w:sz w:val="22"/>
          <w:szCs w:val="22"/>
          <w:lang w:val="cs-CZ"/>
        </w:rPr>
        <w:t xml:space="preserve"> </w:t>
      </w:r>
      <w:r w:rsidRPr="00491235">
        <w:rPr>
          <w:rFonts w:ascii="Arial" w:eastAsia="Arial" w:hAnsi="Arial" w:cs="Arial"/>
          <w:color w:val="000000"/>
          <w:sz w:val="22"/>
          <w:szCs w:val="22"/>
          <w:lang w:val="cs-CZ"/>
        </w:rPr>
        <w:t>m</w:t>
      </w:r>
      <w:r w:rsidR="002072CF">
        <w:rPr>
          <w:rFonts w:ascii="Arial" w:eastAsia="Arial" w:hAnsi="Arial" w:cs="Arial"/>
          <w:color w:val="000000"/>
          <w:sz w:val="22"/>
          <w:szCs w:val="22"/>
          <w:lang w:val="cs-CZ"/>
        </w:rPr>
        <w:t>ohou mimo jiné zahrnovat ar</w:t>
      </w:r>
      <w:r w:rsidRPr="00491235">
        <w:rPr>
          <w:rFonts w:ascii="Arial" w:eastAsia="Arial" w:hAnsi="Arial" w:cs="Arial"/>
          <w:color w:val="000000"/>
          <w:sz w:val="22"/>
          <w:szCs w:val="22"/>
          <w:lang w:val="cs-CZ"/>
        </w:rPr>
        <w:t>chiv</w:t>
      </w:r>
      <w:r w:rsidR="002072CF">
        <w:rPr>
          <w:rFonts w:ascii="Arial" w:eastAsia="Arial" w:hAnsi="Arial" w:cs="Arial"/>
          <w:color w:val="000000"/>
          <w:sz w:val="22"/>
          <w:szCs w:val="22"/>
          <w:lang w:val="cs-CZ"/>
        </w:rPr>
        <w:t>y</w:t>
      </w:r>
      <w:r w:rsidRPr="00491235">
        <w:rPr>
          <w:rFonts w:ascii="Arial" w:eastAsia="Arial" w:hAnsi="Arial" w:cs="Arial"/>
          <w:color w:val="000000"/>
          <w:sz w:val="22"/>
          <w:szCs w:val="22"/>
          <w:lang w:val="cs-CZ"/>
        </w:rPr>
        <w:t>,</w:t>
      </w:r>
      <w:r w:rsidRPr="00491235">
        <w:rPr>
          <w:rFonts w:ascii="Arial" w:eastAsia="Arial" w:hAnsi="Arial" w:cs="Arial"/>
          <w:spacing w:val="6"/>
          <w:sz w:val="22"/>
          <w:szCs w:val="22"/>
          <w:lang w:val="cs-CZ"/>
        </w:rPr>
        <w:t xml:space="preserve"> </w:t>
      </w:r>
      <w:r w:rsidR="002072CF">
        <w:rPr>
          <w:rFonts w:ascii="Arial" w:eastAsia="Arial" w:hAnsi="Arial" w:cs="Arial"/>
          <w:spacing w:val="6"/>
          <w:sz w:val="22"/>
          <w:szCs w:val="22"/>
          <w:lang w:val="cs-CZ"/>
        </w:rPr>
        <w:t>knihovny</w:t>
      </w:r>
      <w:r w:rsidRPr="00491235">
        <w:rPr>
          <w:rFonts w:ascii="Arial" w:eastAsia="Arial" w:hAnsi="Arial" w:cs="Arial"/>
          <w:color w:val="000000"/>
          <w:sz w:val="22"/>
          <w:szCs w:val="22"/>
          <w:lang w:val="cs-CZ"/>
        </w:rPr>
        <w:t>,</w:t>
      </w:r>
      <w:r w:rsidRPr="00491235">
        <w:rPr>
          <w:rFonts w:ascii="Arial" w:eastAsia="Arial" w:hAnsi="Arial" w:cs="Arial"/>
          <w:spacing w:val="6"/>
          <w:sz w:val="22"/>
          <w:szCs w:val="22"/>
          <w:lang w:val="cs-CZ"/>
        </w:rPr>
        <w:t xml:space="preserve"> </w:t>
      </w:r>
      <w:r w:rsidRPr="00491235">
        <w:rPr>
          <w:rFonts w:ascii="Arial" w:eastAsia="Arial" w:hAnsi="Arial" w:cs="Arial"/>
          <w:color w:val="000000"/>
          <w:sz w:val="22"/>
          <w:szCs w:val="22"/>
          <w:lang w:val="cs-CZ"/>
        </w:rPr>
        <w:t>mu</w:t>
      </w:r>
      <w:r w:rsidR="002072CF">
        <w:rPr>
          <w:rFonts w:ascii="Arial" w:eastAsia="Arial" w:hAnsi="Arial" w:cs="Arial"/>
          <w:color w:val="000000"/>
          <w:sz w:val="22"/>
          <w:szCs w:val="22"/>
          <w:lang w:val="cs-CZ"/>
        </w:rPr>
        <w:t>z</w:t>
      </w:r>
      <w:r w:rsidRPr="00491235">
        <w:rPr>
          <w:rFonts w:ascii="Arial" w:eastAsia="Arial" w:hAnsi="Arial" w:cs="Arial"/>
          <w:color w:val="000000"/>
          <w:sz w:val="22"/>
          <w:szCs w:val="22"/>
          <w:lang w:val="cs-CZ"/>
        </w:rPr>
        <w:t>e</w:t>
      </w:r>
      <w:r w:rsidR="002072CF">
        <w:rPr>
          <w:rFonts w:ascii="Arial" w:eastAsia="Arial" w:hAnsi="Arial" w:cs="Arial"/>
          <w:color w:val="000000"/>
          <w:sz w:val="22"/>
          <w:szCs w:val="22"/>
          <w:lang w:val="cs-CZ"/>
        </w:rPr>
        <w:t>a</w:t>
      </w:r>
      <w:r w:rsidRPr="00491235">
        <w:rPr>
          <w:rFonts w:ascii="Arial" w:eastAsia="Arial" w:hAnsi="Arial" w:cs="Arial"/>
          <w:spacing w:val="6"/>
          <w:sz w:val="22"/>
          <w:szCs w:val="22"/>
          <w:lang w:val="cs-CZ"/>
        </w:rPr>
        <w:t xml:space="preserve"> </w:t>
      </w:r>
      <w:r w:rsidRPr="00491235">
        <w:rPr>
          <w:rFonts w:ascii="Arial" w:eastAsia="Arial" w:hAnsi="Arial" w:cs="Arial"/>
          <w:color w:val="000000"/>
          <w:sz w:val="22"/>
          <w:szCs w:val="22"/>
          <w:lang w:val="cs-CZ"/>
        </w:rPr>
        <w:t>a</w:t>
      </w:r>
      <w:r w:rsidR="002072CF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další vzdělávací, kulturní a výzkumné organ</w:t>
      </w:r>
      <w:r w:rsidRPr="00491235">
        <w:rPr>
          <w:rFonts w:ascii="Arial" w:eastAsia="Arial" w:hAnsi="Arial" w:cs="Arial"/>
          <w:color w:val="000000"/>
          <w:sz w:val="22"/>
          <w:szCs w:val="22"/>
          <w:lang w:val="cs-CZ"/>
        </w:rPr>
        <w:t>iza</w:t>
      </w:r>
      <w:r w:rsidR="002072CF">
        <w:rPr>
          <w:rFonts w:ascii="Arial" w:eastAsia="Arial" w:hAnsi="Arial" w:cs="Arial"/>
          <w:color w:val="000000"/>
          <w:sz w:val="22"/>
          <w:szCs w:val="22"/>
          <w:lang w:val="cs-CZ"/>
        </w:rPr>
        <w:t>ce</w:t>
      </w:r>
      <w:r w:rsidRPr="00491235">
        <w:rPr>
          <w:rFonts w:ascii="Arial" w:eastAsia="Arial" w:hAnsi="Arial" w:cs="Arial"/>
          <w:color w:val="000000"/>
          <w:sz w:val="22"/>
          <w:szCs w:val="22"/>
          <w:lang w:val="cs-CZ"/>
        </w:rPr>
        <w:t>.</w:t>
      </w:r>
    </w:p>
    <w:p w14:paraId="07C8FFE1" w14:textId="77777777" w:rsidR="006E392D" w:rsidRPr="00491235" w:rsidRDefault="006E392D" w:rsidP="00C04A47">
      <w:pPr>
        <w:spacing w:line="163" w:lineRule="exact"/>
        <w:ind w:right="850"/>
        <w:rPr>
          <w:lang w:val="cs-CZ"/>
        </w:rPr>
      </w:pPr>
    </w:p>
    <w:p w14:paraId="450D21B2" w14:textId="77777777" w:rsidR="006E392D" w:rsidRPr="00491235" w:rsidRDefault="00D52FCC" w:rsidP="00C04A47">
      <w:pPr>
        <w:spacing w:line="245" w:lineRule="auto"/>
        <w:ind w:left="1440" w:right="850"/>
        <w:rPr>
          <w:lang w:val="cs-CZ"/>
        </w:rPr>
      </w:pPr>
      <w:r w:rsidRPr="00491235">
        <w:rPr>
          <w:rFonts w:ascii="Arial" w:eastAsia="Arial" w:hAnsi="Arial" w:cs="Arial"/>
          <w:color w:val="000000"/>
          <w:sz w:val="22"/>
          <w:szCs w:val="22"/>
          <w:lang w:val="cs-CZ"/>
        </w:rPr>
        <w:t>3.2.</w:t>
      </w:r>
      <w:r w:rsidR="00680D77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="00680D77" w:rsidRPr="00680D77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Tyto a související pojmy jsou podrobněji popsány na internetových stránkách </w:t>
      </w:r>
      <w:r w:rsidR="00680D77">
        <w:rPr>
          <w:rFonts w:ascii="Arial" w:eastAsia="Arial" w:hAnsi="Arial" w:cs="Arial"/>
          <w:color w:val="000000"/>
          <w:sz w:val="22"/>
          <w:szCs w:val="22"/>
          <w:lang w:val="cs-CZ"/>
        </w:rPr>
        <w:t>Paměti světa. (</w:t>
      </w:r>
      <w:proofErr w:type="spellStart"/>
      <w:r w:rsidR="00680D77">
        <w:rPr>
          <w:rFonts w:ascii="Arial" w:eastAsia="Arial" w:hAnsi="Arial" w:cs="Arial"/>
          <w:color w:val="000000"/>
          <w:sz w:val="22"/>
          <w:szCs w:val="22"/>
          <w:lang w:val="cs-CZ"/>
        </w:rPr>
        <w:t>MoW</w:t>
      </w:r>
      <w:proofErr w:type="spellEnd"/>
      <w:r w:rsidR="00680D77">
        <w:rPr>
          <w:rFonts w:ascii="Arial" w:eastAsia="Arial" w:hAnsi="Arial" w:cs="Arial"/>
          <w:color w:val="000000"/>
          <w:sz w:val="22"/>
          <w:szCs w:val="22"/>
          <w:lang w:val="cs-CZ"/>
        </w:rPr>
        <w:t>)</w:t>
      </w:r>
      <w:r w:rsidRPr="00491235">
        <w:rPr>
          <w:rFonts w:ascii="Arial" w:eastAsia="Arial" w:hAnsi="Arial" w:cs="Arial"/>
          <w:color w:val="000000"/>
          <w:sz w:val="22"/>
          <w:szCs w:val="22"/>
          <w:lang w:val="cs-CZ"/>
        </w:rPr>
        <w:t>.</w:t>
      </w:r>
    </w:p>
    <w:p w14:paraId="23D28408" w14:textId="77777777" w:rsidR="006E392D" w:rsidRPr="00491235" w:rsidRDefault="006E392D" w:rsidP="00C04A47">
      <w:pPr>
        <w:spacing w:line="200" w:lineRule="exact"/>
        <w:ind w:right="850"/>
        <w:rPr>
          <w:lang w:val="cs-CZ"/>
        </w:rPr>
      </w:pPr>
    </w:p>
    <w:p w14:paraId="5E1FDCA1" w14:textId="77777777" w:rsidR="006E392D" w:rsidRPr="00491235" w:rsidRDefault="006E392D" w:rsidP="00C04A47">
      <w:pPr>
        <w:spacing w:line="200" w:lineRule="exact"/>
        <w:ind w:right="850"/>
        <w:rPr>
          <w:lang w:val="cs-CZ"/>
        </w:rPr>
      </w:pPr>
    </w:p>
    <w:p w14:paraId="075FEF66" w14:textId="77777777" w:rsidR="006E392D" w:rsidRPr="00491235" w:rsidRDefault="006E392D" w:rsidP="00C04A47">
      <w:pPr>
        <w:spacing w:line="200" w:lineRule="exact"/>
        <w:ind w:right="850"/>
        <w:rPr>
          <w:lang w:val="cs-CZ"/>
        </w:rPr>
      </w:pPr>
    </w:p>
    <w:p w14:paraId="066FC68B" w14:textId="77777777" w:rsidR="006E392D" w:rsidRPr="00491235" w:rsidRDefault="006E392D" w:rsidP="00C04A47">
      <w:pPr>
        <w:spacing w:line="200" w:lineRule="exact"/>
        <w:ind w:right="850"/>
        <w:rPr>
          <w:lang w:val="cs-CZ"/>
        </w:rPr>
      </w:pPr>
    </w:p>
    <w:p w14:paraId="0920759A" w14:textId="77777777" w:rsidR="006E392D" w:rsidRPr="00491235" w:rsidRDefault="006E392D" w:rsidP="00C04A47">
      <w:pPr>
        <w:spacing w:line="231" w:lineRule="exact"/>
        <w:ind w:right="850"/>
        <w:rPr>
          <w:lang w:val="cs-CZ"/>
        </w:rPr>
      </w:pPr>
    </w:p>
    <w:p w14:paraId="3D4C43C7" w14:textId="77777777" w:rsidR="006E392D" w:rsidRPr="00491235" w:rsidRDefault="00D52FCC" w:rsidP="00C04A47">
      <w:pPr>
        <w:spacing w:line="247" w:lineRule="auto"/>
        <w:ind w:left="1440" w:right="850"/>
        <w:rPr>
          <w:lang w:val="cs-CZ"/>
        </w:rPr>
      </w:pPr>
      <w:r w:rsidRPr="00491235">
        <w:rPr>
          <w:rFonts w:ascii="Arial" w:eastAsia="Arial" w:hAnsi="Arial" w:cs="Arial"/>
          <w:b/>
          <w:color w:val="000000"/>
          <w:sz w:val="22"/>
          <w:szCs w:val="22"/>
          <w:lang w:val="cs-CZ"/>
        </w:rPr>
        <w:t>4.</w:t>
      </w:r>
      <w:r w:rsidRPr="00491235">
        <w:rPr>
          <w:rFonts w:ascii="Arial" w:eastAsia="Arial" w:hAnsi="Arial" w:cs="Arial"/>
          <w:b/>
          <w:sz w:val="22"/>
          <w:szCs w:val="22"/>
          <w:lang w:val="cs-CZ"/>
        </w:rPr>
        <w:t xml:space="preserve"> </w:t>
      </w:r>
      <w:r w:rsidR="00680D77">
        <w:rPr>
          <w:rFonts w:ascii="Arial" w:eastAsia="Arial" w:hAnsi="Arial" w:cs="Arial"/>
          <w:b/>
          <w:color w:val="000000"/>
          <w:sz w:val="22"/>
          <w:szCs w:val="22"/>
          <w:lang w:val="cs-CZ"/>
        </w:rPr>
        <w:t>POPIS</w:t>
      </w:r>
      <w:r w:rsidRPr="00491235">
        <w:rPr>
          <w:rFonts w:ascii="Arial" w:eastAsia="Arial" w:hAnsi="Arial" w:cs="Arial"/>
          <w:b/>
          <w:sz w:val="22"/>
          <w:szCs w:val="22"/>
          <w:lang w:val="cs-CZ"/>
        </w:rPr>
        <w:t xml:space="preserve"> </w:t>
      </w:r>
      <w:r w:rsidRPr="00491235">
        <w:rPr>
          <w:rFonts w:ascii="Arial" w:eastAsia="Arial" w:hAnsi="Arial" w:cs="Arial"/>
          <w:b/>
          <w:color w:val="000000"/>
          <w:sz w:val="22"/>
          <w:szCs w:val="22"/>
          <w:lang w:val="cs-CZ"/>
        </w:rPr>
        <w:t>A</w:t>
      </w:r>
      <w:r w:rsidRPr="00491235">
        <w:rPr>
          <w:rFonts w:ascii="Arial" w:eastAsia="Arial" w:hAnsi="Arial" w:cs="Arial"/>
          <w:b/>
          <w:spacing w:val="-2"/>
          <w:sz w:val="22"/>
          <w:szCs w:val="22"/>
          <w:lang w:val="cs-CZ"/>
        </w:rPr>
        <w:t xml:space="preserve"> </w:t>
      </w:r>
      <w:r w:rsidRPr="00491235">
        <w:rPr>
          <w:rFonts w:ascii="Arial" w:eastAsia="Arial" w:hAnsi="Arial" w:cs="Arial"/>
          <w:b/>
          <w:color w:val="000000"/>
          <w:sz w:val="22"/>
          <w:szCs w:val="22"/>
          <w:lang w:val="cs-CZ"/>
        </w:rPr>
        <w:t>STRATEG</w:t>
      </w:r>
      <w:r w:rsidR="00680D77">
        <w:rPr>
          <w:rFonts w:ascii="Arial" w:eastAsia="Arial" w:hAnsi="Arial" w:cs="Arial"/>
          <w:b/>
          <w:color w:val="000000"/>
          <w:sz w:val="22"/>
          <w:szCs w:val="22"/>
          <w:lang w:val="cs-CZ"/>
        </w:rPr>
        <w:t>IE</w:t>
      </w:r>
    </w:p>
    <w:p w14:paraId="31D0F0ED" w14:textId="77777777" w:rsidR="006E392D" w:rsidRPr="00491235" w:rsidRDefault="006E392D" w:rsidP="00C04A47">
      <w:pPr>
        <w:spacing w:line="168" w:lineRule="exact"/>
        <w:ind w:right="850"/>
        <w:rPr>
          <w:lang w:val="cs-CZ"/>
        </w:rPr>
      </w:pPr>
    </w:p>
    <w:p w14:paraId="37B78073" w14:textId="77777777" w:rsidR="006E392D" w:rsidRPr="00491235" w:rsidRDefault="00D52FCC" w:rsidP="00645181">
      <w:pPr>
        <w:spacing w:line="255" w:lineRule="auto"/>
        <w:ind w:left="1440" w:right="850"/>
        <w:jc w:val="both"/>
        <w:rPr>
          <w:lang w:val="cs-CZ"/>
        </w:rPr>
      </w:pPr>
      <w:r w:rsidRPr="00491235">
        <w:rPr>
          <w:rFonts w:ascii="Arial" w:eastAsia="Arial" w:hAnsi="Arial" w:cs="Arial"/>
          <w:color w:val="000000"/>
          <w:spacing w:val="3"/>
          <w:sz w:val="22"/>
          <w:szCs w:val="22"/>
          <w:lang w:val="cs-CZ"/>
        </w:rPr>
        <w:t>4.1.</w:t>
      </w:r>
      <w:r w:rsidRPr="00491235">
        <w:rPr>
          <w:rFonts w:ascii="Arial" w:eastAsia="Arial" w:hAnsi="Arial" w:cs="Arial"/>
          <w:spacing w:val="2"/>
          <w:sz w:val="22"/>
          <w:szCs w:val="22"/>
          <w:lang w:val="cs-CZ"/>
        </w:rPr>
        <w:t xml:space="preserve"> </w:t>
      </w:r>
      <w:r w:rsidR="00A36352">
        <w:rPr>
          <w:rFonts w:ascii="Arial" w:eastAsia="Arial" w:hAnsi="Arial" w:cs="Arial"/>
          <w:spacing w:val="2"/>
          <w:sz w:val="22"/>
          <w:szCs w:val="22"/>
          <w:lang w:val="cs-CZ"/>
        </w:rPr>
        <w:t>D</w:t>
      </w:r>
      <w:r w:rsidR="00A36352" w:rsidRPr="00A36352">
        <w:rPr>
          <w:rFonts w:ascii="Arial" w:eastAsia="Arial" w:hAnsi="Arial" w:cs="Arial"/>
          <w:spacing w:val="2"/>
          <w:sz w:val="22"/>
          <w:szCs w:val="22"/>
          <w:lang w:val="cs-CZ"/>
        </w:rPr>
        <w:t>oporučení z roku 2015 stanov</w:t>
      </w:r>
      <w:r w:rsidR="009E4FCF">
        <w:rPr>
          <w:rFonts w:ascii="Arial" w:eastAsia="Arial" w:hAnsi="Arial" w:cs="Arial"/>
          <w:spacing w:val="2"/>
          <w:sz w:val="22"/>
          <w:szCs w:val="22"/>
          <w:lang w:val="cs-CZ"/>
        </w:rPr>
        <w:t>í</w:t>
      </w:r>
      <w:r w:rsidR="00A36352" w:rsidRPr="00A36352">
        <w:rPr>
          <w:rFonts w:ascii="Arial" w:eastAsia="Arial" w:hAnsi="Arial" w:cs="Arial"/>
          <w:spacing w:val="2"/>
          <w:sz w:val="22"/>
          <w:szCs w:val="22"/>
          <w:lang w:val="cs-CZ"/>
        </w:rPr>
        <w:t xml:space="preserve"> pět strategií programu</w:t>
      </w:r>
      <w:r w:rsidR="00A36352">
        <w:rPr>
          <w:rFonts w:ascii="Arial" w:eastAsia="Arial" w:hAnsi="Arial" w:cs="Arial"/>
          <w:spacing w:val="2"/>
          <w:sz w:val="22"/>
          <w:szCs w:val="22"/>
          <w:lang w:val="cs-CZ"/>
        </w:rPr>
        <w:t xml:space="preserve"> Paměť světa</w:t>
      </w:r>
      <w:r w:rsidR="00A36352" w:rsidRPr="00A36352">
        <w:rPr>
          <w:rFonts w:ascii="Arial" w:eastAsia="Arial" w:hAnsi="Arial" w:cs="Arial"/>
          <w:spacing w:val="2"/>
          <w:sz w:val="22"/>
          <w:szCs w:val="22"/>
          <w:lang w:val="cs-CZ"/>
        </w:rPr>
        <w:t>: identifikace dokumentárního dědictví, ochrana dokumentárního dědictví, zpřístupnění dokumentárního dědictví, politická opatření a národní a mezinárodní spolupráce</w:t>
      </w:r>
      <w:r w:rsidR="00A63099">
        <w:rPr>
          <w:rFonts w:ascii="Arial" w:eastAsia="Arial" w:hAnsi="Arial" w:cs="Arial"/>
          <w:spacing w:val="2"/>
          <w:sz w:val="22"/>
          <w:szCs w:val="22"/>
          <w:lang w:val="cs-CZ"/>
        </w:rPr>
        <w:t>.</w:t>
      </w:r>
      <w:r w:rsidRPr="00491235">
        <w:rPr>
          <w:rFonts w:ascii="Arial" w:eastAsia="Arial" w:hAnsi="Arial" w:cs="Arial"/>
          <w:spacing w:val="2"/>
          <w:sz w:val="22"/>
          <w:szCs w:val="22"/>
          <w:lang w:val="cs-CZ"/>
        </w:rPr>
        <w:t xml:space="preserve"> </w:t>
      </w:r>
      <w:r w:rsidRPr="00491235">
        <w:rPr>
          <w:rFonts w:ascii="Arial" w:eastAsia="Arial" w:hAnsi="Arial" w:cs="Arial"/>
          <w:color w:val="000000"/>
          <w:spacing w:val="3"/>
          <w:sz w:val="22"/>
          <w:szCs w:val="22"/>
          <w:lang w:val="cs-CZ"/>
        </w:rPr>
        <w:t>T</w:t>
      </w:r>
      <w:r w:rsidR="00A63099">
        <w:rPr>
          <w:rFonts w:ascii="Arial" w:eastAsia="Arial" w:hAnsi="Arial" w:cs="Arial"/>
          <w:color w:val="000000"/>
          <w:spacing w:val="3"/>
          <w:sz w:val="22"/>
          <w:szCs w:val="22"/>
          <w:lang w:val="cs-CZ"/>
        </w:rPr>
        <w:t xml:space="preserve">oto </w:t>
      </w:r>
      <w:r w:rsidR="00AC2159" w:rsidRPr="00AC2159">
        <w:rPr>
          <w:rFonts w:ascii="Arial" w:eastAsia="Arial" w:hAnsi="Arial" w:cs="Arial"/>
          <w:color w:val="000000"/>
          <w:spacing w:val="3"/>
          <w:sz w:val="22"/>
          <w:szCs w:val="22"/>
          <w:lang w:val="cs-CZ"/>
        </w:rPr>
        <w:t xml:space="preserve">Doporučení </w:t>
      </w:r>
      <w:r w:rsidR="00EC18D3">
        <w:rPr>
          <w:rFonts w:ascii="Arial" w:eastAsia="Arial" w:hAnsi="Arial" w:cs="Arial"/>
          <w:color w:val="000000"/>
          <w:spacing w:val="3"/>
          <w:sz w:val="22"/>
          <w:szCs w:val="22"/>
          <w:lang w:val="cs-CZ"/>
        </w:rPr>
        <w:t>uvádí</w:t>
      </w:r>
      <w:r w:rsidR="00AC2159" w:rsidRPr="00AC2159">
        <w:rPr>
          <w:rFonts w:ascii="Arial" w:eastAsia="Arial" w:hAnsi="Arial" w:cs="Arial"/>
          <w:color w:val="000000"/>
          <w:spacing w:val="3"/>
          <w:sz w:val="22"/>
          <w:szCs w:val="22"/>
          <w:lang w:val="cs-CZ"/>
        </w:rPr>
        <w:t xml:space="preserve"> řadu opatření pro členské státy UNESCO, </w:t>
      </w:r>
      <w:r w:rsidR="00EC18D3">
        <w:rPr>
          <w:rFonts w:ascii="Arial" w:eastAsia="Arial" w:hAnsi="Arial" w:cs="Arial"/>
          <w:color w:val="000000"/>
          <w:spacing w:val="3"/>
          <w:sz w:val="22"/>
          <w:szCs w:val="22"/>
          <w:lang w:val="cs-CZ"/>
        </w:rPr>
        <w:t>jež</w:t>
      </w:r>
      <w:r w:rsidR="00AC2159" w:rsidRPr="00AC2159">
        <w:rPr>
          <w:rFonts w:ascii="Arial" w:eastAsia="Arial" w:hAnsi="Arial" w:cs="Arial"/>
          <w:color w:val="000000"/>
          <w:spacing w:val="3"/>
          <w:sz w:val="22"/>
          <w:szCs w:val="22"/>
          <w:lang w:val="cs-CZ"/>
        </w:rPr>
        <w:t xml:space="preserve"> jsou potřebná k </w:t>
      </w:r>
      <w:r w:rsidR="003D2133">
        <w:rPr>
          <w:rFonts w:ascii="Arial" w:eastAsia="Arial" w:hAnsi="Arial" w:cs="Arial"/>
          <w:color w:val="000000"/>
          <w:spacing w:val="3"/>
          <w:sz w:val="22"/>
          <w:szCs w:val="22"/>
          <w:lang w:val="cs-CZ"/>
        </w:rPr>
        <w:t>řádné</w:t>
      </w:r>
      <w:r w:rsidR="00AC2159" w:rsidRPr="00AC2159">
        <w:rPr>
          <w:rFonts w:ascii="Arial" w:eastAsia="Arial" w:hAnsi="Arial" w:cs="Arial"/>
          <w:color w:val="000000"/>
          <w:spacing w:val="3"/>
          <w:sz w:val="22"/>
          <w:szCs w:val="22"/>
          <w:lang w:val="cs-CZ"/>
        </w:rPr>
        <w:t xml:space="preserve"> identifikaci, ochraně a zpřístupnění jejich dokumentárního dědictví a ke zvýšení povědomí veřejnosti o jeho existenci a významu</w:t>
      </w:r>
      <w:r w:rsidRPr="00491235">
        <w:rPr>
          <w:rFonts w:ascii="Arial" w:eastAsia="Arial" w:hAnsi="Arial" w:cs="Arial"/>
          <w:color w:val="000000"/>
          <w:sz w:val="22"/>
          <w:szCs w:val="22"/>
          <w:lang w:val="cs-CZ"/>
        </w:rPr>
        <w:t>.</w:t>
      </w:r>
      <w:r w:rsidR="002A2FBF">
        <w:rPr>
          <w:rFonts w:ascii="Arial" w:eastAsia="Arial" w:hAnsi="Arial" w:cs="Arial"/>
          <w:spacing w:val="14"/>
          <w:sz w:val="22"/>
          <w:szCs w:val="22"/>
          <w:lang w:val="cs-CZ"/>
        </w:rPr>
        <w:t xml:space="preserve"> </w:t>
      </w:r>
      <w:r w:rsidR="002A2FBF" w:rsidRPr="002A2FBF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Jejich postupné zavádění do praxe bude zahrnovat společnou činnost členských států, paměťových institucí, profesních sdružení, </w:t>
      </w:r>
      <w:r w:rsidR="00BE3BB4">
        <w:rPr>
          <w:rFonts w:ascii="Arial" w:eastAsia="Arial" w:hAnsi="Arial" w:cs="Arial"/>
          <w:color w:val="000000"/>
          <w:sz w:val="22"/>
          <w:szCs w:val="22"/>
          <w:lang w:val="cs-CZ"/>
        </w:rPr>
        <w:t>sektoru</w:t>
      </w:r>
      <w:r w:rsidR="002A2FBF" w:rsidRPr="002A2FBF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vzdělávání a kulturního dědictví, partnerství a sponzorů, vývojářů softwaru a hardwaru, organizací občanské společnosti, </w:t>
      </w:r>
      <w:r w:rsidR="00D602CD">
        <w:rPr>
          <w:rFonts w:ascii="Arial" w:eastAsia="Arial" w:hAnsi="Arial" w:cs="Arial"/>
          <w:color w:val="000000"/>
          <w:sz w:val="22"/>
          <w:szCs w:val="22"/>
          <w:lang w:val="cs-CZ"/>
        </w:rPr>
        <w:t>donátorů</w:t>
      </w:r>
      <w:r w:rsidR="002A2FBF" w:rsidRPr="002A2FBF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a jednotlivců</w:t>
      </w:r>
      <w:r w:rsidR="003B328C">
        <w:rPr>
          <w:rFonts w:ascii="Arial" w:eastAsia="Arial" w:hAnsi="Arial" w:cs="Arial"/>
          <w:color w:val="000000"/>
          <w:sz w:val="22"/>
          <w:szCs w:val="22"/>
          <w:lang w:val="cs-CZ"/>
        </w:rPr>
        <w:t>.</w:t>
      </w:r>
      <w:r w:rsidRPr="00491235">
        <w:rPr>
          <w:rFonts w:ascii="Arial" w:eastAsia="Arial" w:hAnsi="Arial" w:cs="Arial"/>
          <w:spacing w:val="12"/>
          <w:sz w:val="22"/>
          <w:szCs w:val="22"/>
          <w:lang w:val="cs-CZ"/>
        </w:rPr>
        <w:t xml:space="preserve"> </w:t>
      </w:r>
      <w:r w:rsidR="00727500" w:rsidRPr="00727500">
        <w:rPr>
          <w:rFonts w:ascii="Arial" w:eastAsia="Arial" w:hAnsi="Arial" w:cs="Arial"/>
          <w:color w:val="000000"/>
          <w:sz w:val="22"/>
          <w:szCs w:val="22"/>
          <w:lang w:val="cs-CZ"/>
        </w:rPr>
        <w:t>Na plnění úkolů se budou podílet také národní a regionální výbory programu</w:t>
      </w:r>
      <w:r w:rsidR="00727500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Paměť světa.</w:t>
      </w:r>
    </w:p>
    <w:p w14:paraId="15C79924" w14:textId="77777777" w:rsidR="006E392D" w:rsidRPr="00491235" w:rsidRDefault="006E392D" w:rsidP="00C04A47">
      <w:pPr>
        <w:spacing w:line="170" w:lineRule="exact"/>
        <w:ind w:right="850"/>
        <w:rPr>
          <w:lang w:val="cs-CZ"/>
        </w:rPr>
      </w:pPr>
    </w:p>
    <w:p w14:paraId="254AB9FE" w14:textId="77777777" w:rsidR="006E392D" w:rsidRPr="00491235" w:rsidRDefault="00D52FCC" w:rsidP="00645181">
      <w:pPr>
        <w:spacing w:line="256" w:lineRule="auto"/>
        <w:ind w:left="1440" w:right="850"/>
        <w:jc w:val="both"/>
        <w:rPr>
          <w:lang w:val="cs-CZ"/>
        </w:rPr>
      </w:pPr>
      <w:r w:rsidRPr="00491235">
        <w:rPr>
          <w:rFonts w:ascii="Arial" w:eastAsia="Arial" w:hAnsi="Arial" w:cs="Arial"/>
          <w:color w:val="000000"/>
          <w:sz w:val="22"/>
          <w:szCs w:val="22"/>
          <w:lang w:val="cs-CZ"/>
        </w:rPr>
        <w:t>4.2.</w:t>
      </w:r>
      <w:r w:rsidRPr="00491235">
        <w:rPr>
          <w:rFonts w:ascii="Arial" w:eastAsia="Arial" w:hAnsi="Arial" w:cs="Arial"/>
          <w:spacing w:val="10"/>
          <w:sz w:val="22"/>
          <w:szCs w:val="22"/>
          <w:lang w:val="cs-CZ"/>
        </w:rPr>
        <w:t xml:space="preserve"> </w:t>
      </w:r>
      <w:r w:rsidR="008A1340" w:rsidRPr="008A1340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Další podrobnosti o způsobu provádění těchto pěti strategií naleznete na internetových stránkách UNESCO v </w:t>
      </w:r>
      <w:hyperlink r:id="rId9" w:history="1">
        <w:r w:rsidR="00F544E6">
          <w:rPr>
            <w:rFonts w:ascii="Arial" w:eastAsia="Arial" w:hAnsi="Arial" w:cs="Arial"/>
            <w:color w:val="0361C0"/>
            <w:sz w:val="22"/>
            <w:szCs w:val="22"/>
            <w:u w:val="single" w:color="0361C0"/>
            <w:lang w:val="cs-CZ"/>
          </w:rPr>
          <w:t>dotazníku</w:t>
        </w:r>
      </w:hyperlink>
      <w:r w:rsidR="008A1340">
        <w:rPr>
          <w:rFonts w:ascii="Arial" w:eastAsia="Arial" w:hAnsi="Arial" w:cs="Arial"/>
          <w:color w:val="0361C0"/>
          <w:sz w:val="22"/>
          <w:szCs w:val="22"/>
          <w:u w:val="single" w:color="0361C0"/>
          <w:lang w:val="cs-CZ"/>
        </w:rPr>
        <w:t xml:space="preserve"> </w:t>
      </w:r>
      <w:r w:rsidR="008A1340" w:rsidRPr="008A1340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pro přípravu zpráv členských států o uplatňování </w:t>
      </w:r>
      <w:r w:rsidR="008A1340">
        <w:rPr>
          <w:rFonts w:ascii="Arial" w:eastAsia="Arial" w:hAnsi="Arial" w:cs="Arial"/>
          <w:color w:val="000000"/>
          <w:sz w:val="22"/>
          <w:szCs w:val="22"/>
          <w:lang w:val="cs-CZ"/>
        </w:rPr>
        <w:t>D</w:t>
      </w:r>
      <w:r w:rsidR="008A1340" w:rsidRPr="008A1340">
        <w:rPr>
          <w:rFonts w:ascii="Arial" w:eastAsia="Arial" w:hAnsi="Arial" w:cs="Arial"/>
          <w:color w:val="000000"/>
          <w:sz w:val="22"/>
          <w:szCs w:val="22"/>
          <w:lang w:val="cs-CZ"/>
        </w:rPr>
        <w:t>oporučení z roku 2015</w:t>
      </w:r>
      <w:r w:rsidR="008A1340">
        <w:rPr>
          <w:rFonts w:ascii="Arial" w:eastAsia="Arial" w:hAnsi="Arial" w:cs="Arial"/>
          <w:color w:val="000000"/>
          <w:sz w:val="22"/>
          <w:szCs w:val="22"/>
          <w:lang w:val="cs-CZ"/>
        </w:rPr>
        <w:t>.</w:t>
      </w:r>
    </w:p>
    <w:p w14:paraId="3ECE1CCA" w14:textId="77777777" w:rsidR="006E392D" w:rsidRPr="00491235" w:rsidRDefault="006E392D" w:rsidP="00C04A47">
      <w:pPr>
        <w:spacing w:line="200" w:lineRule="exact"/>
        <w:ind w:right="850"/>
        <w:rPr>
          <w:lang w:val="cs-CZ"/>
        </w:rPr>
      </w:pPr>
    </w:p>
    <w:p w14:paraId="04335138" w14:textId="77777777" w:rsidR="006E392D" w:rsidRPr="00491235" w:rsidRDefault="006E392D" w:rsidP="00C04A47">
      <w:pPr>
        <w:spacing w:line="390" w:lineRule="exact"/>
        <w:ind w:right="850"/>
        <w:rPr>
          <w:lang w:val="cs-CZ"/>
        </w:rPr>
      </w:pPr>
    </w:p>
    <w:p w14:paraId="3FBF9108" w14:textId="77777777" w:rsidR="006E392D" w:rsidRPr="00491235" w:rsidRDefault="00D52FCC" w:rsidP="00C04A47">
      <w:pPr>
        <w:spacing w:line="247" w:lineRule="auto"/>
        <w:ind w:left="1440" w:right="850"/>
        <w:rPr>
          <w:lang w:val="cs-CZ"/>
        </w:rPr>
      </w:pPr>
      <w:r w:rsidRPr="00491235">
        <w:rPr>
          <w:rFonts w:ascii="Arial" w:eastAsia="Arial" w:hAnsi="Arial" w:cs="Arial"/>
          <w:b/>
          <w:color w:val="000000"/>
          <w:sz w:val="22"/>
          <w:szCs w:val="22"/>
          <w:lang w:val="cs-CZ"/>
        </w:rPr>
        <w:t>5.</w:t>
      </w:r>
      <w:r w:rsidRPr="00491235">
        <w:rPr>
          <w:rFonts w:ascii="Arial" w:eastAsia="Arial" w:hAnsi="Arial" w:cs="Arial"/>
          <w:b/>
          <w:sz w:val="22"/>
          <w:szCs w:val="22"/>
          <w:lang w:val="cs-CZ"/>
        </w:rPr>
        <w:t xml:space="preserve"> </w:t>
      </w:r>
      <w:r w:rsidRPr="00491235">
        <w:rPr>
          <w:rFonts w:ascii="Arial" w:eastAsia="Arial" w:hAnsi="Arial" w:cs="Arial"/>
          <w:b/>
          <w:color w:val="000000"/>
          <w:sz w:val="22"/>
          <w:szCs w:val="22"/>
          <w:lang w:val="cs-CZ"/>
        </w:rPr>
        <w:t>STRU</w:t>
      </w:r>
      <w:r w:rsidR="001801CA">
        <w:rPr>
          <w:rFonts w:ascii="Arial" w:eastAsia="Arial" w:hAnsi="Arial" w:cs="Arial"/>
          <w:b/>
          <w:color w:val="000000"/>
          <w:sz w:val="22"/>
          <w:szCs w:val="22"/>
          <w:lang w:val="cs-CZ"/>
        </w:rPr>
        <w:t>K</w:t>
      </w:r>
      <w:r w:rsidRPr="00491235">
        <w:rPr>
          <w:rFonts w:ascii="Arial" w:eastAsia="Arial" w:hAnsi="Arial" w:cs="Arial"/>
          <w:b/>
          <w:color w:val="000000"/>
          <w:sz w:val="22"/>
          <w:szCs w:val="22"/>
          <w:lang w:val="cs-CZ"/>
        </w:rPr>
        <w:t>TUR</w:t>
      </w:r>
      <w:r w:rsidR="001801CA">
        <w:rPr>
          <w:rFonts w:ascii="Arial" w:eastAsia="Arial" w:hAnsi="Arial" w:cs="Arial"/>
          <w:b/>
          <w:color w:val="000000"/>
          <w:sz w:val="22"/>
          <w:szCs w:val="22"/>
          <w:lang w:val="cs-CZ"/>
        </w:rPr>
        <w:t>A</w:t>
      </w:r>
      <w:r w:rsidRPr="00491235">
        <w:rPr>
          <w:rFonts w:ascii="Arial" w:eastAsia="Arial" w:hAnsi="Arial" w:cs="Arial"/>
          <w:b/>
          <w:sz w:val="22"/>
          <w:szCs w:val="22"/>
          <w:lang w:val="cs-CZ"/>
        </w:rPr>
        <w:t xml:space="preserve"> </w:t>
      </w:r>
      <w:r w:rsidRPr="00491235">
        <w:rPr>
          <w:rFonts w:ascii="Arial" w:eastAsia="Arial" w:hAnsi="Arial" w:cs="Arial"/>
          <w:b/>
          <w:color w:val="000000"/>
          <w:sz w:val="22"/>
          <w:szCs w:val="22"/>
          <w:lang w:val="cs-CZ"/>
        </w:rPr>
        <w:t>PROGRAM</w:t>
      </w:r>
      <w:r w:rsidR="001801CA">
        <w:rPr>
          <w:rFonts w:ascii="Arial" w:eastAsia="Arial" w:hAnsi="Arial" w:cs="Arial"/>
          <w:b/>
          <w:color w:val="000000"/>
          <w:sz w:val="22"/>
          <w:szCs w:val="22"/>
          <w:lang w:val="cs-CZ"/>
        </w:rPr>
        <w:t>U PAMĚŤ SVĚTA</w:t>
      </w:r>
    </w:p>
    <w:p w14:paraId="332BC8E2" w14:textId="77777777" w:rsidR="006E392D" w:rsidRPr="00491235" w:rsidRDefault="006E392D" w:rsidP="00C04A47">
      <w:pPr>
        <w:spacing w:line="168" w:lineRule="exact"/>
        <w:ind w:right="850"/>
        <w:rPr>
          <w:lang w:val="cs-CZ"/>
        </w:rPr>
      </w:pPr>
    </w:p>
    <w:p w14:paraId="31C64BF0" w14:textId="77777777" w:rsidR="006E392D" w:rsidRPr="00491235" w:rsidRDefault="00D52FCC" w:rsidP="00645181">
      <w:pPr>
        <w:spacing w:line="256" w:lineRule="auto"/>
        <w:ind w:left="1440" w:right="850"/>
        <w:jc w:val="both"/>
        <w:rPr>
          <w:lang w:val="cs-CZ"/>
        </w:rPr>
      </w:pPr>
      <w:r w:rsidRPr="00491235">
        <w:rPr>
          <w:rFonts w:ascii="Arial" w:eastAsia="Arial" w:hAnsi="Arial" w:cs="Arial"/>
          <w:color w:val="000000"/>
          <w:sz w:val="22"/>
          <w:szCs w:val="22"/>
          <w:lang w:val="cs-CZ"/>
        </w:rPr>
        <w:t>5.1.</w:t>
      </w:r>
      <w:r w:rsidRPr="00491235">
        <w:rPr>
          <w:rFonts w:ascii="Arial" w:eastAsia="Arial" w:hAnsi="Arial" w:cs="Arial"/>
          <w:spacing w:val="-4"/>
          <w:sz w:val="22"/>
          <w:szCs w:val="22"/>
          <w:lang w:val="cs-CZ"/>
        </w:rPr>
        <w:t xml:space="preserve"> </w:t>
      </w:r>
      <w:r w:rsidR="00E26732" w:rsidRPr="00E26732">
        <w:rPr>
          <w:rFonts w:ascii="Arial" w:eastAsia="Arial" w:hAnsi="Arial" w:cs="Arial"/>
          <w:spacing w:val="-4"/>
          <w:sz w:val="22"/>
          <w:szCs w:val="22"/>
          <w:lang w:val="cs-CZ"/>
        </w:rPr>
        <w:t xml:space="preserve">Program </w:t>
      </w:r>
      <w:r w:rsidR="00E26732">
        <w:rPr>
          <w:rFonts w:ascii="Arial" w:eastAsia="Arial" w:hAnsi="Arial" w:cs="Arial"/>
          <w:spacing w:val="-4"/>
          <w:sz w:val="22"/>
          <w:szCs w:val="22"/>
          <w:lang w:val="cs-CZ"/>
        </w:rPr>
        <w:t>Paměť světa</w:t>
      </w:r>
      <w:r w:rsidR="00E26732" w:rsidRPr="00E26732">
        <w:rPr>
          <w:rFonts w:ascii="Arial" w:eastAsia="Arial" w:hAnsi="Arial" w:cs="Arial"/>
          <w:spacing w:val="-4"/>
          <w:sz w:val="22"/>
          <w:szCs w:val="22"/>
          <w:lang w:val="cs-CZ"/>
        </w:rPr>
        <w:t xml:space="preserve"> </w:t>
      </w:r>
      <w:r w:rsidR="00A534D8">
        <w:rPr>
          <w:rFonts w:ascii="Arial" w:eastAsia="Arial" w:hAnsi="Arial" w:cs="Arial"/>
          <w:spacing w:val="-4"/>
          <w:sz w:val="22"/>
          <w:szCs w:val="22"/>
          <w:lang w:val="cs-CZ"/>
        </w:rPr>
        <w:t>provádí tripartitn</w:t>
      </w:r>
      <w:r w:rsidR="00695A73">
        <w:rPr>
          <w:rFonts w:ascii="Arial" w:eastAsia="Arial" w:hAnsi="Arial" w:cs="Arial"/>
          <w:spacing w:val="-4"/>
          <w:sz w:val="22"/>
          <w:szCs w:val="22"/>
          <w:lang w:val="cs-CZ"/>
        </w:rPr>
        <w:t>ě organizovaná</w:t>
      </w:r>
      <w:r w:rsidR="00A534D8">
        <w:rPr>
          <w:rFonts w:ascii="Arial" w:eastAsia="Arial" w:hAnsi="Arial" w:cs="Arial"/>
          <w:spacing w:val="-4"/>
          <w:sz w:val="22"/>
          <w:szCs w:val="22"/>
          <w:lang w:val="cs-CZ"/>
        </w:rPr>
        <w:t xml:space="preserve"> s</w:t>
      </w:r>
      <w:r w:rsidR="00E26732" w:rsidRPr="00E26732">
        <w:rPr>
          <w:rFonts w:ascii="Arial" w:eastAsia="Arial" w:hAnsi="Arial" w:cs="Arial"/>
          <w:spacing w:val="-4"/>
          <w:sz w:val="22"/>
          <w:szCs w:val="22"/>
          <w:lang w:val="cs-CZ"/>
        </w:rPr>
        <w:t>truktur</w:t>
      </w:r>
      <w:r w:rsidR="00040891">
        <w:rPr>
          <w:rFonts w:ascii="Arial" w:eastAsia="Arial" w:hAnsi="Arial" w:cs="Arial"/>
          <w:spacing w:val="-4"/>
          <w:sz w:val="22"/>
          <w:szCs w:val="22"/>
          <w:lang w:val="cs-CZ"/>
        </w:rPr>
        <w:t>a</w:t>
      </w:r>
      <w:r w:rsidR="00E26732" w:rsidRPr="00E26732">
        <w:rPr>
          <w:rFonts w:ascii="Arial" w:eastAsia="Arial" w:hAnsi="Arial" w:cs="Arial"/>
          <w:spacing w:val="-4"/>
          <w:sz w:val="22"/>
          <w:szCs w:val="22"/>
          <w:lang w:val="cs-CZ"/>
        </w:rPr>
        <w:t xml:space="preserve"> výborů</w:t>
      </w:r>
      <w:r w:rsidR="009F1F2B">
        <w:rPr>
          <w:rFonts w:ascii="Arial" w:eastAsia="Arial" w:hAnsi="Arial" w:cs="Arial"/>
          <w:spacing w:val="-4"/>
          <w:sz w:val="22"/>
          <w:szCs w:val="22"/>
          <w:lang w:val="cs-CZ"/>
        </w:rPr>
        <w:t>, v rámci níž</w:t>
      </w:r>
      <w:r w:rsidR="00B728DA">
        <w:rPr>
          <w:rFonts w:ascii="Arial" w:eastAsia="Arial" w:hAnsi="Arial" w:cs="Arial"/>
          <w:spacing w:val="-4"/>
          <w:sz w:val="22"/>
          <w:szCs w:val="22"/>
          <w:lang w:val="cs-CZ"/>
        </w:rPr>
        <w:t xml:space="preserve"> </w:t>
      </w:r>
      <w:r w:rsidR="00E00D67">
        <w:rPr>
          <w:rFonts w:ascii="Arial" w:eastAsia="Arial" w:hAnsi="Arial" w:cs="Arial"/>
          <w:spacing w:val="-4"/>
          <w:sz w:val="22"/>
          <w:szCs w:val="22"/>
          <w:lang w:val="cs-CZ"/>
        </w:rPr>
        <w:t xml:space="preserve">jednotlivé </w:t>
      </w:r>
      <w:r w:rsidR="00B728DA">
        <w:rPr>
          <w:rFonts w:ascii="Arial" w:eastAsia="Arial" w:hAnsi="Arial" w:cs="Arial"/>
          <w:spacing w:val="-4"/>
          <w:sz w:val="22"/>
          <w:szCs w:val="22"/>
          <w:lang w:val="cs-CZ"/>
        </w:rPr>
        <w:t xml:space="preserve">úrovně </w:t>
      </w:r>
      <w:r w:rsidR="00E26732" w:rsidRPr="00E26732">
        <w:rPr>
          <w:rFonts w:ascii="Arial" w:eastAsia="Arial" w:hAnsi="Arial" w:cs="Arial"/>
          <w:spacing w:val="-4"/>
          <w:sz w:val="22"/>
          <w:szCs w:val="22"/>
          <w:lang w:val="cs-CZ"/>
        </w:rPr>
        <w:t xml:space="preserve">(mezinárodní, regionální, národní) </w:t>
      </w:r>
      <w:r w:rsidR="00726C4F">
        <w:rPr>
          <w:rFonts w:ascii="Arial" w:eastAsia="Arial" w:hAnsi="Arial" w:cs="Arial"/>
          <w:spacing w:val="-4"/>
          <w:sz w:val="22"/>
          <w:szCs w:val="22"/>
          <w:lang w:val="cs-CZ"/>
        </w:rPr>
        <w:t>působí</w:t>
      </w:r>
      <w:r w:rsidR="00726C4F" w:rsidRPr="00E26732">
        <w:rPr>
          <w:rFonts w:ascii="Arial" w:eastAsia="Arial" w:hAnsi="Arial" w:cs="Arial"/>
          <w:spacing w:val="-4"/>
          <w:sz w:val="22"/>
          <w:szCs w:val="22"/>
          <w:lang w:val="cs-CZ"/>
        </w:rPr>
        <w:t xml:space="preserve"> </w:t>
      </w:r>
      <w:r w:rsidR="00E26732" w:rsidRPr="00E26732">
        <w:rPr>
          <w:rFonts w:ascii="Arial" w:eastAsia="Arial" w:hAnsi="Arial" w:cs="Arial"/>
          <w:spacing w:val="-4"/>
          <w:sz w:val="22"/>
          <w:szCs w:val="22"/>
          <w:lang w:val="cs-CZ"/>
        </w:rPr>
        <w:t xml:space="preserve">samostatně, </w:t>
      </w:r>
      <w:r w:rsidR="00CD7260">
        <w:rPr>
          <w:rFonts w:ascii="Arial" w:eastAsia="Arial" w:hAnsi="Arial" w:cs="Arial"/>
          <w:spacing w:val="-4"/>
          <w:sz w:val="22"/>
          <w:szCs w:val="22"/>
          <w:lang w:val="cs-CZ"/>
        </w:rPr>
        <w:t xml:space="preserve">nicméně jsou </w:t>
      </w:r>
      <w:r w:rsidR="00E26732" w:rsidRPr="00E26732">
        <w:rPr>
          <w:rFonts w:ascii="Arial" w:eastAsia="Arial" w:hAnsi="Arial" w:cs="Arial"/>
          <w:spacing w:val="-4"/>
          <w:sz w:val="22"/>
          <w:szCs w:val="22"/>
          <w:lang w:val="cs-CZ"/>
        </w:rPr>
        <w:t xml:space="preserve">součástí jednotné sítě, jak je popsáno v těchto </w:t>
      </w:r>
      <w:r w:rsidR="00101399">
        <w:rPr>
          <w:rFonts w:ascii="Arial" w:eastAsia="Arial" w:hAnsi="Arial" w:cs="Arial"/>
          <w:spacing w:val="-4"/>
          <w:sz w:val="22"/>
          <w:szCs w:val="22"/>
          <w:lang w:val="cs-CZ"/>
        </w:rPr>
        <w:t>O</w:t>
      </w:r>
      <w:r w:rsidR="00E26732" w:rsidRPr="00E26732">
        <w:rPr>
          <w:rFonts w:ascii="Arial" w:eastAsia="Arial" w:hAnsi="Arial" w:cs="Arial"/>
          <w:spacing w:val="-4"/>
          <w:sz w:val="22"/>
          <w:szCs w:val="22"/>
          <w:lang w:val="cs-CZ"/>
        </w:rPr>
        <w:t xml:space="preserve">becných </w:t>
      </w:r>
      <w:r w:rsidR="00894290">
        <w:rPr>
          <w:rFonts w:ascii="Arial" w:eastAsia="Arial" w:hAnsi="Arial" w:cs="Arial"/>
          <w:spacing w:val="-4"/>
          <w:sz w:val="22"/>
          <w:szCs w:val="22"/>
          <w:lang w:val="cs-CZ"/>
        </w:rPr>
        <w:t>směrnicích</w:t>
      </w:r>
      <w:r w:rsidRPr="00491235">
        <w:rPr>
          <w:rFonts w:ascii="Arial" w:eastAsia="Arial" w:hAnsi="Arial" w:cs="Arial"/>
          <w:color w:val="000000"/>
          <w:sz w:val="22"/>
          <w:szCs w:val="22"/>
          <w:lang w:val="cs-CZ"/>
        </w:rPr>
        <w:t>.</w:t>
      </w:r>
    </w:p>
    <w:p w14:paraId="1F5BF4C1" w14:textId="77777777" w:rsidR="006E392D" w:rsidRPr="00491235" w:rsidRDefault="006E392D" w:rsidP="00C04A47">
      <w:pPr>
        <w:spacing w:line="160" w:lineRule="exact"/>
        <w:ind w:right="850"/>
        <w:rPr>
          <w:lang w:val="cs-CZ"/>
        </w:rPr>
      </w:pPr>
    </w:p>
    <w:p w14:paraId="25C95D4B" w14:textId="77777777" w:rsidR="006E392D" w:rsidRPr="00491235" w:rsidRDefault="00D52FCC" w:rsidP="00C04A47">
      <w:pPr>
        <w:spacing w:line="248" w:lineRule="auto"/>
        <w:ind w:left="1440" w:right="850"/>
        <w:rPr>
          <w:lang w:val="cs-CZ"/>
        </w:rPr>
      </w:pPr>
      <w:r w:rsidRPr="00491235">
        <w:rPr>
          <w:rFonts w:ascii="Arial" w:eastAsia="Arial" w:hAnsi="Arial" w:cs="Arial"/>
          <w:color w:val="000000"/>
          <w:sz w:val="22"/>
          <w:szCs w:val="22"/>
          <w:lang w:val="cs-CZ"/>
        </w:rPr>
        <w:t>5.1.1.</w:t>
      </w:r>
      <w:r w:rsidRPr="00491235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="00101399">
        <w:rPr>
          <w:rFonts w:ascii="Arial" w:eastAsia="Arial" w:hAnsi="Arial" w:cs="Arial"/>
          <w:b/>
          <w:color w:val="000000"/>
          <w:sz w:val="22"/>
          <w:szCs w:val="22"/>
          <w:lang w:val="cs-CZ"/>
        </w:rPr>
        <w:t>Mezinárodní poradní výbor</w:t>
      </w:r>
      <w:r w:rsidRPr="00491235">
        <w:rPr>
          <w:rFonts w:ascii="Arial" w:eastAsia="Arial" w:hAnsi="Arial" w:cs="Arial"/>
          <w:b/>
          <w:spacing w:val="1"/>
          <w:sz w:val="22"/>
          <w:szCs w:val="22"/>
          <w:lang w:val="cs-CZ"/>
        </w:rPr>
        <w:t xml:space="preserve"> </w:t>
      </w:r>
      <w:r w:rsidRPr="00491235">
        <w:rPr>
          <w:rFonts w:ascii="Arial" w:eastAsia="Arial" w:hAnsi="Arial" w:cs="Arial"/>
          <w:b/>
          <w:color w:val="000000"/>
          <w:sz w:val="22"/>
          <w:szCs w:val="22"/>
          <w:lang w:val="cs-CZ"/>
        </w:rPr>
        <w:t>(IAC)</w:t>
      </w:r>
    </w:p>
    <w:p w14:paraId="390CBD2B" w14:textId="77777777" w:rsidR="006E392D" w:rsidRPr="00491235" w:rsidRDefault="006E392D" w:rsidP="00C04A47">
      <w:pPr>
        <w:spacing w:line="168" w:lineRule="exact"/>
        <w:ind w:right="850"/>
        <w:rPr>
          <w:lang w:val="cs-CZ"/>
        </w:rPr>
      </w:pPr>
    </w:p>
    <w:p w14:paraId="38C1F9EE" w14:textId="77777777" w:rsidR="006E392D" w:rsidRPr="00491235" w:rsidRDefault="00D52FCC" w:rsidP="00645181">
      <w:pPr>
        <w:spacing w:line="257" w:lineRule="auto"/>
        <w:ind w:left="1440" w:right="850"/>
        <w:jc w:val="both"/>
        <w:rPr>
          <w:lang w:val="cs-CZ"/>
        </w:rPr>
      </w:pPr>
      <w:r w:rsidRPr="00491235">
        <w:rPr>
          <w:rFonts w:ascii="Arial" w:eastAsia="Arial" w:hAnsi="Arial" w:cs="Arial"/>
          <w:color w:val="000000"/>
          <w:sz w:val="22"/>
          <w:szCs w:val="22"/>
          <w:lang w:val="cs-CZ"/>
        </w:rPr>
        <w:t>5.1.1.1.</w:t>
      </w:r>
      <w:r w:rsidRPr="00491235">
        <w:rPr>
          <w:rFonts w:ascii="Arial" w:eastAsia="Arial" w:hAnsi="Arial" w:cs="Arial"/>
          <w:spacing w:val="13"/>
          <w:sz w:val="22"/>
          <w:szCs w:val="22"/>
          <w:lang w:val="cs-CZ"/>
        </w:rPr>
        <w:t xml:space="preserve"> </w:t>
      </w:r>
      <w:r w:rsidR="00101399">
        <w:rPr>
          <w:rFonts w:ascii="Arial" w:eastAsia="Arial" w:hAnsi="Arial" w:cs="Arial"/>
          <w:color w:val="000000"/>
          <w:sz w:val="22"/>
          <w:szCs w:val="22"/>
          <w:lang w:val="cs-CZ"/>
        </w:rPr>
        <w:t>Mezinárodní poradní výbor</w:t>
      </w:r>
      <w:r w:rsidRPr="00491235">
        <w:rPr>
          <w:rFonts w:ascii="Arial" w:eastAsia="Arial" w:hAnsi="Arial" w:cs="Arial"/>
          <w:spacing w:val="14"/>
          <w:sz w:val="22"/>
          <w:szCs w:val="22"/>
          <w:lang w:val="cs-CZ"/>
        </w:rPr>
        <w:t xml:space="preserve"> </w:t>
      </w:r>
      <w:hyperlink r:id="rId10" w:history="1">
        <w:r w:rsidRPr="00491235">
          <w:rPr>
            <w:rFonts w:ascii="Arial" w:eastAsia="Arial" w:hAnsi="Arial" w:cs="Arial"/>
            <w:color w:val="0361C0"/>
            <w:sz w:val="22"/>
            <w:szCs w:val="22"/>
            <w:u w:val="single" w:color="0361C0"/>
            <w:lang w:val="cs-CZ"/>
          </w:rPr>
          <w:t>IAC</w:t>
        </w:r>
      </w:hyperlink>
      <w:r w:rsidRPr="00491235">
        <w:rPr>
          <w:rFonts w:ascii="Arial" w:eastAsia="Arial" w:hAnsi="Arial" w:cs="Arial"/>
          <w:spacing w:val="13"/>
          <w:sz w:val="22"/>
          <w:szCs w:val="22"/>
          <w:lang w:val="cs-CZ"/>
        </w:rPr>
        <w:t xml:space="preserve"> </w:t>
      </w:r>
      <w:r w:rsidR="00101399">
        <w:rPr>
          <w:rFonts w:ascii="Arial" w:eastAsia="Arial" w:hAnsi="Arial" w:cs="Arial"/>
          <w:color w:val="000000"/>
          <w:sz w:val="22"/>
          <w:szCs w:val="22"/>
          <w:lang w:val="cs-CZ"/>
        </w:rPr>
        <w:t>je vrcholným orgánem programu Paměť světa</w:t>
      </w:r>
      <w:r w:rsidR="00322EFB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a</w:t>
      </w:r>
      <w:r w:rsidR="00600B7F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působí jako poradní orgán </w:t>
      </w:r>
      <w:r w:rsidR="00B569F4" w:rsidRPr="00B569F4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UNESCO při plánování a provádění celého programu </w:t>
      </w:r>
      <w:r w:rsidR="00600B7F">
        <w:rPr>
          <w:rFonts w:ascii="Arial" w:eastAsia="Arial" w:hAnsi="Arial" w:cs="Arial"/>
          <w:color w:val="000000"/>
          <w:sz w:val="22"/>
          <w:szCs w:val="22"/>
          <w:lang w:val="cs-CZ"/>
        </w:rPr>
        <w:t>Paměť světa</w:t>
      </w:r>
      <w:r w:rsidRPr="00491235">
        <w:rPr>
          <w:rFonts w:ascii="Arial" w:eastAsia="Arial" w:hAnsi="Arial" w:cs="Arial"/>
          <w:color w:val="000000"/>
          <w:sz w:val="22"/>
          <w:szCs w:val="22"/>
          <w:lang w:val="cs-CZ"/>
        </w:rPr>
        <w:t>.</w:t>
      </w:r>
    </w:p>
    <w:p w14:paraId="049DFB1A" w14:textId="77777777" w:rsidR="006E392D" w:rsidRPr="00491235" w:rsidRDefault="006E392D" w:rsidP="00C04A47">
      <w:pPr>
        <w:spacing w:line="159" w:lineRule="exact"/>
        <w:ind w:right="850"/>
        <w:rPr>
          <w:lang w:val="cs-CZ"/>
        </w:rPr>
      </w:pPr>
    </w:p>
    <w:p w14:paraId="3BB6CD8B" w14:textId="77777777" w:rsidR="006E392D" w:rsidRPr="00491235" w:rsidRDefault="00D52FCC" w:rsidP="002F42EA">
      <w:pPr>
        <w:spacing w:line="256" w:lineRule="auto"/>
        <w:ind w:left="1440" w:right="850"/>
        <w:jc w:val="both"/>
        <w:rPr>
          <w:lang w:val="cs-CZ"/>
        </w:rPr>
      </w:pPr>
      <w:r w:rsidRPr="00491235">
        <w:rPr>
          <w:rFonts w:ascii="Arial" w:eastAsia="Arial" w:hAnsi="Arial" w:cs="Arial"/>
          <w:color w:val="000000"/>
          <w:spacing w:val="2"/>
          <w:sz w:val="22"/>
          <w:szCs w:val="22"/>
          <w:lang w:val="cs-CZ"/>
        </w:rPr>
        <w:t>5.1.1.2.</w:t>
      </w:r>
      <w:r w:rsidRPr="00491235">
        <w:rPr>
          <w:rFonts w:ascii="Arial" w:eastAsia="Arial" w:hAnsi="Arial" w:cs="Arial"/>
          <w:spacing w:val="1"/>
          <w:sz w:val="22"/>
          <w:szCs w:val="22"/>
          <w:lang w:val="cs-CZ"/>
        </w:rPr>
        <w:t xml:space="preserve"> </w:t>
      </w:r>
      <w:r w:rsidR="005845B5" w:rsidRPr="005845B5">
        <w:rPr>
          <w:rFonts w:ascii="Arial" w:eastAsia="Arial" w:hAnsi="Arial" w:cs="Arial"/>
          <w:spacing w:val="2"/>
          <w:sz w:val="22"/>
          <w:szCs w:val="22"/>
          <w:lang w:val="cs-CZ"/>
        </w:rPr>
        <w:t xml:space="preserve">Jak je uvedeno v jeho stanovách, IAC se skládá ze 14 </w:t>
      </w:r>
      <w:r w:rsidR="00FA32AF">
        <w:rPr>
          <w:rFonts w:ascii="Arial" w:eastAsia="Arial" w:hAnsi="Arial" w:cs="Arial"/>
          <w:spacing w:val="2"/>
          <w:sz w:val="22"/>
          <w:szCs w:val="22"/>
          <w:lang w:val="cs-CZ"/>
        </w:rPr>
        <w:t>expertů z různých zemí</w:t>
      </w:r>
      <w:r w:rsidR="005845B5" w:rsidRPr="005845B5">
        <w:rPr>
          <w:rFonts w:ascii="Arial" w:eastAsia="Arial" w:hAnsi="Arial" w:cs="Arial"/>
          <w:spacing w:val="2"/>
          <w:sz w:val="22"/>
          <w:szCs w:val="22"/>
          <w:lang w:val="cs-CZ"/>
        </w:rPr>
        <w:t xml:space="preserve">, kteří byli vybráni </w:t>
      </w:r>
      <w:r w:rsidR="00FA32AF">
        <w:rPr>
          <w:rFonts w:ascii="Arial" w:eastAsia="Arial" w:hAnsi="Arial" w:cs="Arial"/>
          <w:spacing w:val="2"/>
          <w:sz w:val="22"/>
          <w:szCs w:val="22"/>
          <w:lang w:val="cs-CZ"/>
        </w:rPr>
        <w:t>na základě</w:t>
      </w:r>
      <w:r w:rsidR="005845B5" w:rsidRPr="005845B5">
        <w:rPr>
          <w:rFonts w:ascii="Arial" w:eastAsia="Arial" w:hAnsi="Arial" w:cs="Arial"/>
          <w:spacing w:val="2"/>
          <w:sz w:val="22"/>
          <w:szCs w:val="22"/>
          <w:lang w:val="cs-CZ"/>
        </w:rPr>
        <w:t xml:space="preserve"> odborn</w:t>
      </w:r>
      <w:r w:rsidR="00FA32AF">
        <w:rPr>
          <w:rFonts w:ascii="Arial" w:eastAsia="Arial" w:hAnsi="Arial" w:cs="Arial"/>
          <w:spacing w:val="2"/>
          <w:sz w:val="22"/>
          <w:szCs w:val="22"/>
          <w:lang w:val="cs-CZ"/>
        </w:rPr>
        <w:t>ých</w:t>
      </w:r>
      <w:r w:rsidR="005845B5" w:rsidRPr="005845B5">
        <w:rPr>
          <w:rFonts w:ascii="Arial" w:eastAsia="Arial" w:hAnsi="Arial" w:cs="Arial"/>
          <w:spacing w:val="2"/>
          <w:sz w:val="22"/>
          <w:szCs w:val="22"/>
          <w:lang w:val="cs-CZ"/>
        </w:rPr>
        <w:t xml:space="preserve"> znalost</w:t>
      </w:r>
      <w:r w:rsidR="00FA32AF">
        <w:rPr>
          <w:rFonts w:ascii="Arial" w:eastAsia="Arial" w:hAnsi="Arial" w:cs="Arial"/>
          <w:spacing w:val="2"/>
          <w:sz w:val="22"/>
          <w:szCs w:val="22"/>
          <w:lang w:val="cs-CZ"/>
        </w:rPr>
        <w:t>í</w:t>
      </w:r>
      <w:r w:rsidR="005845B5" w:rsidRPr="005845B5">
        <w:rPr>
          <w:rFonts w:ascii="Arial" w:eastAsia="Arial" w:hAnsi="Arial" w:cs="Arial"/>
          <w:spacing w:val="2"/>
          <w:sz w:val="22"/>
          <w:szCs w:val="22"/>
          <w:lang w:val="cs-CZ"/>
        </w:rPr>
        <w:t xml:space="preserve"> v oblasti ochrany dokumentárního dědictví</w:t>
      </w:r>
      <w:r w:rsidR="001A08FB">
        <w:rPr>
          <w:rFonts w:ascii="Arial" w:eastAsia="Arial" w:hAnsi="Arial" w:cs="Arial"/>
          <w:spacing w:val="2"/>
          <w:sz w:val="22"/>
          <w:szCs w:val="22"/>
          <w:lang w:val="cs-CZ"/>
        </w:rPr>
        <w:t>.</w:t>
      </w:r>
      <w:r w:rsidR="00E26F9F">
        <w:rPr>
          <w:rFonts w:ascii="Arial" w:eastAsia="Arial" w:hAnsi="Arial" w:cs="Arial"/>
          <w:spacing w:val="2"/>
          <w:sz w:val="22"/>
          <w:szCs w:val="22"/>
          <w:lang w:val="cs-CZ"/>
        </w:rPr>
        <w:t xml:space="preserve"> Experti jsou vybíráni s ohledem na zeměpisné a genderové zastoupení a </w:t>
      </w:r>
      <w:r w:rsidR="00441671">
        <w:rPr>
          <w:rFonts w:ascii="Arial" w:eastAsia="Arial" w:hAnsi="Arial" w:cs="Arial"/>
          <w:spacing w:val="2"/>
          <w:sz w:val="22"/>
          <w:szCs w:val="22"/>
          <w:lang w:val="cs-CZ"/>
        </w:rPr>
        <w:t>rovněž tak</w:t>
      </w:r>
      <w:r w:rsidR="00E26F9F">
        <w:rPr>
          <w:rFonts w:ascii="Arial" w:eastAsia="Arial" w:hAnsi="Arial" w:cs="Arial"/>
          <w:spacing w:val="2"/>
          <w:sz w:val="22"/>
          <w:szCs w:val="22"/>
          <w:lang w:val="cs-CZ"/>
        </w:rPr>
        <w:t xml:space="preserve">, aby </w:t>
      </w:r>
      <w:r w:rsidR="006A7E6D" w:rsidRPr="006A7E6D">
        <w:rPr>
          <w:rFonts w:ascii="Arial" w:eastAsia="Arial" w:hAnsi="Arial" w:cs="Arial"/>
          <w:color w:val="000000"/>
          <w:spacing w:val="7"/>
          <w:sz w:val="22"/>
          <w:szCs w:val="22"/>
          <w:lang w:val="cs-CZ"/>
        </w:rPr>
        <w:t xml:space="preserve">reprezentovali různé obory a myšlenkové směry převládající </w:t>
      </w:r>
      <w:r w:rsidR="001E29C1">
        <w:rPr>
          <w:rFonts w:ascii="Arial" w:eastAsia="Arial" w:hAnsi="Arial" w:cs="Arial"/>
          <w:color w:val="000000"/>
          <w:spacing w:val="7"/>
          <w:sz w:val="22"/>
          <w:szCs w:val="22"/>
          <w:lang w:val="cs-CZ"/>
        </w:rPr>
        <w:t>v této</w:t>
      </w:r>
      <w:r w:rsidR="006A7E6D" w:rsidRPr="006A7E6D">
        <w:rPr>
          <w:rFonts w:ascii="Arial" w:eastAsia="Arial" w:hAnsi="Arial" w:cs="Arial"/>
          <w:color w:val="000000"/>
          <w:spacing w:val="7"/>
          <w:sz w:val="22"/>
          <w:szCs w:val="22"/>
          <w:lang w:val="cs-CZ"/>
        </w:rPr>
        <w:t xml:space="preserve"> oblasti v</w:t>
      </w:r>
      <w:r w:rsidR="00894F63">
        <w:rPr>
          <w:rFonts w:ascii="Arial" w:eastAsia="Arial" w:hAnsi="Arial" w:cs="Arial"/>
          <w:color w:val="000000"/>
          <w:spacing w:val="7"/>
          <w:sz w:val="22"/>
          <w:szCs w:val="22"/>
          <w:lang w:val="cs-CZ"/>
        </w:rPr>
        <w:t xml:space="preserve"> rámci</w:t>
      </w:r>
      <w:r w:rsidR="006A7E6D" w:rsidRPr="006A7E6D">
        <w:rPr>
          <w:rFonts w:ascii="Arial" w:eastAsia="Arial" w:hAnsi="Arial" w:cs="Arial"/>
          <w:color w:val="000000"/>
          <w:spacing w:val="7"/>
          <w:sz w:val="22"/>
          <w:szCs w:val="22"/>
          <w:lang w:val="cs-CZ"/>
        </w:rPr>
        <w:t xml:space="preserve"> členských stát</w:t>
      </w:r>
      <w:r w:rsidR="001E29C1">
        <w:rPr>
          <w:rFonts w:ascii="Arial" w:eastAsia="Arial" w:hAnsi="Arial" w:cs="Arial"/>
          <w:color w:val="000000"/>
          <w:spacing w:val="7"/>
          <w:sz w:val="22"/>
          <w:szCs w:val="22"/>
          <w:lang w:val="cs-CZ"/>
        </w:rPr>
        <w:t>ů</w:t>
      </w:r>
      <w:r w:rsidR="006A7E6D" w:rsidRPr="006A7E6D">
        <w:rPr>
          <w:rFonts w:ascii="Arial" w:eastAsia="Arial" w:hAnsi="Arial" w:cs="Arial"/>
          <w:color w:val="000000"/>
          <w:spacing w:val="7"/>
          <w:sz w:val="22"/>
          <w:szCs w:val="22"/>
          <w:lang w:val="cs-CZ"/>
        </w:rPr>
        <w:t xml:space="preserve"> a hlavních mezinárodních odborných organizací, jako je Mezinárodní archivní rada (ICA) a Mezinárodní federace knihovnických asociací a institucí (IFLA)</w:t>
      </w:r>
      <w:r w:rsidRPr="00491235">
        <w:rPr>
          <w:rFonts w:ascii="Arial" w:eastAsia="Arial" w:hAnsi="Arial" w:cs="Arial"/>
          <w:color w:val="000000"/>
          <w:sz w:val="22"/>
          <w:szCs w:val="22"/>
          <w:lang w:val="cs-CZ"/>
        </w:rPr>
        <w:t>.</w:t>
      </w:r>
      <w:r w:rsidRPr="00491235">
        <w:rPr>
          <w:rFonts w:ascii="Arial" w:eastAsia="Arial" w:hAnsi="Arial" w:cs="Arial"/>
          <w:spacing w:val="7"/>
          <w:sz w:val="22"/>
          <w:szCs w:val="22"/>
          <w:lang w:val="cs-CZ"/>
        </w:rPr>
        <w:t xml:space="preserve"> </w:t>
      </w:r>
      <w:r w:rsidR="00E7374F" w:rsidRPr="00E7374F">
        <w:rPr>
          <w:rFonts w:ascii="Arial" w:eastAsia="Arial" w:hAnsi="Arial" w:cs="Arial"/>
          <w:spacing w:val="7"/>
          <w:sz w:val="22"/>
          <w:szCs w:val="22"/>
          <w:lang w:val="cs-CZ"/>
        </w:rPr>
        <w:t>Členy IAC jmenuje generální ředitel</w:t>
      </w:r>
      <w:r w:rsidR="00EB13DB">
        <w:rPr>
          <w:rFonts w:ascii="Arial" w:eastAsia="Arial" w:hAnsi="Arial" w:cs="Arial"/>
          <w:spacing w:val="7"/>
          <w:sz w:val="22"/>
          <w:szCs w:val="22"/>
          <w:lang w:val="cs-CZ"/>
        </w:rPr>
        <w:t>/</w:t>
      </w:r>
      <w:proofErr w:type="spellStart"/>
      <w:r w:rsidR="00EB13DB">
        <w:rPr>
          <w:rFonts w:ascii="Arial" w:eastAsia="Arial" w:hAnsi="Arial" w:cs="Arial"/>
          <w:spacing w:val="7"/>
          <w:sz w:val="22"/>
          <w:szCs w:val="22"/>
          <w:lang w:val="cs-CZ"/>
        </w:rPr>
        <w:t>ka</w:t>
      </w:r>
      <w:proofErr w:type="spellEnd"/>
      <w:r w:rsidR="00E7374F" w:rsidRPr="00E7374F">
        <w:rPr>
          <w:rFonts w:ascii="Arial" w:eastAsia="Arial" w:hAnsi="Arial" w:cs="Arial"/>
          <w:spacing w:val="7"/>
          <w:sz w:val="22"/>
          <w:szCs w:val="22"/>
          <w:lang w:val="cs-CZ"/>
        </w:rPr>
        <w:t>, který</w:t>
      </w:r>
      <w:r w:rsidR="00EB13DB">
        <w:rPr>
          <w:rFonts w:ascii="Arial" w:eastAsia="Arial" w:hAnsi="Arial" w:cs="Arial"/>
          <w:spacing w:val="7"/>
          <w:sz w:val="22"/>
          <w:szCs w:val="22"/>
          <w:lang w:val="cs-CZ"/>
        </w:rPr>
        <w:t>/á</w:t>
      </w:r>
      <w:r w:rsidR="00E7374F" w:rsidRPr="00E7374F">
        <w:rPr>
          <w:rFonts w:ascii="Arial" w:eastAsia="Arial" w:hAnsi="Arial" w:cs="Arial"/>
          <w:spacing w:val="7"/>
          <w:sz w:val="22"/>
          <w:szCs w:val="22"/>
          <w:lang w:val="cs-CZ"/>
        </w:rPr>
        <w:t xml:space="preserve"> jejich jména předkládá výkonné radě UNESCO v informačním dokumentu, </w:t>
      </w:r>
      <w:r w:rsidR="00D24510">
        <w:rPr>
          <w:rFonts w:ascii="Arial" w:eastAsia="Arial" w:hAnsi="Arial" w:cs="Arial"/>
          <w:spacing w:val="7"/>
          <w:sz w:val="22"/>
          <w:szCs w:val="22"/>
          <w:lang w:val="cs-CZ"/>
        </w:rPr>
        <w:t>aby je vzala</w:t>
      </w:r>
      <w:r w:rsidR="00E7374F" w:rsidRPr="00E7374F">
        <w:rPr>
          <w:rFonts w:ascii="Arial" w:eastAsia="Arial" w:hAnsi="Arial" w:cs="Arial"/>
          <w:spacing w:val="7"/>
          <w:sz w:val="22"/>
          <w:szCs w:val="22"/>
          <w:lang w:val="cs-CZ"/>
        </w:rPr>
        <w:t xml:space="preserve"> na vědomí </w:t>
      </w:r>
      <w:r w:rsidR="002D3067" w:rsidRPr="002D3067">
        <w:rPr>
          <w:rFonts w:ascii="Arial" w:eastAsia="Arial" w:hAnsi="Arial" w:cs="Arial"/>
          <w:spacing w:val="7"/>
          <w:sz w:val="22"/>
          <w:szCs w:val="22"/>
          <w:lang w:val="cs-CZ"/>
        </w:rPr>
        <w:t xml:space="preserve">a </w:t>
      </w:r>
      <w:r w:rsidR="00716A2F">
        <w:rPr>
          <w:rFonts w:ascii="Arial" w:eastAsia="Arial" w:hAnsi="Arial" w:cs="Arial"/>
          <w:spacing w:val="7"/>
          <w:sz w:val="22"/>
          <w:szCs w:val="22"/>
          <w:lang w:val="cs-CZ"/>
        </w:rPr>
        <w:t xml:space="preserve">tito odborníci </w:t>
      </w:r>
      <w:r w:rsidR="002D3067" w:rsidRPr="002D3067">
        <w:rPr>
          <w:rFonts w:ascii="Arial" w:eastAsia="Arial" w:hAnsi="Arial" w:cs="Arial"/>
          <w:spacing w:val="7"/>
          <w:sz w:val="22"/>
          <w:szCs w:val="22"/>
          <w:lang w:val="cs-CZ"/>
        </w:rPr>
        <w:t xml:space="preserve">působí jako soukromé osoby, nikoli jako </w:t>
      </w:r>
      <w:r w:rsidR="00716A2F">
        <w:rPr>
          <w:rFonts w:ascii="Arial" w:eastAsia="Arial" w:hAnsi="Arial" w:cs="Arial"/>
          <w:spacing w:val="7"/>
          <w:sz w:val="22"/>
          <w:szCs w:val="22"/>
          <w:lang w:val="cs-CZ"/>
        </w:rPr>
        <w:t>zástupci</w:t>
      </w:r>
      <w:r w:rsidR="002D3067" w:rsidRPr="002D3067">
        <w:rPr>
          <w:rFonts w:ascii="Arial" w:eastAsia="Arial" w:hAnsi="Arial" w:cs="Arial"/>
          <w:spacing w:val="7"/>
          <w:sz w:val="22"/>
          <w:szCs w:val="22"/>
          <w:lang w:val="cs-CZ"/>
        </w:rPr>
        <w:t xml:space="preserve"> států nebo jiných přidružených subjektů</w:t>
      </w:r>
      <w:r w:rsidR="004B0531">
        <w:rPr>
          <w:rFonts w:ascii="Arial" w:eastAsia="Arial" w:hAnsi="Arial" w:cs="Arial"/>
          <w:spacing w:val="7"/>
          <w:sz w:val="22"/>
          <w:szCs w:val="22"/>
          <w:lang w:val="cs-CZ"/>
        </w:rPr>
        <w:t>.</w:t>
      </w:r>
      <w:r w:rsidR="002F42EA" w:rsidRPr="006F5F00">
        <w:rPr>
          <w:lang w:val="cs-CZ"/>
        </w:rPr>
        <w:t xml:space="preserve"> </w:t>
      </w:r>
      <w:r w:rsidR="002F42EA" w:rsidRPr="002F42EA">
        <w:rPr>
          <w:rFonts w:ascii="Arial" w:eastAsia="Arial" w:hAnsi="Arial" w:cs="Arial"/>
          <w:spacing w:val="7"/>
          <w:sz w:val="22"/>
          <w:szCs w:val="22"/>
          <w:lang w:val="cs-CZ"/>
        </w:rPr>
        <w:t xml:space="preserve">Nebudou vyžadovat ani přijímat pokyny od </w:t>
      </w:r>
      <w:r w:rsidR="002F42EA">
        <w:rPr>
          <w:rFonts w:ascii="Arial" w:eastAsia="Arial" w:hAnsi="Arial" w:cs="Arial"/>
          <w:spacing w:val="7"/>
          <w:sz w:val="22"/>
          <w:szCs w:val="22"/>
          <w:lang w:val="cs-CZ"/>
        </w:rPr>
        <w:t xml:space="preserve">svých </w:t>
      </w:r>
      <w:r w:rsidR="002F42EA" w:rsidRPr="002F42EA">
        <w:rPr>
          <w:rFonts w:ascii="Arial" w:eastAsia="Arial" w:hAnsi="Arial" w:cs="Arial"/>
          <w:spacing w:val="7"/>
          <w:sz w:val="22"/>
          <w:szCs w:val="22"/>
          <w:lang w:val="cs-CZ"/>
        </w:rPr>
        <w:t xml:space="preserve">vlád </w:t>
      </w:r>
      <w:r w:rsidR="002F42EA">
        <w:rPr>
          <w:rFonts w:ascii="Arial" w:eastAsia="Arial" w:hAnsi="Arial" w:cs="Arial"/>
          <w:spacing w:val="7"/>
          <w:sz w:val="22"/>
          <w:szCs w:val="22"/>
          <w:lang w:val="cs-CZ"/>
        </w:rPr>
        <w:t>či</w:t>
      </w:r>
      <w:r w:rsidR="002F42EA" w:rsidRPr="002F42EA">
        <w:rPr>
          <w:rFonts w:ascii="Arial" w:eastAsia="Arial" w:hAnsi="Arial" w:cs="Arial"/>
          <w:spacing w:val="7"/>
          <w:sz w:val="22"/>
          <w:szCs w:val="22"/>
          <w:lang w:val="cs-CZ"/>
        </w:rPr>
        <w:t xml:space="preserve"> jiných orgánů</w:t>
      </w:r>
      <w:r w:rsidR="002F42EA">
        <w:rPr>
          <w:rFonts w:ascii="Arial" w:eastAsia="Arial" w:hAnsi="Arial" w:cs="Arial"/>
          <w:spacing w:val="7"/>
          <w:sz w:val="22"/>
          <w:szCs w:val="22"/>
          <w:lang w:val="cs-CZ"/>
        </w:rPr>
        <w:t>.</w:t>
      </w:r>
    </w:p>
    <w:p w14:paraId="6EF810B4" w14:textId="77777777" w:rsidR="006E392D" w:rsidRPr="00491235" w:rsidRDefault="006E392D" w:rsidP="00C04A47">
      <w:pPr>
        <w:spacing w:line="366" w:lineRule="exact"/>
        <w:ind w:right="850"/>
        <w:rPr>
          <w:lang w:val="cs-CZ"/>
        </w:rPr>
      </w:pPr>
    </w:p>
    <w:p w14:paraId="3DA5C6F9" w14:textId="77777777" w:rsidR="006E392D" w:rsidRPr="00491235" w:rsidRDefault="00D52FCC" w:rsidP="00C04A47">
      <w:pPr>
        <w:spacing w:line="245" w:lineRule="auto"/>
        <w:ind w:left="6058" w:right="850"/>
        <w:rPr>
          <w:lang w:val="cs-CZ"/>
        </w:rPr>
      </w:pPr>
      <w:r w:rsidRPr="00491235">
        <w:rPr>
          <w:rFonts w:ascii="Arial" w:eastAsia="Arial" w:hAnsi="Arial" w:cs="Arial"/>
          <w:color w:val="000000"/>
          <w:spacing w:val="-2"/>
          <w:sz w:val="22"/>
          <w:szCs w:val="22"/>
          <w:lang w:val="cs-CZ"/>
        </w:rPr>
        <w:t>3</w:t>
      </w:r>
    </w:p>
    <w:p w14:paraId="1BCF026B" w14:textId="77777777" w:rsidR="006E392D" w:rsidRPr="00491235" w:rsidRDefault="006E392D" w:rsidP="00C04A47">
      <w:pPr>
        <w:ind w:right="850"/>
        <w:rPr>
          <w:lang w:val="cs-CZ"/>
        </w:rPr>
        <w:sectPr w:rsidR="006E392D" w:rsidRPr="00491235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6F9C930B" w14:textId="77777777" w:rsidR="006E392D" w:rsidRPr="00491235" w:rsidRDefault="00C12FFE" w:rsidP="00C04A47">
      <w:pPr>
        <w:spacing w:line="200" w:lineRule="exact"/>
        <w:ind w:right="850"/>
        <w:rPr>
          <w:lang w:val="cs-CZ"/>
        </w:rPr>
      </w:pPr>
      <w:r w:rsidRPr="00491235">
        <w:rPr>
          <w:noProof/>
          <w:lang w:val="cs-CZ" w:eastAsia="cs-CZ"/>
        </w:rPr>
        <w:lastRenderedPageBreak/>
        <w:drawing>
          <wp:anchor distT="0" distB="0" distL="114300" distR="114300" simplePos="0" relativeHeight="251647488" behindDoc="0" locked="0" layoutInCell="1" allowOverlap="1" wp14:anchorId="05CF9443" wp14:editId="07779454">
            <wp:simplePos x="0" y="0"/>
            <wp:positionH relativeFrom="page">
              <wp:posOffset>906780</wp:posOffset>
            </wp:positionH>
            <wp:positionV relativeFrom="page">
              <wp:posOffset>449580</wp:posOffset>
            </wp:positionV>
            <wp:extent cx="1028700" cy="784860"/>
            <wp:effectExtent l="0" t="0" r="0" b="0"/>
            <wp:wrapNone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C1F478" w14:textId="77777777" w:rsidR="006E392D" w:rsidRPr="00491235" w:rsidRDefault="006E392D" w:rsidP="00C04A47">
      <w:pPr>
        <w:ind w:right="850"/>
        <w:rPr>
          <w:lang w:val="cs-CZ"/>
        </w:rPr>
        <w:sectPr w:rsidR="006E392D" w:rsidRPr="00491235">
          <w:pgSz w:w="12240" w:h="15840"/>
          <w:pgMar w:top="0" w:right="0" w:bottom="0" w:left="0" w:header="0" w:footer="0" w:gutter="0"/>
          <w:cols w:space="720"/>
        </w:sectPr>
      </w:pPr>
    </w:p>
    <w:p w14:paraId="7FCC99F3" w14:textId="77777777" w:rsidR="006E392D" w:rsidRPr="00491235" w:rsidRDefault="006E392D" w:rsidP="00C04A47">
      <w:pPr>
        <w:spacing w:line="200" w:lineRule="exact"/>
        <w:ind w:right="850"/>
        <w:rPr>
          <w:lang w:val="cs-CZ"/>
        </w:rPr>
      </w:pPr>
    </w:p>
    <w:p w14:paraId="673AF0DE" w14:textId="77777777" w:rsidR="006E392D" w:rsidRPr="00491235" w:rsidRDefault="006E392D" w:rsidP="00C04A47">
      <w:pPr>
        <w:ind w:right="850"/>
        <w:rPr>
          <w:lang w:val="cs-CZ"/>
        </w:rPr>
        <w:sectPr w:rsidR="006E392D" w:rsidRPr="00491235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5B375C93" w14:textId="77777777" w:rsidR="006E392D" w:rsidRPr="00491235" w:rsidRDefault="006E392D" w:rsidP="00C04A47">
      <w:pPr>
        <w:spacing w:line="200" w:lineRule="exact"/>
        <w:ind w:right="850"/>
        <w:rPr>
          <w:lang w:val="cs-CZ"/>
        </w:rPr>
      </w:pPr>
    </w:p>
    <w:p w14:paraId="75E74AC4" w14:textId="77777777" w:rsidR="006E392D" w:rsidRPr="00491235" w:rsidRDefault="006E392D" w:rsidP="00C04A47">
      <w:pPr>
        <w:ind w:right="850"/>
        <w:rPr>
          <w:lang w:val="cs-CZ"/>
        </w:rPr>
        <w:sectPr w:rsidR="006E392D" w:rsidRPr="00491235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452C3977" w14:textId="77777777" w:rsidR="006E392D" w:rsidRPr="00491235" w:rsidRDefault="006E392D" w:rsidP="00C04A47">
      <w:pPr>
        <w:spacing w:line="200" w:lineRule="exact"/>
        <w:ind w:right="850"/>
        <w:rPr>
          <w:lang w:val="cs-CZ"/>
        </w:rPr>
      </w:pPr>
    </w:p>
    <w:p w14:paraId="4CA5523C" w14:textId="77777777" w:rsidR="006E392D" w:rsidRPr="00491235" w:rsidRDefault="006E392D" w:rsidP="00C04A47">
      <w:pPr>
        <w:ind w:right="850"/>
        <w:rPr>
          <w:lang w:val="cs-CZ"/>
        </w:rPr>
        <w:sectPr w:rsidR="006E392D" w:rsidRPr="00491235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7D50B6FD" w14:textId="77777777" w:rsidR="006E392D" w:rsidRPr="00491235" w:rsidRDefault="006E392D" w:rsidP="00C04A47">
      <w:pPr>
        <w:spacing w:line="200" w:lineRule="exact"/>
        <w:ind w:right="850"/>
        <w:rPr>
          <w:lang w:val="cs-CZ"/>
        </w:rPr>
      </w:pPr>
    </w:p>
    <w:p w14:paraId="1C88F708" w14:textId="77777777" w:rsidR="006E392D" w:rsidRPr="00491235" w:rsidRDefault="006E392D" w:rsidP="00C04A47">
      <w:pPr>
        <w:ind w:right="850"/>
        <w:rPr>
          <w:lang w:val="cs-CZ"/>
        </w:rPr>
        <w:sectPr w:rsidR="006E392D" w:rsidRPr="00491235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4D79AFC5" w14:textId="77777777" w:rsidR="006E392D" w:rsidRPr="00491235" w:rsidRDefault="006E392D" w:rsidP="00C04A47">
      <w:pPr>
        <w:spacing w:line="200" w:lineRule="exact"/>
        <w:ind w:right="850"/>
        <w:rPr>
          <w:lang w:val="cs-CZ"/>
        </w:rPr>
      </w:pPr>
    </w:p>
    <w:p w14:paraId="5058E571" w14:textId="77777777" w:rsidR="006E392D" w:rsidRPr="00491235" w:rsidRDefault="006E392D" w:rsidP="00C04A47">
      <w:pPr>
        <w:ind w:right="850"/>
        <w:rPr>
          <w:lang w:val="cs-CZ"/>
        </w:rPr>
        <w:sectPr w:rsidR="006E392D" w:rsidRPr="00491235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7D6707D3" w14:textId="77777777" w:rsidR="006E392D" w:rsidRPr="00491235" w:rsidRDefault="006E392D" w:rsidP="00C04A47">
      <w:pPr>
        <w:spacing w:line="200" w:lineRule="exact"/>
        <w:ind w:right="850"/>
        <w:rPr>
          <w:lang w:val="cs-CZ"/>
        </w:rPr>
      </w:pPr>
    </w:p>
    <w:p w14:paraId="74A41971" w14:textId="77777777" w:rsidR="006E392D" w:rsidRPr="00491235" w:rsidRDefault="006E392D" w:rsidP="00C04A47">
      <w:pPr>
        <w:ind w:right="850"/>
        <w:rPr>
          <w:lang w:val="cs-CZ"/>
        </w:rPr>
        <w:sectPr w:rsidR="006E392D" w:rsidRPr="00491235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5671048D" w14:textId="77777777" w:rsidR="006E392D" w:rsidRPr="00491235" w:rsidRDefault="006E392D" w:rsidP="00C04A47">
      <w:pPr>
        <w:spacing w:line="200" w:lineRule="exact"/>
        <w:ind w:right="850"/>
        <w:rPr>
          <w:lang w:val="cs-CZ"/>
        </w:rPr>
      </w:pPr>
    </w:p>
    <w:p w14:paraId="48C882D8" w14:textId="77777777" w:rsidR="006E392D" w:rsidRPr="00491235" w:rsidRDefault="006E392D" w:rsidP="00C04A47">
      <w:pPr>
        <w:ind w:right="850"/>
        <w:rPr>
          <w:lang w:val="cs-CZ"/>
        </w:rPr>
        <w:sectPr w:rsidR="006E392D" w:rsidRPr="00491235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4F506857" w14:textId="77777777" w:rsidR="006E392D" w:rsidRPr="00491235" w:rsidRDefault="006E392D" w:rsidP="00C04A47">
      <w:pPr>
        <w:spacing w:line="200" w:lineRule="exact"/>
        <w:ind w:right="850"/>
        <w:rPr>
          <w:lang w:val="cs-CZ"/>
        </w:rPr>
      </w:pPr>
    </w:p>
    <w:p w14:paraId="5ABFC392" w14:textId="77777777" w:rsidR="006E392D" w:rsidRPr="00491235" w:rsidRDefault="006E392D" w:rsidP="00C04A47">
      <w:pPr>
        <w:ind w:right="850"/>
        <w:rPr>
          <w:lang w:val="cs-CZ"/>
        </w:rPr>
        <w:sectPr w:rsidR="006E392D" w:rsidRPr="00491235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09BE9C72" w14:textId="77777777" w:rsidR="006E392D" w:rsidRPr="00491235" w:rsidRDefault="006E392D" w:rsidP="00C04A47">
      <w:pPr>
        <w:spacing w:line="380" w:lineRule="exact"/>
        <w:ind w:right="850"/>
        <w:rPr>
          <w:lang w:val="cs-CZ"/>
        </w:rPr>
      </w:pPr>
    </w:p>
    <w:p w14:paraId="7084842C" w14:textId="77777777" w:rsidR="006E392D" w:rsidRPr="00491235" w:rsidRDefault="006E392D" w:rsidP="00C04A47">
      <w:pPr>
        <w:ind w:right="850"/>
        <w:rPr>
          <w:lang w:val="cs-CZ"/>
        </w:rPr>
        <w:sectPr w:rsidR="006E392D" w:rsidRPr="00491235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26CF861F" w14:textId="77777777" w:rsidR="006E392D" w:rsidRPr="00491235" w:rsidRDefault="006E392D" w:rsidP="00C04A47">
      <w:pPr>
        <w:spacing w:line="255" w:lineRule="auto"/>
        <w:ind w:left="1440" w:right="850"/>
        <w:rPr>
          <w:lang w:val="cs-CZ"/>
        </w:rPr>
      </w:pPr>
    </w:p>
    <w:p w14:paraId="025909BD" w14:textId="77777777" w:rsidR="006E392D" w:rsidRPr="00491235" w:rsidRDefault="006E392D" w:rsidP="00C04A47">
      <w:pPr>
        <w:spacing w:line="163" w:lineRule="exact"/>
        <w:ind w:right="850"/>
        <w:rPr>
          <w:lang w:val="cs-CZ"/>
        </w:rPr>
      </w:pPr>
    </w:p>
    <w:p w14:paraId="2CD74D29" w14:textId="77777777" w:rsidR="006E392D" w:rsidRPr="00491235" w:rsidRDefault="00D52FCC" w:rsidP="007F1B3B">
      <w:pPr>
        <w:spacing w:line="255" w:lineRule="auto"/>
        <w:ind w:left="1440" w:right="850"/>
        <w:jc w:val="both"/>
        <w:rPr>
          <w:lang w:val="cs-CZ"/>
        </w:rPr>
      </w:pPr>
      <w:r w:rsidRPr="00491235">
        <w:rPr>
          <w:rFonts w:ascii="Arial" w:eastAsia="Arial" w:hAnsi="Arial" w:cs="Arial"/>
          <w:color w:val="000000"/>
          <w:sz w:val="22"/>
          <w:szCs w:val="22"/>
          <w:lang w:val="cs-CZ"/>
        </w:rPr>
        <w:t>5.1.1.3.</w:t>
      </w:r>
      <w:r w:rsidRPr="00491235">
        <w:rPr>
          <w:rFonts w:ascii="Arial" w:eastAsia="Arial" w:hAnsi="Arial" w:cs="Arial"/>
          <w:spacing w:val="-5"/>
          <w:sz w:val="22"/>
          <w:szCs w:val="22"/>
          <w:lang w:val="cs-CZ"/>
        </w:rPr>
        <w:t xml:space="preserve"> </w:t>
      </w:r>
      <w:r w:rsidRPr="00491235">
        <w:rPr>
          <w:rFonts w:ascii="Arial" w:eastAsia="Arial" w:hAnsi="Arial" w:cs="Arial"/>
          <w:color w:val="000000"/>
          <w:sz w:val="22"/>
          <w:szCs w:val="22"/>
          <w:lang w:val="cs-CZ"/>
        </w:rPr>
        <w:t>IAC</w:t>
      </w:r>
      <w:r w:rsidR="00792237">
        <w:rPr>
          <w:rFonts w:ascii="Arial" w:eastAsia="Arial" w:hAnsi="Arial" w:cs="Arial"/>
          <w:spacing w:val="-5"/>
          <w:sz w:val="22"/>
          <w:szCs w:val="22"/>
          <w:lang w:val="cs-CZ"/>
        </w:rPr>
        <w:t xml:space="preserve"> </w:t>
      </w:r>
      <w:r w:rsidR="00792237" w:rsidRPr="00792237">
        <w:rPr>
          <w:rFonts w:ascii="Arial" w:eastAsia="Arial" w:hAnsi="Arial" w:cs="Arial"/>
          <w:spacing w:val="-5"/>
          <w:sz w:val="22"/>
          <w:szCs w:val="22"/>
          <w:lang w:val="cs-CZ"/>
        </w:rPr>
        <w:t xml:space="preserve">pomáhá </w:t>
      </w:r>
      <w:r w:rsidR="00C81B7F">
        <w:rPr>
          <w:rFonts w:ascii="Arial" w:eastAsia="Arial" w:hAnsi="Arial" w:cs="Arial"/>
          <w:spacing w:val="-5"/>
          <w:sz w:val="22"/>
          <w:szCs w:val="22"/>
          <w:lang w:val="cs-CZ"/>
        </w:rPr>
        <w:t>S</w:t>
      </w:r>
      <w:r w:rsidR="00792237" w:rsidRPr="00792237">
        <w:rPr>
          <w:rFonts w:ascii="Arial" w:eastAsia="Arial" w:hAnsi="Arial" w:cs="Arial"/>
          <w:spacing w:val="-5"/>
          <w:sz w:val="22"/>
          <w:szCs w:val="22"/>
          <w:lang w:val="cs-CZ"/>
        </w:rPr>
        <w:t>ekretariát</w:t>
      </w:r>
      <w:r w:rsidR="00220BC8">
        <w:rPr>
          <w:rFonts w:ascii="Arial" w:eastAsia="Arial" w:hAnsi="Arial" w:cs="Arial"/>
          <w:spacing w:val="-5"/>
          <w:sz w:val="22"/>
          <w:szCs w:val="22"/>
          <w:lang w:val="cs-CZ"/>
        </w:rPr>
        <w:t>, jehož kancelář je v sídle</w:t>
      </w:r>
      <w:r w:rsidR="00792237" w:rsidRPr="00792237">
        <w:rPr>
          <w:rFonts w:ascii="Arial" w:eastAsia="Arial" w:hAnsi="Arial" w:cs="Arial"/>
          <w:spacing w:val="-5"/>
          <w:sz w:val="22"/>
          <w:szCs w:val="22"/>
          <w:lang w:val="cs-CZ"/>
        </w:rPr>
        <w:t xml:space="preserve"> UNESCO v Paříži (dále jen "</w:t>
      </w:r>
      <w:r w:rsidR="00C81B7F">
        <w:rPr>
          <w:rFonts w:ascii="Arial" w:eastAsia="Arial" w:hAnsi="Arial" w:cs="Arial"/>
          <w:spacing w:val="-5"/>
          <w:sz w:val="22"/>
          <w:szCs w:val="22"/>
          <w:lang w:val="cs-CZ"/>
        </w:rPr>
        <w:t>S</w:t>
      </w:r>
      <w:r w:rsidR="00792237" w:rsidRPr="00792237">
        <w:rPr>
          <w:rFonts w:ascii="Arial" w:eastAsia="Arial" w:hAnsi="Arial" w:cs="Arial"/>
          <w:spacing w:val="-5"/>
          <w:sz w:val="22"/>
          <w:szCs w:val="22"/>
          <w:lang w:val="cs-CZ"/>
        </w:rPr>
        <w:t>ekretariát").</w:t>
      </w:r>
      <w:r w:rsidR="00220BC8">
        <w:rPr>
          <w:rFonts w:ascii="Arial" w:eastAsia="Arial" w:hAnsi="Arial" w:cs="Arial"/>
          <w:spacing w:val="-5"/>
          <w:sz w:val="22"/>
          <w:szCs w:val="22"/>
          <w:lang w:val="cs-CZ"/>
        </w:rPr>
        <w:t xml:space="preserve"> </w:t>
      </w:r>
      <w:r w:rsidR="00036624" w:rsidRPr="00036624">
        <w:rPr>
          <w:rFonts w:ascii="Arial" w:eastAsia="Arial" w:hAnsi="Arial" w:cs="Arial"/>
          <w:color w:val="000000"/>
          <w:spacing w:val="8"/>
          <w:sz w:val="22"/>
          <w:szCs w:val="22"/>
          <w:lang w:val="cs-CZ"/>
        </w:rPr>
        <w:t>Sekretariát</w:t>
      </w:r>
      <w:r w:rsidR="00036624">
        <w:rPr>
          <w:rFonts w:ascii="Arial" w:eastAsia="Arial" w:hAnsi="Arial" w:cs="Arial"/>
          <w:color w:val="000000"/>
          <w:spacing w:val="8"/>
          <w:sz w:val="22"/>
          <w:szCs w:val="22"/>
          <w:lang w:val="cs-CZ"/>
        </w:rPr>
        <w:t xml:space="preserve"> </w:t>
      </w:r>
      <w:r w:rsidR="00036624" w:rsidRPr="00036624">
        <w:rPr>
          <w:rFonts w:ascii="Arial" w:eastAsia="Arial" w:hAnsi="Arial" w:cs="Arial"/>
          <w:color w:val="000000"/>
          <w:spacing w:val="8"/>
          <w:sz w:val="22"/>
          <w:szCs w:val="22"/>
          <w:lang w:val="cs-CZ"/>
        </w:rPr>
        <w:t xml:space="preserve">vykonává administrativní funkce, včetně </w:t>
      </w:r>
      <w:r w:rsidR="006D504E">
        <w:rPr>
          <w:rFonts w:ascii="Arial" w:eastAsia="Arial" w:hAnsi="Arial" w:cs="Arial"/>
          <w:color w:val="000000"/>
          <w:spacing w:val="8"/>
          <w:sz w:val="22"/>
          <w:szCs w:val="22"/>
          <w:lang w:val="cs-CZ"/>
        </w:rPr>
        <w:t>správy</w:t>
      </w:r>
      <w:r w:rsidR="00036624" w:rsidRPr="00036624">
        <w:rPr>
          <w:rFonts w:ascii="Arial" w:eastAsia="Arial" w:hAnsi="Arial" w:cs="Arial"/>
          <w:color w:val="000000"/>
          <w:spacing w:val="8"/>
          <w:sz w:val="22"/>
          <w:szCs w:val="22"/>
          <w:lang w:val="cs-CZ"/>
        </w:rPr>
        <w:t xml:space="preserve"> hlavních </w:t>
      </w:r>
      <w:r w:rsidR="00B6273F">
        <w:rPr>
          <w:rFonts w:ascii="Arial" w:eastAsia="Arial" w:hAnsi="Arial" w:cs="Arial"/>
          <w:color w:val="000000"/>
          <w:spacing w:val="8"/>
          <w:sz w:val="22"/>
          <w:szCs w:val="22"/>
          <w:lang w:val="cs-CZ"/>
        </w:rPr>
        <w:t>webo</w:t>
      </w:r>
      <w:r w:rsidR="00036624" w:rsidRPr="00036624">
        <w:rPr>
          <w:rFonts w:ascii="Arial" w:eastAsia="Arial" w:hAnsi="Arial" w:cs="Arial"/>
          <w:color w:val="000000"/>
          <w:spacing w:val="8"/>
          <w:sz w:val="22"/>
          <w:szCs w:val="22"/>
          <w:lang w:val="cs-CZ"/>
        </w:rPr>
        <w:t xml:space="preserve">vých stránek programu </w:t>
      </w:r>
      <w:r w:rsidR="00036624">
        <w:rPr>
          <w:rFonts w:ascii="Arial" w:eastAsia="Arial" w:hAnsi="Arial" w:cs="Arial"/>
          <w:color w:val="000000"/>
          <w:spacing w:val="8"/>
          <w:sz w:val="22"/>
          <w:szCs w:val="22"/>
          <w:lang w:val="cs-CZ"/>
        </w:rPr>
        <w:t>Paměť světa</w:t>
      </w:r>
      <w:r w:rsidR="00036624" w:rsidRPr="00036624">
        <w:rPr>
          <w:rFonts w:ascii="Arial" w:eastAsia="Arial" w:hAnsi="Arial" w:cs="Arial"/>
          <w:color w:val="000000"/>
          <w:spacing w:val="8"/>
          <w:sz w:val="22"/>
          <w:szCs w:val="22"/>
          <w:lang w:val="cs-CZ"/>
        </w:rPr>
        <w:t xml:space="preserve"> a zajišťuje spojení mezi </w:t>
      </w:r>
      <w:r w:rsidR="00EB13DB">
        <w:rPr>
          <w:rFonts w:ascii="Arial" w:eastAsia="Arial" w:hAnsi="Arial" w:cs="Arial"/>
          <w:color w:val="000000"/>
          <w:spacing w:val="8"/>
          <w:sz w:val="22"/>
          <w:szCs w:val="22"/>
          <w:lang w:val="cs-CZ"/>
        </w:rPr>
        <w:t>IAC</w:t>
      </w:r>
      <w:r w:rsidR="00036624" w:rsidRPr="00036624">
        <w:rPr>
          <w:rFonts w:ascii="Arial" w:eastAsia="Arial" w:hAnsi="Arial" w:cs="Arial"/>
          <w:color w:val="000000"/>
          <w:spacing w:val="8"/>
          <w:sz w:val="22"/>
          <w:szCs w:val="22"/>
          <w:lang w:val="cs-CZ"/>
        </w:rPr>
        <w:t xml:space="preserve"> a jeho podvýbory, národními a regionálními výbory </w:t>
      </w:r>
      <w:r w:rsidR="00B6273F">
        <w:rPr>
          <w:rFonts w:ascii="Arial" w:eastAsia="Arial" w:hAnsi="Arial" w:cs="Arial"/>
          <w:color w:val="000000"/>
          <w:spacing w:val="8"/>
          <w:sz w:val="22"/>
          <w:szCs w:val="22"/>
          <w:lang w:val="cs-CZ"/>
        </w:rPr>
        <w:t xml:space="preserve">pro </w:t>
      </w:r>
      <w:r w:rsidR="00036624">
        <w:rPr>
          <w:rFonts w:ascii="Arial" w:eastAsia="Arial" w:hAnsi="Arial" w:cs="Arial"/>
          <w:color w:val="000000"/>
          <w:spacing w:val="8"/>
          <w:sz w:val="22"/>
          <w:szCs w:val="22"/>
          <w:lang w:val="cs-CZ"/>
        </w:rPr>
        <w:t>Pamě</w:t>
      </w:r>
      <w:r w:rsidR="00B6273F">
        <w:rPr>
          <w:rFonts w:ascii="Arial" w:eastAsia="Arial" w:hAnsi="Arial" w:cs="Arial"/>
          <w:color w:val="000000"/>
          <w:spacing w:val="8"/>
          <w:sz w:val="22"/>
          <w:szCs w:val="22"/>
          <w:lang w:val="cs-CZ"/>
        </w:rPr>
        <w:t>ť</w:t>
      </w:r>
      <w:r w:rsidR="00036624">
        <w:rPr>
          <w:rFonts w:ascii="Arial" w:eastAsia="Arial" w:hAnsi="Arial" w:cs="Arial"/>
          <w:color w:val="000000"/>
          <w:spacing w:val="8"/>
          <w:sz w:val="22"/>
          <w:szCs w:val="22"/>
          <w:lang w:val="cs-CZ"/>
        </w:rPr>
        <w:t xml:space="preserve"> světa</w:t>
      </w:r>
      <w:r w:rsidR="00036624" w:rsidRPr="00036624">
        <w:rPr>
          <w:rFonts w:ascii="Arial" w:eastAsia="Arial" w:hAnsi="Arial" w:cs="Arial"/>
          <w:color w:val="000000"/>
          <w:spacing w:val="8"/>
          <w:sz w:val="22"/>
          <w:szCs w:val="22"/>
          <w:lang w:val="cs-CZ"/>
        </w:rPr>
        <w:t xml:space="preserve"> a partnery </w:t>
      </w:r>
      <w:r w:rsidR="00DC0118">
        <w:rPr>
          <w:rFonts w:ascii="Arial" w:eastAsia="Arial" w:hAnsi="Arial" w:cs="Arial"/>
          <w:color w:val="000000"/>
          <w:spacing w:val="8"/>
          <w:sz w:val="22"/>
          <w:szCs w:val="22"/>
          <w:lang w:val="cs-CZ"/>
        </w:rPr>
        <w:t>ustanove</w:t>
      </w:r>
      <w:r w:rsidR="00036624" w:rsidRPr="00036624">
        <w:rPr>
          <w:rFonts w:ascii="Arial" w:eastAsia="Arial" w:hAnsi="Arial" w:cs="Arial"/>
          <w:color w:val="000000"/>
          <w:spacing w:val="8"/>
          <w:sz w:val="22"/>
          <w:szCs w:val="22"/>
          <w:lang w:val="cs-CZ"/>
        </w:rPr>
        <w:t xml:space="preserve">nými v rámci programu </w:t>
      </w:r>
      <w:r w:rsidR="00DC0118">
        <w:rPr>
          <w:rFonts w:ascii="Arial" w:eastAsia="Arial" w:hAnsi="Arial" w:cs="Arial"/>
          <w:color w:val="000000"/>
          <w:spacing w:val="8"/>
          <w:sz w:val="22"/>
          <w:szCs w:val="22"/>
          <w:lang w:val="cs-CZ"/>
        </w:rPr>
        <w:t xml:space="preserve">Paměť světa. </w:t>
      </w:r>
      <w:r w:rsidR="001C61A2" w:rsidRPr="001C61A2">
        <w:rPr>
          <w:rFonts w:ascii="Arial" w:eastAsia="Arial" w:hAnsi="Arial" w:cs="Arial"/>
          <w:color w:val="000000"/>
          <w:sz w:val="22"/>
          <w:szCs w:val="22"/>
          <w:lang w:val="cs-CZ"/>
        </w:rPr>
        <w:t>Generální ředitel</w:t>
      </w:r>
      <w:r w:rsidR="00EB13DB">
        <w:rPr>
          <w:rFonts w:ascii="Arial" w:eastAsia="Arial" w:hAnsi="Arial" w:cs="Arial"/>
          <w:color w:val="000000"/>
          <w:sz w:val="22"/>
          <w:szCs w:val="22"/>
          <w:lang w:val="cs-CZ"/>
        </w:rPr>
        <w:t>/</w:t>
      </w:r>
      <w:proofErr w:type="spellStart"/>
      <w:r w:rsidR="00EB13DB">
        <w:rPr>
          <w:rFonts w:ascii="Arial" w:eastAsia="Arial" w:hAnsi="Arial" w:cs="Arial"/>
          <w:color w:val="000000"/>
          <w:sz w:val="22"/>
          <w:szCs w:val="22"/>
          <w:lang w:val="cs-CZ"/>
        </w:rPr>
        <w:t>ka</w:t>
      </w:r>
      <w:proofErr w:type="spellEnd"/>
      <w:r w:rsidR="001C61A2" w:rsidRPr="001C61A2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nebo jeho zástupce se účastní práce výboru IAC </w:t>
      </w:r>
      <w:r w:rsidR="00CE2896">
        <w:rPr>
          <w:rFonts w:ascii="Arial" w:eastAsia="Arial" w:hAnsi="Arial" w:cs="Arial"/>
          <w:color w:val="000000"/>
          <w:sz w:val="22"/>
          <w:szCs w:val="22"/>
          <w:lang w:val="cs-CZ"/>
        </w:rPr>
        <w:t>či</w:t>
      </w:r>
      <w:r w:rsidR="001C61A2" w:rsidRPr="001C61A2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jeho podvýborů, ale </w:t>
      </w:r>
      <w:r w:rsidR="00CE2896">
        <w:rPr>
          <w:rFonts w:ascii="Arial" w:eastAsia="Arial" w:hAnsi="Arial" w:cs="Arial"/>
          <w:color w:val="000000"/>
          <w:sz w:val="22"/>
          <w:szCs w:val="22"/>
          <w:lang w:val="cs-CZ"/>
        </w:rPr>
        <w:t>nemá</w:t>
      </w:r>
      <w:r w:rsidR="001C61A2" w:rsidRPr="001C61A2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hlasovací práv</w:t>
      </w:r>
      <w:r w:rsidR="00CE2896">
        <w:rPr>
          <w:rFonts w:ascii="Arial" w:eastAsia="Arial" w:hAnsi="Arial" w:cs="Arial"/>
          <w:color w:val="000000"/>
          <w:sz w:val="22"/>
          <w:szCs w:val="22"/>
          <w:lang w:val="cs-CZ"/>
        </w:rPr>
        <w:t>o.</w:t>
      </w:r>
    </w:p>
    <w:p w14:paraId="5AB7EBE5" w14:textId="77777777" w:rsidR="006E392D" w:rsidRPr="00491235" w:rsidRDefault="006E392D" w:rsidP="00C04A47">
      <w:pPr>
        <w:spacing w:line="165" w:lineRule="exact"/>
        <w:ind w:right="850"/>
        <w:rPr>
          <w:lang w:val="cs-CZ"/>
        </w:rPr>
      </w:pPr>
    </w:p>
    <w:p w14:paraId="5CE1A467" w14:textId="77777777" w:rsidR="006E392D" w:rsidRPr="00491235" w:rsidRDefault="00D52FCC" w:rsidP="00D9794E">
      <w:pPr>
        <w:spacing w:line="256" w:lineRule="auto"/>
        <w:ind w:left="1440" w:right="850"/>
        <w:jc w:val="both"/>
        <w:rPr>
          <w:lang w:val="cs-CZ"/>
        </w:rPr>
      </w:pPr>
      <w:r w:rsidRPr="00491235">
        <w:rPr>
          <w:rFonts w:ascii="Arial" w:eastAsia="Arial" w:hAnsi="Arial" w:cs="Arial"/>
          <w:color w:val="000000"/>
          <w:sz w:val="22"/>
          <w:szCs w:val="22"/>
          <w:lang w:val="cs-CZ"/>
        </w:rPr>
        <w:t>5.1.1.4.</w:t>
      </w:r>
      <w:r w:rsidRPr="00491235">
        <w:rPr>
          <w:rFonts w:ascii="Arial" w:eastAsia="Arial" w:hAnsi="Arial" w:cs="Arial"/>
          <w:spacing w:val="-2"/>
          <w:sz w:val="22"/>
          <w:szCs w:val="22"/>
          <w:lang w:val="cs-CZ"/>
        </w:rPr>
        <w:t xml:space="preserve"> </w:t>
      </w:r>
      <w:r w:rsidR="000944B0" w:rsidRPr="000944B0">
        <w:rPr>
          <w:rFonts w:ascii="Arial" w:eastAsia="Arial" w:hAnsi="Arial" w:cs="Arial"/>
          <w:color w:val="000000"/>
          <w:sz w:val="22"/>
          <w:szCs w:val="22"/>
          <w:lang w:val="cs-CZ"/>
        </w:rPr>
        <w:t>V</w:t>
      </w:r>
      <w:r w:rsidR="00372FF7">
        <w:rPr>
          <w:rFonts w:ascii="Arial" w:eastAsia="Arial" w:hAnsi="Arial" w:cs="Arial"/>
          <w:color w:val="000000"/>
          <w:sz w:val="22"/>
          <w:szCs w:val="22"/>
          <w:lang w:val="cs-CZ"/>
        </w:rPr>
        <w:t> případě potřeby zřizuje v</w:t>
      </w:r>
      <w:r w:rsidR="000944B0" w:rsidRPr="000944B0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ýbor IAC podvýbory, </w:t>
      </w:r>
      <w:r w:rsidR="00372FF7">
        <w:rPr>
          <w:rFonts w:ascii="Arial" w:eastAsia="Arial" w:hAnsi="Arial" w:cs="Arial"/>
          <w:color w:val="000000"/>
          <w:sz w:val="22"/>
          <w:szCs w:val="22"/>
          <w:lang w:val="cs-CZ"/>
        </w:rPr>
        <w:t>jež</w:t>
      </w:r>
      <w:r w:rsidR="000944B0" w:rsidRPr="000944B0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</w:t>
      </w:r>
      <w:r w:rsidR="00DB4C35" w:rsidRPr="000944B0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pro svou práci </w:t>
      </w:r>
      <w:r w:rsidR="000944B0" w:rsidRPr="000944B0">
        <w:rPr>
          <w:rFonts w:ascii="Arial" w:eastAsia="Arial" w:hAnsi="Arial" w:cs="Arial"/>
          <w:color w:val="000000"/>
          <w:sz w:val="22"/>
          <w:szCs w:val="22"/>
          <w:lang w:val="cs-CZ"/>
        </w:rPr>
        <w:t>považuje za užitečné</w:t>
      </w:r>
      <w:r w:rsidRPr="00491235">
        <w:rPr>
          <w:rFonts w:ascii="Arial" w:eastAsia="Arial" w:hAnsi="Arial" w:cs="Arial"/>
          <w:color w:val="000000"/>
          <w:sz w:val="22"/>
          <w:szCs w:val="22"/>
          <w:lang w:val="cs-CZ"/>
        </w:rPr>
        <w:t>.</w:t>
      </w:r>
      <w:r w:rsidRPr="00491235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="00E64BED" w:rsidRPr="00E64BED">
        <w:rPr>
          <w:rFonts w:ascii="Arial" w:eastAsia="Arial" w:hAnsi="Arial" w:cs="Arial"/>
          <w:color w:val="000000"/>
          <w:spacing w:val="3"/>
          <w:sz w:val="22"/>
          <w:szCs w:val="22"/>
          <w:lang w:val="cs-CZ"/>
        </w:rPr>
        <w:t>Přidělí jim mandát a po konzultaci s generálním ředitelem</w:t>
      </w:r>
      <w:r w:rsidR="00EB13DB">
        <w:rPr>
          <w:rFonts w:ascii="Arial" w:eastAsia="Arial" w:hAnsi="Arial" w:cs="Arial"/>
          <w:color w:val="000000"/>
          <w:spacing w:val="3"/>
          <w:sz w:val="22"/>
          <w:szCs w:val="22"/>
          <w:lang w:val="cs-CZ"/>
        </w:rPr>
        <w:t>/generální ředitelkou</w:t>
      </w:r>
      <w:r w:rsidR="00E64BED" w:rsidRPr="00E64BED">
        <w:rPr>
          <w:rFonts w:ascii="Arial" w:eastAsia="Arial" w:hAnsi="Arial" w:cs="Arial"/>
          <w:color w:val="000000"/>
          <w:spacing w:val="3"/>
          <w:sz w:val="22"/>
          <w:szCs w:val="22"/>
          <w:lang w:val="cs-CZ"/>
        </w:rPr>
        <w:t xml:space="preserve"> UNESCO jmenuje jejich předsedy, kteří za pomoci </w:t>
      </w:r>
      <w:r w:rsidR="0006178C">
        <w:rPr>
          <w:rFonts w:ascii="Arial" w:eastAsia="Arial" w:hAnsi="Arial" w:cs="Arial"/>
          <w:color w:val="000000"/>
          <w:spacing w:val="3"/>
          <w:sz w:val="22"/>
          <w:szCs w:val="22"/>
          <w:lang w:val="cs-CZ"/>
        </w:rPr>
        <w:t>S</w:t>
      </w:r>
      <w:r w:rsidR="00E64BED" w:rsidRPr="00E64BED">
        <w:rPr>
          <w:rFonts w:ascii="Arial" w:eastAsia="Arial" w:hAnsi="Arial" w:cs="Arial"/>
          <w:color w:val="000000"/>
          <w:spacing w:val="3"/>
          <w:sz w:val="22"/>
          <w:szCs w:val="22"/>
          <w:lang w:val="cs-CZ"/>
        </w:rPr>
        <w:t>ekretariátu a po projednání s příslušnými odbornými orgány vyberou členy a informují předsedu IAC</w:t>
      </w:r>
      <w:r w:rsidR="00D153F2">
        <w:rPr>
          <w:rFonts w:ascii="Arial" w:eastAsia="Arial" w:hAnsi="Arial" w:cs="Arial"/>
          <w:color w:val="000000"/>
          <w:spacing w:val="3"/>
          <w:sz w:val="22"/>
          <w:szCs w:val="22"/>
          <w:lang w:val="cs-CZ"/>
        </w:rPr>
        <w:t>.</w:t>
      </w:r>
      <w:r w:rsidRPr="00491235">
        <w:rPr>
          <w:rFonts w:ascii="Arial" w:eastAsia="Arial" w:hAnsi="Arial" w:cs="Arial"/>
          <w:spacing w:val="-7"/>
          <w:sz w:val="22"/>
          <w:szCs w:val="22"/>
          <w:lang w:val="cs-CZ"/>
        </w:rPr>
        <w:t xml:space="preserve"> </w:t>
      </w:r>
      <w:r w:rsidR="00920585" w:rsidRPr="00920585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Tyto orgány podávají zprávy na každém zasedání výboru IAC a v případě potřeby </w:t>
      </w:r>
      <w:r w:rsidR="00A4559E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i na zasedání </w:t>
      </w:r>
      <w:r w:rsidR="00E41C41">
        <w:rPr>
          <w:rFonts w:ascii="Arial" w:eastAsia="Arial" w:hAnsi="Arial" w:cs="Arial"/>
          <w:color w:val="000000"/>
          <w:sz w:val="22"/>
          <w:szCs w:val="22"/>
          <w:lang w:val="cs-CZ"/>
        </w:rPr>
        <w:t>B</w:t>
      </w:r>
      <w:r w:rsidR="00D9794E">
        <w:rPr>
          <w:rFonts w:ascii="Arial" w:eastAsia="Arial" w:hAnsi="Arial" w:cs="Arial"/>
          <w:color w:val="000000"/>
          <w:sz w:val="22"/>
          <w:szCs w:val="22"/>
          <w:lang w:val="cs-CZ"/>
        </w:rPr>
        <w:t>yra</w:t>
      </w:r>
      <w:r w:rsidRPr="00491235">
        <w:rPr>
          <w:rFonts w:ascii="Arial" w:eastAsia="Arial" w:hAnsi="Arial" w:cs="Arial"/>
          <w:color w:val="000000"/>
          <w:sz w:val="22"/>
          <w:szCs w:val="22"/>
          <w:lang w:val="cs-CZ"/>
        </w:rPr>
        <w:t>.</w:t>
      </w:r>
    </w:p>
    <w:p w14:paraId="576CF90E" w14:textId="77777777" w:rsidR="006E392D" w:rsidRPr="00491235" w:rsidRDefault="006E392D" w:rsidP="00C04A47">
      <w:pPr>
        <w:spacing w:line="160" w:lineRule="exact"/>
        <w:ind w:right="850"/>
        <w:rPr>
          <w:lang w:val="cs-CZ"/>
        </w:rPr>
      </w:pPr>
    </w:p>
    <w:p w14:paraId="0A9B6EAC" w14:textId="77777777" w:rsidR="006E392D" w:rsidRPr="00491235" w:rsidRDefault="00D52FCC" w:rsidP="00C04A47">
      <w:pPr>
        <w:spacing w:line="256" w:lineRule="auto"/>
        <w:ind w:left="1440" w:right="850"/>
        <w:rPr>
          <w:lang w:val="cs-CZ"/>
        </w:rPr>
      </w:pPr>
      <w:r w:rsidRPr="00491235">
        <w:rPr>
          <w:rFonts w:ascii="Arial" w:eastAsia="Arial" w:hAnsi="Arial" w:cs="Arial"/>
          <w:color w:val="000000"/>
          <w:sz w:val="22"/>
          <w:szCs w:val="22"/>
          <w:lang w:val="cs-CZ"/>
        </w:rPr>
        <w:t>5.1.1.5.</w:t>
      </w:r>
      <w:r w:rsidRPr="00491235">
        <w:rPr>
          <w:rFonts w:ascii="Arial" w:eastAsia="Arial" w:hAnsi="Arial" w:cs="Arial"/>
          <w:spacing w:val="-11"/>
          <w:sz w:val="22"/>
          <w:szCs w:val="22"/>
          <w:lang w:val="cs-CZ"/>
        </w:rPr>
        <w:t xml:space="preserve"> </w:t>
      </w:r>
      <w:r w:rsidR="004B7CED" w:rsidRPr="004B7CED">
        <w:rPr>
          <w:rFonts w:ascii="Arial" w:eastAsia="Arial" w:hAnsi="Arial" w:cs="Arial"/>
          <w:color w:val="000000"/>
          <w:sz w:val="22"/>
          <w:szCs w:val="22"/>
          <w:lang w:val="cs-CZ"/>
        </w:rPr>
        <w:t>Podrobnosti o podvýborech, které jsou v</w:t>
      </w:r>
      <w:r w:rsidR="007F4BF3">
        <w:rPr>
          <w:rFonts w:ascii="Arial" w:eastAsia="Arial" w:hAnsi="Arial" w:cs="Arial"/>
          <w:color w:val="000000"/>
          <w:sz w:val="22"/>
          <w:szCs w:val="22"/>
          <w:lang w:val="cs-CZ"/>
        </w:rPr>
        <w:t> </w:t>
      </w:r>
      <w:r w:rsidR="004B7CED" w:rsidRPr="004B7CED">
        <w:rPr>
          <w:rFonts w:ascii="Arial" w:eastAsia="Arial" w:hAnsi="Arial" w:cs="Arial"/>
          <w:color w:val="000000"/>
          <w:sz w:val="22"/>
          <w:szCs w:val="22"/>
          <w:lang w:val="cs-CZ"/>
        </w:rPr>
        <w:t>dané</w:t>
      </w:r>
      <w:r w:rsidR="007F4BF3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době činné</w:t>
      </w:r>
      <w:r w:rsidR="004B7CED" w:rsidRPr="004B7CED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, </w:t>
      </w:r>
      <w:r w:rsidR="005A380D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lze nalézt </w:t>
      </w:r>
      <w:r w:rsidR="004B7CED" w:rsidRPr="004B7CED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na webových stránkách </w:t>
      </w:r>
      <w:r w:rsidR="00022499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programu </w:t>
      </w:r>
      <w:r w:rsidR="005A380D">
        <w:rPr>
          <w:rFonts w:ascii="Arial" w:eastAsia="Arial" w:hAnsi="Arial" w:cs="Arial"/>
          <w:color w:val="000000"/>
          <w:sz w:val="22"/>
          <w:szCs w:val="22"/>
          <w:lang w:val="cs-CZ"/>
        </w:rPr>
        <w:t>Pamě</w:t>
      </w:r>
      <w:r w:rsidR="00022499">
        <w:rPr>
          <w:rFonts w:ascii="Arial" w:eastAsia="Arial" w:hAnsi="Arial" w:cs="Arial"/>
          <w:color w:val="000000"/>
          <w:sz w:val="22"/>
          <w:szCs w:val="22"/>
          <w:lang w:val="cs-CZ"/>
        </w:rPr>
        <w:t>ť</w:t>
      </w:r>
      <w:r w:rsidR="005A380D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světa</w:t>
      </w:r>
      <w:r w:rsidR="004B7CED" w:rsidRPr="004B7CED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. V současné době k nim patří Podvýbor pro </w:t>
      </w:r>
      <w:r w:rsidR="00080B36">
        <w:rPr>
          <w:rFonts w:ascii="Arial" w:eastAsia="Arial" w:hAnsi="Arial" w:cs="Arial"/>
          <w:color w:val="000000"/>
          <w:sz w:val="22"/>
          <w:szCs w:val="22"/>
          <w:lang w:val="cs-CZ"/>
        </w:rPr>
        <w:t>registr</w:t>
      </w:r>
      <w:r w:rsidR="004B7CED" w:rsidRPr="004B7CED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(RSC), Podvýbor pro konzervaci (PSC) a Podvýbor pro vzdělávání a výzkum (</w:t>
      </w:r>
      <w:proofErr w:type="spellStart"/>
      <w:r w:rsidR="004B7CED" w:rsidRPr="004B7CED">
        <w:rPr>
          <w:rFonts w:ascii="Arial" w:eastAsia="Arial" w:hAnsi="Arial" w:cs="Arial"/>
          <w:color w:val="000000"/>
          <w:sz w:val="22"/>
          <w:szCs w:val="22"/>
          <w:lang w:val="cs-CZ"/>
        </w:rPr>
        <w:t>SCEaR</w:t>
      </w:r>
      <w:proofErr w:type="spellEnd"/>
      <w:r w:rsidR="008812B2">
        <w:rPr>
          <w:rFonts w:ascii="Arial" w:eastAsia="Arial" w:hAnsi="Arial" w:cs="Arial"/>
          <w:spacing w:val="-12"/>
          <w:sz w:val="22"/>
          <w:szCs w:val="22"/>
          <w:lang w:val="cs-CZ"/>
        </w:rPr>
        <w:t xml:space="preserve">). </w:t>
      </w:r>
    </w:p>
    <w:p w14:paraId="07F17522" w14:textId="77777777" w:rsidR="006E392D" w:rsidRPr="00491235" w:rsidRDefault="006E392D" w:rsidP="00C04A47">
      <w:pPr>
        <w:spacing w:line="160" w:lineRule="exact"/>
        <w:ind w:right="850"/>
        <w:rPr>
          <w:lang w:val="cs-CZ"/>
        </w:rPr>
      </w:pPr>
    </w:p>
    <w:p w14:paraId="5527591D" w14:textId="77777777" w:rsidR="006E392D" w:rsidRPr="00491235" w:rsidRDefault="00D52FCC" w:rsidP="00C04A47">
      <w:pPr>
        <w:spacing w:line="248" w:lineRule="auto"/>
        <w:ind w:left="1440" w:right="850"/>
        <w:rPr>
          <w:lang w:val="cs-CZ"/>
        </w:rPr>
      </w:pPr>
      <w:r w:rsidRPr="00491235">
        <w:rPr>
          <w:rFonts w:ascii="Arial" w:eastAsia="Arial" w:hAnsi="Arial" w:cs="Arial"/>
          <w:color w:val="000000"/>
          <w:sz w:val="22"/>
          <w:szCs w:val="22"/>
          <w:lang w:val="cs-CZ"/>
        </w:rPr>
        <w:t>5.1.2.</w:t>
      </w:r>
      <w:r w:rsidRPr="00491235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Pr="00491235">
        <w:rPr>
          <w:rFonts w:ascii="Arial" w:eastAsia="Arial" w:hAnsi="Arial" w:cs="Arial"/>
          <w:b/>
          <w:color w:val="000000"/>
          <w:sz w:val="22"/>
          <w:szCs w:val="22"/>
          <w:lang w:val="cs-CZ"/>
        </w:rPr>
        <w:t>N</w:t>
      </w:r>
      <w:r w:rsidR="008812B2">
        <w:rPr>
          <w:rFonts w:ascii="Arial" w:eastAsia="Arial" w:hAnsi="Arial" w:cs="Arial"/>
          <w:b/>
          <w:color w:val="000000"/>
          <w:sz w:val="22"/>
          <w:szCs w:val="22"/>
          <w:lang w:val="cs-CZ"/>
        </w:rPr>
        <w:t>árodní výbory pro</w:t>
      </w:r>
      <w:r w:rsidR="007E044A">
        <w:rPr>
          <w:rFonts w:ascii="Arial" w:eastAsia="Arial" w:hAnsi="Arial" w:cs="Arial"/>
          <w:b/>
          <w:color w:val="000000"/>
          <w:sz w:val="22"/>
          <w:szCs w:val="22"/>
          <w:lang w:val="cs-CZ"/>
        </w:rPr>
        <w:t>gramu</w:t>
      </w:r>
      <w:r w:rsidR="008812B2">
        <w:rPr>
          <w:rFonts w:ascii="Arial" w:eastAsia="Arial" w:hAnsi="Arial" w:cs="Arial"/>
          <w:b/>
          <w:color w:val="000000"/>
          <w:sz w:val="22"/>
          <w:szCs w:val="22"/>
          <w:lang w:val="cs-CZ"/>
        </w:rPr>
        <w:t xml:space="preserve"> Paměť světa</w:t>
      </w:r>
    </w:p>
    <w:p w14:paraId="61929D7A" w14:textId="77777777" w:rsidR="006E392D" w:rsidRPr="00491235" w:rsidRDefault="006E392D" w:rsidP="00C04A47">
      <w:pPr>
        <w:spacing w:line="168" w:lineRule="exact"/>
        <w:ind w:right="850"/>
        <w:rPr>
          <w:lang w:val="cs-CZ"/>
        </w:rPr>
      </w:pPr>
    </w:p>
    <w:p w14:paraId="50B03965" w14:textId="77777777" w:rsidR="006E392D" w:rsidRPr="00491235" w:rsidRDefault="00D52FCC" w:rsidP="00C04A47">
      <w:pPr>
        <w:spacing w:line="245" w:lineRule="auto"/>
        <w:ind w:left="1440" w:right="850"/>
        <w:rPr>
          <w:lang w:val="cs-CZ"/>
        </w:rPr>
      </w:pPr>
      <w:r w:rsidRPr="00491235">
        <w:rPr>
          <w:rFonts w:ascii="Arial" w:eastAsia="Arial" w:hAnsi="Arial" w:cs="Arial"/>
          <w:color w:val="000000"/>
          <w:sz w:val="22"/>
          <w:szCs w:val="22"/>
          <w:lang w:val="cs-CZ"/>
        </w:rPr>
        <w:t>5.1.2.1.</w:t>
      </w:r>
      <w:r w:rsidRPr="00491235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hyperlink r:id="rId11" w:history="1">
        <w:r w:rsidRPr="00491235">
          <w:rPr>
            <w:rFonts w:ascii="Arial" w:eastAsia="Arial" w:hAnsi="Arial" w:cs="Arial"/>
            <w:color w:val="0361C0"/>
            <w:sz w:val="22"/>
            <w:szCs w:val="22"/>
            <w:u w:val="single" w:color="0361C0"/>
            <w:lang w:val="cs-CZ"/>
          </w:rPr>
          <w:t>N</w:t>
        </w:r>
        <w:r w:rsidR="008812B2">
          <w:rPr>
            <w:rFonts w:ascii="Arial" w:eastAsia="Arial" w:hAnsi="Arial" w:cs="Arial"/>
            <w:color w:val="0361C0"/>
            <w:sz w:val="22"/>
            <w:szCs w:val="22"/>
            <w:u w:val="single" w:color="0361C0"/>
            <w:lang w:val="cs-CZ"/>
          </w:rPr>
          <w:t xml:space="preserve">árodní výbory </w:t>
        </w:r>
        <w:r w:rsidR="007E044A">
          <w:rPr>
            <w:rFonts w:ascii="Arial" w:eastAsia="Arial" w:hAnsi="Arial" w:cs="Arial"/>
            <w:color w:val="0361C0"/>
            <w:sz w:val="22"/>
            <w:szCs w:val="22"/>
            <w:u w:val="single" w:color="0361C0"/>
            <w:lang w:val="cs-CZ"/>
          </w:rPr>
          <w:t xml:space="preserve">programu </w:t>
        </w:r>
        <w:r w:rsidR="008812B2">
          <w:rPr>
            <w:rFonts w:ascii="Arial" w:eastAsia="Arial" w:hAnsi="Arial" w:cs="Arial"/>
            <w:color w:val="0361C0"/>
            <w:sz w:val="22"/>
            <w:szCs w:val="22"/>
            <w:u w:val="single" w:color="0361C0"/>
            <w:lang w:val="cs-CZ"/>
          </w:rPr>
          <w:t>Pam</w:t>
        </w:r>
        <w:r w:rsidR="007E044A">
          <w:rPr>
            <w:rFonts w:ascii="Arial" w:eastAsia="Arial" w:hAnsi="Arial" w:cs="Arial"/>
            <w:color w:val="0361C0"/>
            <w:sz w:val="22"/>
            <w:szCs w:val="22"/>
            <w:u w:val="single" w:color="0361C0"/>
            <w:lang w:val="cs-CZ"/>
          </w:rPr>
          <w:t>ěť světa</w:t>
        </w:r>
      </w:hyperlink>
      <w:r w:rsidRPr="00491235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="00E11E0E" w:rsidRPr="00E11E0E">
        <w:rPr>
          <w:rFonts w:ascii="Arial" w:eastAsia="Arial" w:hAnsi="Arial" w:cs="Arial"/>
          <w:color w:val="000000"/>
          <w:sz w:val="22"/>
          <w:szCs w:val="22"/>
          <w:lang w:val="cs-CZ"/>
        </w:rPr>
        <w:t>jsou autonomní subjekty působící na národní úrovni</w:t>
      </w:r>
      <w:r w:rsidR="00E11E0E">
        <w:rPr>
          <w:rFonts w:ascii="Arial" w:eastAsia="Arial" w:hAnsi="Arial" w:cs="Arial"/>
          <w:color w:val="000000"/>
          <w:sz w:val="22"/>
          <w:szCs w:val="22"/>
          <w:lang w:val="cs-CZ"/>
        </w:rPr>
        <w:t>.</w:t>
      </w:r>
    </w:p>
    <w:p w14:paraId="1396BCFF" w14:textId="77777777" w:rsidR="006E392D" w:rsidRPr="00491235" w:rsidRDefault="006E392D" w:rsidP="00C04A47">
      <w:pPr>
        <w:spacing w:line="171" w:lineRule="exact"/>
        <w:ind w:right="850"/>
        <w:rPr>
          <w:lang w:val="cs-CZ"/>
        </w:rPr>
      </w:pPr>
    </w:p>
    <w:p w14:paraId="18DD4C4B" w14:textId="77777777" w:rsidR="006E392D" w:rsidRPr="00491235" w:rsidRDefault="00D52FCC" w:rsidP="00F66B47">
      <w:pPr>
        <w:spacing w:line="256" w:lineRule="auto"/>
        <w:ind w:left="1440" w:right="850"/>
        <w:jc w:val="both"/>
        <w:rPr>
          <w:lang w:val="cs-CZ"/>
        </w:rPr>
      </w:pPr>
      <w:r w:rsidRPr="00491235">
        <w:rPr>
          <w:rFonts w:ascii="Arial" w:eastAsia="Arial" w:hAnsi="Arial" w:cs="Arial"/>
          <w:color w:val="000000"/>
          <w:spacing w:val="2"/>
          <w:sz w:val="22"/>
          <w:szCs w:val="22"/>
          <w:lang w:val="cs-CZ"/>
        </w:rPr>
        <w:t>5.1.2.2.</w:t>
      </w:r>
      <w:r w:rsidRPr="00491235">
        <w:rPr>
          <w:rFonts w:ascii="Arial" w:eastAsia="Arial" w:hAnsi="Arial" w:cs="Arial"/>
          <w:spacing w:val="1"/>
          <w:sz w:val="22"/>
          <w:szCs w:val="22"/>
          <w:lang w:val="cs-CZ"/>
        </w:rPr>
        <w:t xml:space="preserve"> </w:t>
      </w:r>
      <w:r w:rsidR="00F20C36" w:rsidRPr="00F20C36">
        <w:rPr>
          <w:rFonts w:ascii="Arial" w:eastAsia="Arial" w:hAnsi="Arial" w:cs="Arial"/>
          <w:color w:val="000000"/>
          <w:spacing w:val="6"/>
          <w:sz w:val="22"/>
          <w:szCs w:val="22"/>
          <w:lang w:val="cs-CZ"/>
        </w:rPr>
        <w:t>Cílem programu je zřízení jednoho národního výboru pro</w:t>
      </w:r>
      <w:r w:rsidR="002426B1">
        <w:rPr>
          <w:rFonts w:ascii="Arial" w:eastAsia="Arial" w:hAnsi="Arial" w:cs="Arial"/>
          <w:color w:val="000000"/>
          <w:spacing w:val="6"/>
          <w:sz w:val="22"/>
          <w:szCs w:val="22"/>
          <w:lang w:val="cs-CZ"/>
        </w:rPr>
        <w:t xml:space="preserve"> Paměť světa</w:t>
      </w:r>
      <w:r w:rsidR="00F20C36" w:rsidRPr="00F20C36">
        <w:rPr>
          <w:rFonts w:ascii="Arial" w:eastAsia="Arial" w:hAnsi="Arial" w:cs="Arial"/>
          <w:color w:val="000000"/>
          <w:spacing w:val="6"/>
          <w:sz w:val="22"/>
          <w:szCs w:val="22"/>
          <w:lang w:val="cs-CZ"/>
        </w:rPr>
        <w:t xml:space="preserve"> v každém členském státě, </w:t>
      </w:r>
      <w:r w:rsidR="00966693">
        <w:rPr>
          <w:rFonts w:ascii="Arial" w:eastAsia="Arial" w:hAnsi="Arial" w:cs="Arial"/>
          <w:color w:val="000000"/>
          <w:spacing w:val="6"/>
          <w:sz w:val="22"/>
          <w:szCs w:val="22"/>
          <w:lang w:val="cs-CZ"/>
        </w:rPr>
        <w:t>pokud je</w:t>
      </w:r>
      <w:r w:rsidR="00F20C36" w:rsidRPr="00F20C36">
        <w:rPr>
          <w:rFonts w:ascii="Arial" w:eastAsia="Arial" w:hAnsi="Arial" w:cs="Arial"/>
          <w:color w:val="000000"/>
          <w:spacing w:val="6"/>
          <w:sz w:val="22"/>
          <w:szCs w:val="22"/>
          <w:lang w:val="cs-CZ"/>
        </w:rPr>
        <w:t xml:space="preserve"> to </w:t>
      </w:r>
      <w:r w:rsidR="002426B1">
        <w:rPr>
          <w:rFonts w:ascii="Arial" w:eastAsia="Arial" w:hAnsi="Arial" w:cs="Arial"/>
          <w:color w:val="000000"/>
          <w:spacing w:val="6"/>
          <w:sz w:val="22"/>
          <w:szCs w:val="22"/>
          <w:lang w:val="cs-CZ"/>
        </w:rPr>
        <w:t>praktické.</w:t>
      </w:r>
      <w:r w:rsidR="00323D4E">
        <w:rPr>
          <w:rFonts w:ascii="Arial" w:eastAsia="Arial" w:hAnsi="Arial" w:cs="Arial"/>
          <w:color w:val="000000"/>
          <w:spacing w:val="6"/>
          <w:sz w:val="22"/>
          <w:szCs w:val="22"/>
          <w:lang w:val="cs-CZ"/>
        </w:rPr>
        <w:t xml:space="preserve"> </w:t>
      </w:r>
      <w:r w:rsidR="004D1C2E" w:rsidRPr="004D1C2E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V každém členském státě </w:t>
      </w:r>
      <w:r w:rsidR="004D1C2E">
        <w:rPr>
          <w:rFonts w:ascii="Arial" w:eastAsia="Arial" w:hAnsi="Arial" w:cs="Arial"/>
          <w:color w:val="000000"/>
          <w:sz w:val="22"/>
          <w:szCs w:val="22"/>
          <w:lang w:val="cs-CZ"/>
        </w:rPr>
        <w:t>může být</w:t>
      </w:r>
      <w:r w:rsidR="004D1C2E" w:rsidRPr="004D1C2E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nejvýše jeden národní výbor pro</w:t>
      </w:r>
      <w:r w:rsidR="004D1C2E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Paměť světa</w:t>
      </w:r>
      <w:r w:rsidRPr="00491235">
        <w:rPr>
          <w:rFonts w:ascii="Arial" w:eastAsia="Arial" w:hAnsi="Arial" w:cs="Arial"/>
          <w:color w:val="000000"/>
          <w:sz w:val="22"/>
          <w:szCs w:val="22"/>
          <w:lang w:val="cs-CZ"/>
        </w:rPr>
        <w:t>.</w:t>
      </w:r>
      <w:r w:rsidRPr="00491235">
        <w:rPr>
          <w:rFonts w:ascii="Arial" w:eastAsia="Arial" w:hAnsi="Arial" w:cs="Arial"/>
          <w:spacing w:val="3"/>
          <w:sz w:val="22"/>
          <w:szCs w:val="22"/>
          <w:lang w:val="cs-CZ"/>
        </w:rPr>
        <w:t xml:space="preserve"> </w:t>
      </w:r>
      <w:r w:rsidR="00224ABE" w:rsidRPr="00224ABE">
        <w:rPr>
          <w:rFonts w:ascii="Arial" w:eastAsia="Arial" w:hAnsi="Arial" w:cs="Arial"/>
          <w:spacing w:val="3"/>
          <w:sz w:val="22"/>
          <w:szCs w:val="22"/>
          <w:lang w:val="cs-CZ"/>
        </w:rPr>
        <w:t>Národní výbor</w:t>
      </w:r>
      <w:r w:rsidR="00224ABE">
        <w:rPr>
          <w:rFonts w:ascii="Arial" w:eastAsia="Arial" w:hAnsi="Arial" w:cs="Arial"/>
          <w:spacing w:val="3"/>
          <w:sz w:val="22"/>
          <w:szCs w:val="22"/>
          <w:lang w:val="cs-CZ"/>
        </w:rPr>
        <w:t xml:space="preserve"> pro Paměť světa</w:t>
      </w:r>
      <w:r w:rsidR="00224ABE" w:rsidRPr="00224ABE">
        <w:rPr>
          <w:rFonts w:ascii="Arial" w:eastAsia="Arial" w:hAnsi="Arial" w:cs="Arial"/>
          <w:spacing w:val="3"/>
          <w:sz w:val="22"/>
          <w:szCs w:val="22"/>
          <w:lang w:val="cs-CZ"/>
        </w:rPr>
        <w:t xml:space="preserve"> může být zřízen jednotlivcem, skupinou </w:t>
      </w:r>
      <w:r w:rsidR="00224ABE">
        <w:rPr>
          <w:rFonts w:ascii="Arial" w:eastAsia="Arial" w:hAnsi="Arial" w:cs="Arial"/>
          <w:spacing w:val="3"/>
          <w:sz w:val="22"/>
          <w:szCs w:val="22"/>
          <w:lang w:val="cs-CZ"/>
        </w:rPr>
        <w:t>osob</w:t>
      </w:r>
      <w:r w:rsidR="00224ABE" w:rsidRPr="00224ABE">
        <w:rPr>
          <w:rFonts w:ascii="Arial" w:eastAsia="Arial" w:hAnsi="Arial" w:cs="Arial"/>
          <w:spacing w:val="3"/>
          <w:sz w:val="22"/>
          <w:szCs w:val="22"/>
          <w:lang w:val="cs-CZ"/>
        </w:rPr>
        <w:t xml:space="preserve"> nebo </w:t>
      </w:r>
      <w:r w:rsidR="00A805F7">
        <w:rPr>
          <w:rFonts w:ascii="Arial" w:eastAsia="Arial" w:hAnsi="Arial" w:cs="Arial"/>
          <w:spacing w:val="3"/>
          <w:sz w:val="22"/>
          <w:szCs w:val="22"/>
          <w:lang w:val="cs-CZ"/>
        </w:rPr>
        <w:t>n</w:t>
      </w:r>
      <w:r w:rsidR="00224ABE" w:rsidRPr="00224ABE">
        <w:rPr>
          <w:rFonts w:ascii="Arial" w:eastAsia="Arial" w:hAnsi="Arial" w:cs="Arial"/>
          <w:spacing w:val="3"/>
          <w:sz w:val="22"/>
          <w:szCs w:val="22"/>
          <w:lang w:val="cs-CZ"/>
        </w:rPr>
        <w:t>árodní komisí členského státu pro UNESCO, nebo pokud národní komise neexistuje, příslušným vládním orgánem odpovědným za vztahy s</w:t>
      </w:r>
      <w:r w:rsidR="00A07D12">
        <w:rPr>
          <w:rFonts w:ascii="Arial" w:eastAsia="Arial" w:hAnsi="Arial" w:cs="Arial"/>
          <w:spacing w:val="3"/>
          <w:sz w:val="22"/>
          <w:szCs w:val="22"/>
          <w:lang w:val="cs-CZ"/>
        </w:rPr>
        <w:t> </w:t>
      </w:r>
      <w:r w:rsidR="00224ABE" w:rsidRPr="00224ABE">
        <w:rPr>
          <w:rFonts w:ascii="Arial" w:eastAsia="Arial" w:hAnsi="Arial" w:cs="Arial"/>
          <w:spacing w:val="3"/>
          <w:sz w:val="22"/>
          <w:szCs w:val="22"/>
          <w:lang w:val="cs-CZ"/>
        </w:rPr>
        <w:t>UNESCO</w:t>
      </w:r>
      <w:r w:rsidR="00A07D12">
        <w:rPr>
          <w:rFonts w:ascii="Arial" w:eastAsia="Arial" w:hAnsi="Arial" w:cs="Arial"/>
          <w:spacing w:val="3"/>
          <w:sz w:val="22"/>
          <w:szCs w:val="22"/>
          <w:lang w:val="cs-CZ"/>
        </w:rPr>
        <w:t>.</w:t>
      </w:r>
      <w:r w:rsidRPr="00491235">
        <w:rPr>
          <w:rFonts w:ascii="Arial" w:eastAsia="Arial" w:hAnsi="Arial" w:cs="Arial"/>
          <w:spacing w:val="-18"/>
          <w:sz w:val="22"/>
          <w:szCs w:val="22"/>
          <w:lang w:val="cs-CZ"/>
        </w:rPr>
        <w:t xml:space="preserve"> </w:t>
      </w:r>
      <w:r w:rsidR="008907B6" w:rsidRPr="008907B6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Pokud je národní výbor </w:t>
      </w:r>
      <w:r w:rsidR="00B81E32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pro Paměť světa </w:t>
      </w:r>
      <w:r w:rsidR="008907B6" w:rsidRPr="008907B6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založen jednotlivcem nebo skupinou </w:t>
      </w:r>
      <w:r w:rsidR="00B81E32">
        <w:rPr>
          <w:rFonts w:ascii="Arial" w:eastAsia="Arial" w:hAnsi="Arial" w:cs="Arial"/>
          <w:color w:val="000000"/>
          <w:sz w:val="22"/>
          <w:szCs w:val="22"/>
          <w:lang w:val="cs-CZ"/>
        </w:rPr>
        <w:t>osob</w:t>
      </w:r>
      <w:r w:rsidR="008907B6" w:rsidRPr="008907B6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, musí tento jednotlivec nebo skupina </w:t>
      </w:r>
      <w:r w:rsidR="00A805F7">
        <w:rPr>
          <w:rFonts w:ascii="Arial" w:eastAsia="Arial" w:hAnsi="Arial" w:cs="Arial"/>
          <w:color w:val="000000"/>
          <w:sz w:val="22"/>
          <w:szCs w:val="22"/>
          <w:lang w:val="cs-CZ"/>
        </w:rPr>
        <w:t>osob</w:t>
      </w:r>
      <w:r w:rsidR="008907B6" w:rsidRPr="008907B6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požádat o schválení Národní komisi pro UNESCO nebo, pokud </w:t>
      </w:r>
      <w:r w:rsidR="0008387D">
        <w:rPr>
          <w:rFonts w:ascii="Arial" w:eastAsia="Arial" w:hAnsi="Arial" w:cs="Arial"/>
          <w:color w:val="000000"/>
          <w:sz w:val="22"/>
          <w:szCs w:val="22"/>
          <w:lang w:val="cs-CZ"/>
        </w:rPr>
        <w:t>n</w:t>
      </w:r>
      <w:r w:rsidR="008907B6" w:rsidRPr="008907B6">
        <w:rPr>
          <w:rFonts w:ascii="Arial" w:eastAsia="Arial" w:hAnsi="Arial" w:cs="Arial"/>
          <w:color w:val="000000"/>
          <w:sz w:val="22"/>
          <w:szCs w:val="22"/>
          <w:lang w:val="cs-CZ"/>
        </w:rPr>
        <w:t>árodní komise neexistuje, příslušný vládní orgán odpovědný za vztahy s UNESCO, aby byl výbor oficiálně uznán</w:t>
      </w:r>
      <w:r w:rsidR="00A805F7">
        <w:rPr>
          <w:rFonts w:ascii="Arial" w:eastAsia="Arial" w:hAnsi="Arial" w:cs="Arial"/>
          <w:color w:val="000000"/>
          <w:sz w:val="22"/>
          <w:szCs w:val="22"/>
          <w:lang w:val="cs-CZ"/>
        </w:rPr>
        <w:t>.</w:t>
      </w:r>
      <w:r w:rsidRPr="00491235">
        <w:rPr>
          <w:rFonts w:ascii="Arial" w:eastAsia="Arial" w:hAnsi="Arial" w:cs="Arial"/>
          <w:spacing w:val="7"/>
          <w:sz w:val="22"/>
          <w:szCs w:val="22"/>
          <w:lang w:val="cs-CZ"/>
        </w:rPr>
        <w:t xml:space="preserve"> </w:t>
      </w:r>
      <w:r w:rsidR="00950966" w:rsidRPr="00950966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Národní komise nebo, pokud národní komise neexistuje, </w:t>
      </w:r>
      <w:r w:rsidR="00F66B47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tak </w:t>
      </w:r>
      <w:r w:rsidR="00950966" w:rsidRPr="00950966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příslušný vládní orgán odpovědný za vztahy s UNESCO, oznámí </w:t>
      </w:r>
      <w:r w:rsidR="0008387D">
        <w:rPr>
          <w:rFonts w:ascii="Arial" w:eastAsia="Arial" w:hAnsi="Arial" w:cs="Arial"/>
          <w:color w:val="000000"/>
          <w:sz w:val="22"/>
          <w:szCs w:val="22"/>
          <w:lang w:val="cs-CZ"/>
        </w:rPr>
        <w:t>S</w:t>
      </w:r>
      <w:r w:rsidR="00950966" w:rsidRPr="00950966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ekretariátu zřízení národního výboru </w:t>
      </w:r>
      <w:r w:rsidR="00F66B47">
        <w:rPr>
          <w:rFonts w:ascii="Arial" w:eastAsia="Arial" w:hAnsi="Arial" w:cs="Arial"/>
          <w:color w:val="000000"/>
          <w:sz w:val="22"/>
          <w:szCs w:val="22"/>
          <w:lang w:val="cs-CZ"/>
        </w:rPr>
        <w:t>pro Paměť světa.</w:t>
      </w:r>
    </w:p>
    <w:p w14:paraId="7CC4A1EC" w14:textId="77777777" w:rsidR="006E392D" w:rsidRPr="00491235" w:rsidRDefault="006E392D" w:rsidP="00C04A47">
      <w:pPr>
        <w:spacing w:line="160" w:lineRule="exact"/>
        <w:ind w:right="850"/>
        <w:rPr>
          <w:lang w:val="cs-CZ"/>
        </w:rPr>
      </w:pPr>
    </w:p>
    <w:p w14:paraId="1E84E248" w14:textId="77777777" w:rsidR="006E392D" w:rsidRPr="00491235" w:rsidRDefault="00D52FCC" w:rsidP="00CC0A30">
      <w:pPr>
        <w:spacing w:line="255" w:lineRule="auto"/>
        <w:ind w:left="1440" w:right="850"/>
        <w:jc w:val="both"/>
        <w:rPr>
          <w:lang w:val="cs-CZ"/>
        </w:rPr>
      </w:pPr>
      <w:r w:rsidRPr="00491235">
        <w:rPr>
          <w:rFonts w:ascii="Arial" w:eastAsia="Arial" w:hAnsi="Arial" w:cs="Arial"/>
          <w:color w:val="000000"/>
          <w:sz w:val="22"/>
          <w:szCs w:val="22"/>
          <w:lang w:val="cs-CZ"/>
        </w:rPr>
        <w:t>5.1.2.3.</w:t>
      </w:r>
      <w:r w:rsidRPr="00491235">
        <w:rPr>
          <w:rFonts w:ascii="Arial" w:eastAsia="Arial" w:hAnsi="Arial" w:cs="Arial"/>
          <w:spacing w:val="2"/>
          <w:sz w:val="22"/>
          <w:szCs w:val="22"/>
          <w:lang w:val="cs-CZ"/>
        </w:rPr>
        <w:t xml:space="preserve"> </w:t>
      </w:r>
      <w:r w:rsidR="0069453D" w:rsidRPr="0069453D">
        <w:rPr>
          <w:rFonts w:ascii="Arial" w:eastAsia="Arial" w:hAnsi="Arial" w:cs="Arial"/>
          <w:color w:val="000000"/>
          <w:sz w:val="22"/>
          <w:szCs w:val="22"/>
          <w:lang w:val="cs-CZ"/>
        </w:rPr>
        <w:t>Národní výbory</w:t>
      </w:r>
      <w:r w:rsidR="0069453D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pro Paměť světa</w:t>
      </w:r>
      <w:r w:rsidR="0069453D" w:rsidRPr="0069453D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jsou složeny z členů, kteří působí jako soukromé osoby nebo jako zástupci paměťových institucí či </w:t>
      </w:r>
      <w:r w:rsidR="00E52F7A">
        <w:rPr>
          <w:rFonts w:ascii="Arial" w:eastAsia="Arial" w:hAnsi="Arial" w:cs="Arial"/>
          <w:color w:val="000000"/>
          <w:sz w:val="22"/>
          <w:szCs w:val="22"/>
          <w:lang w:val="cs-CZ"/>
        </w:rPr>
        <w:t>úřadů</w:t>
      </w:r>
      <w:r w:rsidR="002644CE">
        <w:rPr>
          <w:rFonts w:ascii="Arial" w:eastAsia="Arial" w:hAnsi="Arial" w:cs="Arial"/>
          <w:color w:val="000000"/>
          <w:sz w:val="22"/>
          <w:szCs w:val="22"/>
          <w:lang w:val="cs-CZ"/>
        </w:rPr>
        <w:t>,</w:t>
      </w:r>
      <w:r w:rsidR="009D29CE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</w:t>
      </w:r>
      <w:r w:rsidR="00400AE7">
        <w:rPr>
          <w:rFonts w:ascii="Arial" w:eastAsia="Arial" w:hAnsi="Arial" w:cs="Arial"/>
          <w:color w:val="000000"/>
          <w:sz w:val="22"/>
          <w:szCs w:val="22"/>
          <w:lang w:val="cs-CZ"/>
        </w:rPr>
        <w:t>do jejichž gesce spadá oblast kultury</w:t>
      </w:r>
      <w:r w:rsidR="00E52F7A">
        <w:rPr>
          <w:rFonts w:ascii="Arial" w:eastAsia="Arial" w:hAnsi="Arial" w:cs="Arial"/>
          <w:color w:val="000000"/>
          <w:sz w:val="22"/>
          <w:szCs w:val="22"/>
          <w:lang w:val="cs-CZ"/>
        </w:rPr>
        <w:t>.</w:t>
      </w:r>
      <w:r w:rsidRPr="00491235">
        <w:rPr>
          <w:rFonts w:ascii="Arial" w:eastAsia="Arial" w:hAnsi="Arial" w:cs="Arial"/>
          <w:spacing w:val="14"/>
          <w:sz w:val="22"/>
          <w:szCs w:val="22"/>
          <w:lang w:val="cs-CZ"/>
        </w:rPr>
        <w:t xml:space="preserve"> </w:t>
      </w:r>
      <w:r w:rsidR="0066683A" w:rsidRPr="0066683A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Ať už se jedná o </w:t>
      </w:r>
      <w:r w:rsidR="007B1406">
        <w:rPr>
          <w:rFonts w:ascii="Arial" w:eastAsia="Arial" w:hAnsi="Arial" w:cs="Arial"/>
          <w:color w:val="000000"/>
          <w:sz w:val="22"/>
          <w:szCs w:val="22"/>
          <w:lang w:val="cs-CZ"/>
        </w:rPr>
        <w:t>velmi</w:t>
      </w:r>
      <w:r w:rsidR="0066683A" w:rsidRPr="0066683A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form</w:t>
      </w:r>
      <w:r w:rsidR="007B1406">
        <w:rPr>
          <w:rFonts w:ascii="Arial" w:eastAsia="Arial" w:hAnsi="Arial" w:cs="Arial"/>
          <w:color w:val="000000"/>
          <w:sz w:val="22"/>
          <w:szCs w:val="22"/>
          <w:lang w:val="cs-CZ"/>
        </w:rPr>
        <w:t>á</w:t>
      </w:r>
      <w:r w:rsidR="0066683A" w:rsidRPr="0066683A">
        <w:rPr>
          <w:rFonts w:ascii="Arial" w:eastAsia="Arial" w:hAnsi="Arial" w:cs="Arial"/>
          <w:color w:val="000000"/>
          <w:sz w:val="22"/>
          <w:szCs w:val="22"/>
          <w:lang w:val="cs-CZ"/>
        </w:rPr>
        <w:t>l</w:t>
      </w:r>
      <w:r w:rsidR="007B1406">
        <w:rPr>
          <w:rFonts w:ascii="Arial" w:eastAsia="Arial" w:hAnsi="Arial" w:cs="Arial"/>
          <w:color w:val="000000"/>
          <w:sz w:val="22"/>
          <w:szCs w:val="22"/>
          <w:lang w:val="cs-CZ"/>
        </w:rPr>
        <w:t>ní</w:t>
      </w:r>
      <w:r w:rsidR="0066683A" w:rsidRPr="0066683A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a strukturovaný nebo neformální přístup, podstatou výboru je, že se v něm setkávají odborníci z celé oblasti dokumentárního dědictví v dané zemi</w:t>
      </w:r>
      <w:r w:rsidRPr="00491235">
        <w:rPr>
          <w:rFonts w:ascii="Arial" w:eastAsia="Arial" w:hAnsi="Arial" w:cs="Arial"/>
          <w:color w:val="000000"/>
          <w:sz w:val="22"/>
          <w:szCs w:val="22"/>
          <w:lang w:val="cs-CZ"/>
        </w:rPr>
        <w:t>.</w:t>
      </w:r>
    </w:p>
    <w:p w14:paraId="6AE9AE42" w14:textId="77777777" w:rsidR="006E392D" w:rsidRPr="00491235" w:rsidRDefault="006E392D" w:rsidP="00C04A47">
      <w:pPr>
        <w:spacing w:line="163" w:lineRule="exact"/>
        <w:ind w:right="850"/>
        <w:rPr>
          <w:lang w:val="cs-CZ"/>
        </w:rPr>
      </w:pPr>
    </w:p>
    <w:p w14:paraId="21CF0C78" w14:textId="77777777" w:rsidR="006E392D" w:rsidRPr="00491235" w:rsidRDefault="00D52FCC" w:rsidP="00C04A47">
      <w:pPr>
        <w:spacing w:line="245" w:lineRule="auto"/>
        <w:ind w:left="1440" w:right="850"/>
        <w:rPr>
          <w:lang w:val="cs-CZ"/>
        </w:rPr>
      </w:pPr>
      <w:r w:rsidRPr="00491235">
        <w:rPr>
          <w:rFonts w:ascii="Arial" w:eastAsia="Arial" w:hAnsi="Arial" w:cs="Arial"/>
          <w:color w:val="000000"/>
          <w:sz w:val="22"/>
          <w:szCs w:val="22"/>
          <w:lang w:val="cs-CZ"/>
        </w:rPr>
        <w:t>5.1.2.4.</w:t>
      </w:r>
      <w:r w:rsidRPr="00491235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="00791FCC" w:rsidRPr="00791FCC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Od národních výborů </w:t>
      </w:r>
      <w:r w:rsidR="00791FCC">
        <w:rPr>
          <w:rFonts w:ascii="Arial" w:eastAsia="Arial" w:hAnsi="Arial" w:cs="Arial"/>
          <w:color w:val="000000"/>
          <w:sz w:val="22"/>
          <w:szCs w:val="22"/>
          <w:lang w:val="cs-CZ"/>
        </w:rPr>
        <w:t>pro Paměť světa</w:t>
      </w:r>
      <w:r w:rsidR="00791FCC" w:rsidRPr="00791FCC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se očekává, že budou splňovat tyto požadavky</w:t>
      </w:r>
      <w:r w:rsidRPr="00491235">
        <w:rPr>
          <w:rFonts w:ascii="Arial" w:eastAsia="Arial" w:hAnsi="Arial" w:cs="Arial"/>
          <w:color w:val="000000"/>
          <w:sz w:val="22"/>
          <w:szCs w:val="22"/>
          <w:lang w:val="cs-CZ"/>
        </w:rPr>
        <w:t>:</w:t>
      </w:r>
    </w:p>
    <w:p w14:paraId="1F1E200D" w14:textId="77777777" w:rsidR="006E392D" w:rsidRPr="00491235" w:rsidRDefault="006E392D" w:rsidP="00C04A47">
      <w:pPr>
        <w:spacing w:line="176" w:lineRule="exact"/>
        <w:ind w:right="850"/>
        <w:rPr>
          <w:lang w:val="cs-CZ"/>
        </w:rPr>
      </w:pPr>
    </w:p>
    <w:p w14:paraId="61C05EFF" w14:textId="77777777" w:rsidR="006E392D" w:rsidRPr="00491235" w:rsidRDefault="00D52FCC" w:rsidP="004446BE">
      <w:pPr>
        <w:tabs>
          <w:tab w:val="left" w:pos="2160"/>
        </w:tabs>
        <w:ind w:left="1800" w:right="850"/>
        <w:jc w:val="both"/>
        <w:rPr>
          <w:lang w:val="cs-CZ"/>
        </w:rPr>
      </w:pPr>
      <w:r w:rsidRPr="00491235">
        <w:rPr>
          <w:rFonts w:ascii="Symbol" w:eastAsia="Symbol" w:hAnsi="Symbol" w:cs="Symbol"/>
          <w:color w:val="000000"/>
          <w:spacing w:val="-31"/>
          <w:sz w:val="22"/>
          <w:szCs w:val="22"/>
          <w:lang w:val="cs-CZ"/>
        </w:rPr>
        <w:t></w:t>
      </w:r>
      <w:r w:rsidRPr="00491235">
        <w:rPr>
          <w:lang w:val="cs-CZ"/>
        </w:rPr>
        <w:tab/>
      </w:r>
      <w:r w:rsidR="00237487" w:rsidRPr="00237487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Operativní spojení s národní komisí nebo, pokud národní komise neexistuje, s </w:t>
      </w:r>
      <w:r w:rsidR="006E2231" w:rsidRPr="00237487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příslušným </w:t>
      </w:r>
      <w:r w:rsidR="00237487" w:rsidRPr="00237487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národním </w:t>
      </w:r>
      <w:r w:rsidR="00DD7B5A">
        <w:rPr>
          <w:rFonts w:ascii="Arial" w:eastAsia="Arial" w:hAnsi="Arial" w:cs="Arial"/>
          <w:color w:val="000000"/>
          <w:sz w:val="22"/>
          <w:szCs w:val="22"/>
          <w:lang w:val="cs-CZ"/>
        </w:rPr>
        <w:t>orgánem</w:t>
      </w:r>
      <w:r w:rsidR="006E2231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</w:t>
      </w:r>
      <w:r w:rsidR="00237487" w:rsidRPr="00237487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odpovědným za vztahy s UNESCO. Pokud existuje regionální výbor </w:t>
      </w:r>
      <w:r w:rsidR="00164E79">
        <w:rPr>
          <w:rFonts w:ascii="Arial" w:eastAsia="Arial" w:hAnsi="Arial" w:cs="Arial"/>
          <w:color w:val="000000"/>
          <w:sz w:val="22"/>
          <w:szCs w:val="22"/>
          <w:lang w:val="cs-CZ"/>
        </w:rPr>
        <w:t>pro Paměť světa</w:t>
      </w:r>
      <w:r w:rsidR="00451C19">
        <w:rPr>
          <w:rFonts w:ascii="Arial" w:eastAsia="Arial" w:hAnsi="Arial" w:cs="Arial"/>
          <w:color w:val="000000"/>
          <w:sz w:val="22"/>
          <w:szCs w:val="22"/>
          <w:lang w:val="cs-CZ"/>
        </w:rPr>
        <w:t>,</w:t>
      </w:r>
      <w:r w:rsidR="00164E79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</w:t>
      </w:r>
      <w:r w:rsidR="004446BE">
        <w:rPr>
          <w:rFonts w:ascii="Arial" w:eastAsia="Arial" w:hAnsi="Arial" w:cs="Arial"/>
          <w:color w:val="000000"/>
          <w:sz w:val="22"/>
          <w:szCs w:val="22"/>
          <w:lang w:val="cs-CZ"/>
        </w:rPr>
        <w:t>je taková vazba vítaná</w:t>
      </w:r>
      <w:r w:rsidRPr="00491235">
        <w:rPr>
          <w:rFonts w:ascii="Arial" w:eastAsia="Arial" w:hAnsi="Arial" w:cs="Arial"/>
          <w:color w:val="000000"/>
          <w:sz w:val="22"/>
          <w:szCs w:val="22"/>
          <w:lang w:val="cs-CZ"/>
        </w:rPr>
        <w:t>;</w:t>
      </w:r>
    </w:p>
    <w:p w14:paraId="2C095965" w14:textId="77777777" w:rsidR="006E392D" w:rsidRPr="00491235" w:rsidRDefault="006E392D" w:rsidP="00C04A47">
      <w:pPr>
        <w:spacing w:line="200" w:lineRule="exact"/>
        <w:ind w:right="850"/>
        <w:rPr>
          <w:lang w:val="cs-CZ"/>
        </w:rPr>
      </w:pPr>
    </w:p>
    <w:p w14:paraId="7DB73BB9" w14:textId="77777777" w:rsidR="006E392D" w:rsidRPr="00491235" w:rsidRDefault="006E392D" w:rsidP="00C04A47">
      <w:pPr>
        <w:spacing w:line="255" w:lineRule="exact"/>
        <w:ind w:right="850"/>
        <w:rPr>
          <w:lang w:val="cs-CZ"/>
        </w:rPr>
      </w:pPr>
    </w:p>
    <w:p w14:paraId="797B25B5" w14:textId="77777777" w:rsidR="006E392D" w:rsidRPr="00491235" w:rsidRDefault="00D52FCC" w:rsidP="00C04A47">
      <w:pPr>
        <w:spacing w:line="245" w:lineRule="auto"/>
        <w:ind w:left="6058" w:right="850"/>
        <w:rPr>
          <w:lang w:val="cs-CZ"/>
        </w:rPr>
      </w:pPr>
      <w:r w:rsidRPr="00491235">
        <w:rPr>
          <w:rFonts w:ascii="Arial" w:eastAsia="Arial" w:hAnsi="Arial" w:cs="Arial"/>
          <w:color w:val="000000"/>
          <w:spacing w:val="-2"/>
          <w:sz w:val="22"/>
          <w:szCs w:val="22"/>
          <w:lang w:val="cs-CZ"/>
        </w:rPr>
        <w:t>4</w:t>
      </w:r>
    </w:p>
    <w:p w14:paraId="04629A8D" w14:textId="77777777" w:rsidR="006E392D" w:rsidRPr="00491235" w:rsidRDefault="006E392D" w:rsidP="00C04A47">
      <w:pPr>
        <w:ind w:right="850"/>
        <w:rPr>
          <w:lang w:val="cs-CZ"/>
        </w:rPr>
        <w:sectPr w:rsidR="006E392D" w:rsidRPr="00491235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55CFC832" w14:textId="77777777" w:rsidR="006E392D" w:rsidRPr="00491235" w:rsidRDefault="00C12FFE" w:rsidP="00C04A47">
      <w:pPr>
        <w:spacing w:line="200" w:lineRule="exact"/>
        <w:ind w:right="850"/>
        <w:rPr>
          <w:lang w:val="cs-CZ"/>
        </w:rPr>
      </w:pPr>
      <w:r w:rsidRPr="00491235">
        <w:rPr>
          <w:noProof/>
          <w:lang w:val="cs-CZ" w:eastAsia="cs-CZ"/>
        </w:rPr>
        <w:lastRenderedPageBreak/>
        <w:drawing>
          <wp:anchor distT="0" distB="0" distL="114300" distR="114300" simplePos="0" relativeHeight="251648512" behindDoc="0" locked="0" layoutInCell="1" allowOverlap="1" wp14:anchorId="118200A8" wp14:editId="435FF1F7">
            <wp:simplePos x="0" y="0"/>
            <wp:positionH relativeFrom="page">
              <wp:posOffset>906780</wp:posOffset>
            </wp:positionH>
            <wp:positionV relativeFrom="page">
              <wp:posOffset>449580</wp:posOffset>
            </wp:positionV>
            <wp:extent cx="1028700" cy="784860"/>
            <wp:effectExtent l="0" t="0" r="0" b="0"/>
            <wp:wrapNone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40101D" w14:textId="77777777" w:rsidR="006E392D" w:rsidRPr="00491235" w:rsidRDefault="006E392D" w:rsidP="00C04A47">
      <w:pPr>
        <w:ind w:right="850"/>
        <w:rPr>
          <w:lang w:val="cs-CZ"/>
        </w:rPr>
        <w:sectPr w:rsidR="006E392D" w:rsidRPr="00491235">
          <w:pgSz w:w="12240" w:h="15840"/>
          <w:pgMar w:top="0" w:right="0" w:bottom="0" w:left="0" w:header="0" w:footer="0" w:gutter="0"/>
          <w:cols w:space="720"/>
        </w:sectPr>
      </w:pPr>
    </w:p>
    <w:p w14:paraId="77B6FC3A" w14:textId="77777777" w:rsidR="006E392D" w:rsidRPr="00491235" w:rsidRDefault="006E392D" w:rsidP="00C04A47">
      <w:pPr>
        <w:spacing w:line="200" w:lineRule="exact"/>
        <w:ind w:right="850"/>
        <w:rPr>
          <w:lang w:val="cs-CZ"/>
        </w:rPr>
      </w:pPr>
    </w:p>
    <w:p w14:paraId="41F73927" w14:textId="77777777" w:rsidR="006E392D" w:rsidRPr="00491235" w:rsidRDefault="006E392D" w:rsidP="00C04A47">
      <w:pPr>
        <w:ind w:right="850"/>
        <w:rPr>
          <w:lang w:val="cs-CZ"/>
        </w:rPr>
        <w:sectPr w:rsidR="006E392D" w:rsidRPr="00491235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44585F37" w14:textId="77777777" w:rsidR="006E392D" w:rsidRPr="00491235" w:rsidRDefault="006E392D" w:rsidP="00C04A47">
      <w:pPr>
        <w:spacing w:line="200" w:lineRule="exact"/>
        <w:ind w:right="850"/>
        <w:rPr>
          <w:lang w:val="cs-CZ"/>
        </w:rPr>
      </w:pPr>
    </w:p>
    <w:p w14:paraId="0D4996DA" w14:textId="77777777" w:rsidR="006E392D" w:rsidRPr="00491235" w:rsidRDefault="006E392D" w:rsidP="00C04A47">
      <w:pPr>
        <w:ind w:right="850"/>
        <w:rPr>
          <w:lang w:val="cs-CZ"/>
        </w:rPr>
        <w:sectPr w:rsidR="006E392D" w:rsidRPr="00491235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5B2CE2D0" w14:textId="77777777" w:rsidR="006E392D" w:rsidRPr="00491235" w:rsidRDefault="006E392D" w:rsidP="00C04A47">
      <w:pPr>
        <w:spacing w:line="200" w:lineRule="exact"/>
        <w:ind w:right="850"/>
        <w:rPr>
          <w:lang w:val="cs-CZ"/>
        </w:rPr>
      </w:pPr>
    </w:p>
    <w:p w14:paraId="6406398D" w14:textId="77777777" w:rsidR="006E392D" w:rsidRPr="00491235" w:rsidRDefault="006E392D" w:rsidP="00C04A47">
      <w:pPr>
        <w:ind w:right="850"/>
        <w:rPr>
          <w:lang w:val="cs-CZ"/>
        </w:rPr>
        <w:sectPr w:rsidR="006E392D" w:rsidRPr="00491235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5DDAB6F4" w14:textId="77777777" w:rsidR="006E392D" w:rsidRPr="00491235" w:rsidRDefault="006E392D" w:rsidP="00C04A47">
      <w:pPr>
        <w:spacing w:line="200" w:lineRule="exact"/>
        <w:ind w:right="850"/>
        <w:rPr>
          <w:lang w:val="cs-CZ"/>
        </w:rPr>
      </w:pPr>
    </w:p>
    <w:p w14:paraId="2AA99B97" w14:textId="77777777" w:rsidR="006E392D" w:rsidRPr="00491235" w:rsidRDefault="006E392D" w:rsidP="00C04A47">
      <w:pPr>
        <w:ind w:right="850"/>
        <w:rPr>
          <w:lang w:val="cs-CZ"/>
        </w:rPr>
        <w:sectPr w:rsidR="006E392D" w:rsidRPr="00491235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47C2A761" w14:textId="77777777" w:rsidR="006E392D" w:rsidRPr="00491235" w:rsidRDefault="006E392D" w:rsidP="00C04A47">
      <w:pPr>
        <w:spacing w:line="200" w:lineRule="exact"/>
        <w:ind w:right="850"/>
        <w:rPr>
          <w:lang w:val="cs-CZ"/>
        </w:rPr>
      </w:pPr>
    </w:p>
    <w:p w14:paraId="119BFE92" w14:textId="77777777" w:rsidR="006E392D" w:rsidRPr="00491235" w:rsidRDefault="006E392D" w:rsidP="00C04A47">
      <w:pPr>
        <w:ind w:right="850"/>
        <w:rPr>
          <w:lang w:val="cs-CZ"/>
        </w:rPr>
        <w:sectPr w:rsidR="006E392D" w:rsidRPr="00491235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2881E1B6" w14:textId="77777777" w:rsidR="006E392D" w:rsidRPr="00491235" w:rsidRDefault="006E392D" w:rsidP="00C04A47">
      <w:pPr>
        <w:spacing w:line="200" w:lineRule="exact"/>
        <w:ind w:right="850"/>
        <w:rPr>
          <w:lang w:val="cs-CZ"/>
        </w:rPr>
      </w:pPr>
    </w:p>
    <w:p w14:paraId="19BCBF36" w14:textId="77777777" w:rsidR="006E392D" w:rsidRPr="00491235" w:rsidRDefault="006E392D" w:rsidP="00C04A47">
      <w:pPr>
        <w:ind w:right="850"/>
        <w:rPr>
          <w:lang w:val="cs-CZ"/>
        </w:rPr>
        <w:sectPr w:rsidR="006E392D" w:rsidRPr="00491235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79004804" w14:textId="77777777" w:rsidR="006E392D" w:rsidRPr="00491235" w:rsidRDefault="006E392D" w:rsidP="00C04A47">
      <w:pPr>
        <w:spacing w:line="200" w:lineRule="exact"/>
        <w:ind w:right="850"/>
        <w:rPr>
          <w:lang w:val="cs-CZ"/>
        </w:rPr>
      </w:pPr>
    </w:p>
    <w:p w14:paraId="1AD7B3A5" w14:textId="77777777" w:rsidR="006E392D" w:rsidRPr="00491235" w:rsidRDefault="006E392D" w:rsidP="00C04A47">
      <w:pPr>
        <w:ind w:right="850"/>
        <w:rPr>
          <w:lang w:val="cs-CZ"/>
        </w:rPr>
        <w:sectPr w:rsidR="006E392D" w:rsidRPr="00491235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601393E3" w14:textId="77777777" w:rsidR="006E392D" w:rsidRPr="00491235" w:rsidRDefault="006E392D" w:rsidP="00C04A47">
      <w:pPr>
        <w:spacing w:line="200" w:lineRule="exact"/>
        <w:ind w:right="850"/>
        <w:rPr>
          <w:lang w:val="cs-CZ"/>
        </w:rPr>
      </w:pPr>
    </w:p>
    <w:p w14:paraId="6A1D4839" w14:textId="77777777" w:rsidR="006E392D" w:rsidRPr="00491235" w:rsidRDefault="006E392D" w:rsidP="00C04A47">
      <w:pPr>
        <w:ind w:right="850"/>
        <w:rPr>
          <w:lang w:val="cs-CZ"/>
        </w:rPr>
        <w:sectPr w:rsidR="006E392D" w:rsidRPr="00491235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0068ADF8" w14:textId="77777777" w:rsidR="006E392D" w:rsidRPr="00491235" w:rsidRDefault="006E392D" w:rsidP="00C04A47">
      <w:pPr>
        <w:spacing w:line="385" w:lineRule="exact"/>
        <w:ind w:right="850"/>
        <w:rPr>
          <w:lang w:val="cs-CZ"/>
        </w:rPr>
      </w:pPr>
    </w:p>
    <w:p w14:paraId="4AE6AEDA" w14:textId="77777777" w:rsidR="006E392D" w:rsidRPr="00491235" w:rsidRDefault="006E392D" w:rsidP="00C04A47">
      <w:pPr>
        <w:ind w:right="850"/>
        <w:rPr>
          <w:lang w:val="cs-CZ"/>
        </w:rPr>
        <w:sectPr w:rsidR="006E392D" w:rsidRPr="00491235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0ECEBE09" w14:textId="77777777" w:rsidR="006E392D" w:rsidRPr="00491235" w:rsidRDefault="00D52FCC" w:rsidP="00837119">
      <w:pPr>
        <w:tabs>
          <w:tab w:val="left" w:pos="2160"/>
        </w:tabs>
        <w:ind w:left="2160" w:right="850" w:hanging="360"/>
        <w:rPr>
          <w:lang w:val="cs-CZ"/>
        </w:rPr>
      </w:pPr>
      <w:r w:rsidRPr="00491235">
        <w:rPr>
          <w:rFonts w:ascii="Symbol" w:eastAsia="Symbol" w:hAnsi="Symbol" w:cs="Symbol"/>
          <w:color w:val="000000"/>
          <w:spacing w:val="-31"/>
          <w:sz w:val="22"/>
          <w:szCs w:val="22"/>
          <w:lang w:val="cs-CZ"/>
        </w:rPr>
        <w:t></w:t>
      </w:r>
      <w:r w:rsidRPr="00491235">
        <w:rPr>
          <w:lang w:val="cs-CZ"/>
        </w:rPr>
        <w:tab/>
      </w:r>
      <w:r w:rsidR="00587004">
        <w:rPr>
          <w:rFonts w:ascii="Arial" w:eastAsia="Arial" w:hAnsi="Arial" w:cs="Arial"/>
          <w:color w:val="000000"/>
          <w:spacing w:val="6"/>
          <w:sz w:val="22"/>
          <w:szCs w:val="22"/>
          <w:lang w:val="cs-CZ"/>
        </w:rPr>
        <w:t>Zas</w:t>
      </w:r>
      <w:r w:rsidR="00A111EE">
        <w:rPr>
          <w:rFonts w:ascii="Arial" w:eastAsia="Arial" w:hAnsi="Arial" w:cs="Arial"/>
          <w:color w:val="000000"/>
          <w:spacing w:val="6"/>
          <w:sz w:val="22"/>
          <w:szCs w:val="22"/>
          <w:lang w:val="cs-CZ"/>
        </w:rPr>
        <w:t>toupení</w:t>
      </w:r>
      <w:r w:rsidR="00587004">
        <w:rPr>
          <w:rFonts w:ascii="Arial" w:eastAsia="Arial" w:hAnsi="Arial" w:cs="Arial"/>
          <w:color w:val="000000"/>
          <w:spacing w:val="6"/>
          <w:sz w:val="22"/>
          <w:szCs w:val="22"/>
          <w:lang w:val="cs-CZ"/>
        </w:rPr>
        <w:t xml:space="preserve"> </w:t>
      </w:r>
      <w:r w:rsidR="00587004">
        <w:rPr>
          <w:rFonts w:ascii="Arial" w:eastAsia="Arial" w:hAnsi="Arial" w:cs="Arial"/>
          <w:color w:val="000000"/>
          <w:spacing w:val="7"/>
          <w:sz w:val="22"/>
          <w:szCs w:val="22"/>
          <w:lang w:val="cs-CZ"/>
        </w:rPr>
        <w:t>odrážející</w:t>
      </w:r>
      <w:r w:rsidR="00A111EE">
        <w:rPr>
          <w:rFonts w:ascii="Arial" w:eastAsia="Arial" w:hAnsi="Arial" w:cs="Arial"/>
          <w:color w:val="000000"/>
          <w:spacing w:val="7"/>
          <w:sz w:val="22"/>
          <w:szCs w:val="22"/>
          <w:lang w:val="cs-CZ"/>
        </w:rPr>
        <w:t xml:space="preserve"> země</w:t>
      </w:r>
      <w:r w:rsidR="001F7EF5">
        <w:rPr>
          <w:rFonts w:ascii="Arial" w:eastAsia="Arial" w:hAnsi="Arial" w:cs="Arial"/>
          <w:color w:val="000000"/>
          <w:spacing w:val="7"/>
          <w:sz w:val="22"/>
          <w:szCs w:val="22"/>
          <w:lang w:val="cs-CZ"/>
        </w:rPr>
        <w:t xml:space="preserve">pisný charakter, </w:t>
      </w:r>
      <w:r w:rsidR="00AB03CB">
        <w:rPr>
          <w:rFonts w:ascii="Arial" w:eastAsia="Arial" w:hAnsi="Arial" w:cs="Arial"/>
          <w:color w:val="000000"/>
          <w:spacing w:val="7"/>
          <w:sz w:val="22"/>
          <w:szCs w:val="22"/>
          <w:lang w:val="cs-CZ"/>
        </w:rPr>
        <w:t xml:space="preserve">významné </w:t>
      </w:r>
      <w:r w:rsidR="001F7EF5">
        <w:rPr>
          <w:rFonts w:ascii="Arial" w:eastAsia="Arial" w:hAnsi="Arial" w:cs="Arial"/>
          <w:color w:val="000000"/>
          <w:spacing w:val="7"/>
          <w:sz w:val="22"/>
          <w:szCs w:val="22"/>
          <w:lang w:val="cs-CZ"/>
        </w:rPr>
        <w:t>kulturní skupin</w:t>
      </w:r>
      <w:r w:rsidR="00AB03CB">
        <w:rPr>
          <w:rFonts w:ascii="Arial" w:eastAsia="Arial" w:hAnsi="Arial" w:cs="Arial"/>
          <w:color w:val="000000"/>
          <w:spacing w:val="7"/>
          <w:sz w:val="22"/>
          <w:szCs w:val="22"/>
          <w:lang w:val="cs-CZ"/>
        </w:rPr>
        <w:t>y</w:t>
      </w:r>
      <w:r w:rsidR="00535745">
        <w:rPr>
          <w:rFonts w:ascii="Arial" w:eastAsia="Arial" w:hAnsi="Arial" w:cs="Arial"/>
          <w:color w:val="000000"/>
          <w:spacing w:val="7"/>
          <w:sz w:val="22"/>
          <w:szCs w:val="22"/>
          <w:lang w:val="cs-CZ"/>
        </w:rPr>
        <w:t>, gender a příslušné</w:t>
      </w:r>
      <w:r w:rsidR="00837119">
        <w:rPr>
          <w:rFonts w:ascii="Arial" w:eastAsia="Arial" w:hAnsi="Arial" w:cs="Arial"/>
          <w:color w:val="000000"/>
          <w:spacing w:val="7"/>
          <w:sz w:val="22"/>
          <w:szCs w:val="22"/>
          <w:lang w:val="cs-CZ"/>
        </w:rPr>
        <w:t xml:space="preserve"> vědomosti a </w:t>
      </w:r>
      <w:r w:rsidR="00587004" w:rsidRPr="00587004">
        <w:rPr>
          <w:rFonts w:ascii="Arial" w:eastAsia="Arial" w:hAnsi="Arial" w:cs="Arial"/>
          <w:color w:val="000000"/>
          <w:spacing w:val="7"/>
          <w:sz w:val="22"/>
          <w:szCs w:val="22"/>
          <w:lang w:val="cs-CZ"/>
        </w:rPr>
        <w:t>odborn</w:t>
      </w:r>
      <w:r w:rsidR="00837119">
        <w:rPr>
          <w:rFonts w:ascii="Arial" w:eastAsia="Arial" w:hAnsi="Arial" w:cs="Arial"/>
          <w:color w:val="000000"/>
          <w:spacing w:val="7"/>
          <w:sz w:val="22"/>
          <w:szCs w:val="22"/>
          <w:lang w:val="cs-CZ"/>
        </w:rPr>
        <w:t>é znalosti</w:t>
      </w:r>
      <w:r w:rsidRPr="00491235">
        <w:rPr>
          <w:rFonts w:ascii="Arial" w:eastAsia="Arial" w:hAnsi="Arial" w:cs="Arial"/>
          <w:color w:val="000000"/>
          <w:sz w:val="22"/>
          <w:szCs w:val="22"/>
          <w:lang w:val="cs-CZ"/>
        </w:rPr>
        <w:t>;</w:t>
      </w:r>
    </w:p>
    <w:p w14:paraId="2C5D2328" w14:textId="77777777" w:rsidR="006E392D" w:rsidRPr="00491235" w:rsidRDefault="00D52FCC" w:rsidP="00C04A47">
      <w:pPr>
        <w:tabs>
          <w:tab w:val="left" w:pos="2160"/>
        </w:tabs>
        <w:spacing w:before="18"/>
        <w:ind w:left="1800" w:right="850"/>
        <w:rPr>
          <w:lang w:val="cs-CZ"/>
        </w:rPr>
      </w:pPr>
      <w:r w:rsidRPr="00491235">
        <w:rPr>
          <w:rFonts w:ascii="Symbol" w:eastAsia="Symbol" w:hAnsi="Symbol" w:cs="Symbol"/>
          <w:color w:val="000000"/>
          <w:spacing w:val="-31"/>
          <w:sz w:val="22"/>
          <w:szCs w:val="22"/>
          <w:lang w:val="cs-CZ"/>
        </w:rPr>
        <w:t></w:t>
      </w:r>
      <w:r w:rsidRPr="00491235">
        <w:rPr>
          <w:lang w:val="cs-CZ"/>
        </w:rPr>
        <w:tab/>
      </w:r>
      <w:r w:rsidR="00EC4C90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Písemný mandát </w:t>
      </w:r>
      <w:r w:rsidR="00C53A7D">
        <w:rPr>
          <w:rFonts w:ascii="Arial" w:eastAsia="Arial" w:hAnsi="Arial" w:cs="Arial"/>
          <w:color w:val="000000"/>
          <w:sz w:val="22"/>
          <w:szCs w:val="22"/>
          <w:lang w:val="cs-CZ"/>
        </w:rPr>
        <w:t>a pravidla, včetně základů členství a nástupnictví</w:t>
      </w:r>
      <w:r w:rsidRPr="00491235">
        <w:rPr>
          <w:rFonts w:ascii="Arial" w:eastAsia="Arial" w:hAnsi="Arial" w:cs="Arial"/>
          <w:color w:val="000000"/>
          <w:sz w:val="22"/>
          <w:szCs w:val="22"/>
          <w:lang w:val="cs-CZ"/>
        </w:rPr>
        <w:t>;</w:t>
      </w:r>
    </w:p>
    <w:p w14:paraId="0C1A7EBD" w14:textId="77777777" w:rsidR="006E392D" w:rsidRPr="00491235" w:rsidRDefault="00D52FCC" w:rsidP="008B7DE2">
      <w:pPr>
        <w:tabs>
          <w:tab w:val="left" w:pos="2160"/>
        </w:tabs>
        <w:spacing w:before="13"/>
        <w:ind w:left="2160" w:right="850" w:hanging="360"/>
        <w:rPr>
          <w:lang w:val="cs-CZ"/>
        </w:rPr>
      </w:pPr>
      <w:r w:rsidRPr="00491235">
        <w:rPr>
          <w:rFonts w:ascii="Symbol" w:eastAsia="Symbol" w:hAnsi="Symbol" w:cs="Symbol"/>
          <w:color w:val="000000"/>
          <w:spacing w:val="-31"/>
          <w:sz w:val="22"/>
          <w:szCs w:val="22"/>
          <w:lang w:val="cs-CZ"/>
        </w:rPr>
        <w:t></w:t>
      </w:r>
      <w:r w:rsidRPr="00491235">
        <w:rPr>
          <w:lang w:val="cs-CZ"/>
        </w:rPr>
        <w:tab/>
      </w:r>
      <w:r w:rsidR="006544A3" w:rsidRPr="006544A3">
        <w:rPr>
          <w:rFonts w:ascii="Arial" w:eastAsia="Arial" w:hAnsi="Arial" w:cs="Arial"/>
          <w:color w:val="000000"/>
          <w:sz w:val="22"/>
          <w:szCs w:val="22"/>
          <w:lang w:val="cs-CZ"/>
        </w:rPr>
        <w:t>Schopnost plnit svou úlohu</w:t>
      </w:r>
      <w:r w:rsidRPr="00491235">
        <w:rPr>
          <w:rFonts w:ascii="Arial" w:eastAsia="Arial" w:hAnsi="Arial" w:cs="Arial"/>
          <w:color w:val="000000"/>
          <w:sz w:val="22"/>
          <w:szCs w:val="22"/>
          <w:lang w:val="cs-CZ"/>
        </w:rPr>
        <w:t>.</w:t>
      </w:r>
      <w:r w:rsidR="008B7DE2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</w:t>
      </w:r>
      <w:r w:rsidR="00552202" w:rsidRPr="00552202">
        <w:rPr>
          <w:rFonts w:ascii="Arial" w:eastAsia="Arial" w:hAnsi="Arial" w:cs="Arial"/>
          <w:color w:val="000000"/>
          <w:sz w:val="22"/>
          <w:szCs w:val="22"/>
          <w:lang w:val="cs-CZ"/>
        </w:rPr>
        <w:t>To může zahrnovat financování a podporu, vazby na významné paměťové instituce a vládní orgány</w:t>
      </w:r>
      <w:r w:rsidRPr="00491235">
        <w:rPr>
          <w:rFonts w:ascii="Arial" w:eastAsia="Arial" w:hAnsi="Arial" w:cs="Arial"/>
          <w:color w:val="000000"/>
          <w:sz w:val="22"/>
          <w:szCs w:val="22"/>
          <w:lang w:val="cs-CZ"/>
        </w:rPr>
        <w:t>;</w:t>
      </w:r>
    </w:p>
    <w:p w14:paraId="6F7CDDE4" w14:textId="77777777" w:rsidR="006E392D" w:rsidRDefault="00D52FCC" w:rsidP="00886DFE">
      <w:pPr>
        <w:tabs>
          <w:tab w:val="left" w:pos="2160"/>
        </w:tabs>
        <w:spacing w:before="15"/>
        <w:ind w:left="2160" w:right="850" w:hanging="360"/>
        <w:jc w:val="both"/>
        <w:rPr>
          <w:rFonts w:ascii="Arial" w:eastAsia="Arial" w:hAnsi="Arial" w:cs="Arial"/>
          <w:color w:val="000000"/>
          <w:sz w:val="22"/>
          <w:szCs w:val="22"/>
          <w:lang w:val="cs-CZ"/>
        </w:rPr>
      </w:pPr>
      <w:r w:rsidRPr="00491235">
        <w:rPr>
          <w:rFonts w:ascii="Symbol" w:eastAsia="Symbol" w:hAnsi="Symbol" w:cs="Symbol"/>
          <w:color w:val="000000"/>
          <w:spacing w:val="-31"/>
          <w:sz w:val="22"/>
          <w:szCs w:val="22"/>
          <w:lang w:val="cs-CZ"/>
        </w:rPr>
        <w:t></w:t>
      </w:r>
      <w:r w:rsidRPr="00491235">
        <w:rPr>
          <w:lang w:val="cs-CZ"/>
        </w:rPr>
        <w:tab/>
      </w:r>
      <w:r w:rsidR="004C75AE" w:rsidRPr="004C75AE">
        <w:rPr>
          <w:rFonts w:ascii="Arial" w:eastAsia="Arial" w:hAnsi="Arial" w:cs="Arial"/>
          <w:color w:val="000000"/>
          <w:sz w:val="22"/>
          <w:szCs w:val="22"/>
          <w:lang w:val="cs-CZ"/>
        </w:rPr>
        <w:t>Závazek zvyšov</w:t>
      </w:r>
      <w:r w:rsidR="004C75AE">
        <w:rPr>
          <w:rFonts w:ascii="Arial" w:eastAsia="Arial" w:hAnsi="Arial" w:cs="Arial"/>
          <w:color w:val="000000"/>
          <w:sz w:val="22"/>
          <w:szCs w:val="22"/>
          <w:lang w:val="cs-CZ"/>
        </w:rPr>
        <w:t>at</w:t>
      </w:r>
      <w:r w:rsidR="004C75AE" w:rsidRPr="004C75AE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povědomí prostřednictvím pravidelného podávání zpráv národní komisi nebo, pokud národní komise neexistuje, příslušnému vládnímu orgánu odpovědné</w:t>
      </w:r>
      <w:r w:rsidR="00DA50BC">
        <w:rPr>
          <w:rFonts w:ascii="Arial" w:eastAsia="Arial" w:hAnsi="Arial" w:cs="Arial"/>
          <w:color w:val="000000"/>
          <w:sz w:val="22"/>
          <w:szCs w:val="22"/>
          <w:lang w:val="cs-CZ"/>
        </w:rPr>
        <w:t>mu za vztahy s UNESCO (v kopii S</w:t>
      </w:r>
      <w:r w:rsidR="004C75AE" w:rsidRPr="004C75AE">
        <w:rPr>
          <w:rFonts w:ascii="Arial" w:eastAsia="Arial" w:hAnsi="Arial" w:cs="Arial"/>
          <w:color w:val="000000"/>
          <w:sz w:val="22"/>
          <w:szCs w:val="22"/>
          <w:lang w:val="cs-CZ"/>
        </w:rPr>
        <w:t>ekretariátu a případně regionálnímu výboru</w:t>
      </w:r>
      <w:r w:rsidR="009A4BB4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programu Paměť světa</w:t>
      </w:r>
      <w:r w:rsidRPr="00491235">
        <w:rPr>
          <w:rFonts w:ascii="Arial" w:eastAsia="Arial" w:hAnsi="Arial" w:cs="Arial"/>
          <w:color w:val="000000"/>
          <w:sz w:val="22"/>
          <w:szCs w:val="22"/>
          <w:lang w:val="cs-CZ"/>
        </w:rPr>
        <w:t>).</w:t>
      </w:r>
    </w:p>
    <w:p w14:paraId="24596DBD" w14:textId="77777777" w:rsidR="00497985" w:rsidRPr="00491235" w:rsidRDefault="00497985" w:rsidP="00497985">
      <w:pPr>
        <w:tabs>
          <w:tab w:val="left" w:pos="2160"/>
        </w:tabs>
        <w:spacing w:before="15"/>
        <w:ind w:left="2160" w:right="850" w:hanging="360"/>
        <w:rPr>
          <w:lang w:val="cs-CZ"/>
        </w:rPr>
      </w:pPr>
    </w:p>
    <w:p w14:paraId="15D3B385" w14:textId="77777777" w:rsidR="006E392D" w:rsidRPr="00491235" w:rsidRDefault="00D52FCC" w:rsidP="00886DFE">
      <w:pPr>
        <w:spacing w:before="2" w:line="256" w:lineRule="auto"/>
        <w:ind w:left="1440" w:right="850"/>
        <w:jc w:val="both"/>
        <w:rPr>
          <w:lang w:val="cs-CZ"/>
        </w:rPr>
      </w:pPr>
      <w:r w:rsidRPr="00491235">
        <w:rPr>
          <w:rFonts w:ascii="Arial" w:eastAsia="Arial" w:hAnsi="Arial" w:cs="Arial"/>
          <w:color w:val="000000"/>
          <w:sz w:val="22"/>
          <w:szCs w:val="22"/>
          <w:lang w:val="cs-CZ"/>
        </w:rPr>
        <w:t>5.1.2.5.</w:t>
      </w:r>
      <w:r w:rsidRPr="00491235">
        <w:rPr>
          <w:rFonts w:ascii="Arial" w:eastAsia="Arial" w:hAnsi="Arial" w:cs="Arial"/>
          <w:spacing w:val="13"/>
          <w:sz w:val="22"/>
          <w:szCs w:val="22"/>
          <w:lang w:val="cs-CZ"/>
        </w:rPr>
        <w:t xml:space="preserve"> </w:t>
      </w:r>
      <w:r w:rsidR="00377FE6">
        <w:rPr>
          <w:rFonts w:ascii="Arial" w:eastAsia="Arial" w:hAnsi="Arial" w:cs="Arial"/>
          <w:color w:val="000000"/>
          <w:sz w:val="22"/>
          <w:szCs w:val="22"/>
          <w:lang w:val="cs-CZ"/>
        </w:rPr>
        <w:t>Jednotlivé n</w:t>
      </w:r>
      <w:r w:rsidR="003C1347" w:rsidRPr="003C1347">
        <w:rPr>
          <w:rFonts w:ascii="Arial" w:eastAsia="Arial" w:hAnsi="Arial" w:cs="Arial"/>
          <w:color w:val="000000"/>
          <w:sz w:val="22"/>
          <w:szCs w:val="22"/>
          <w:lang w:val="cs-CZ"/>
        </w:rPr>
        <w:t>árodní výbory pro</w:t>
      </w:r>
      <w:r w:rsidR="003C1347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Paměť světa</w:t>
      </w:r>
      <w:r w:rsidR="00DD1654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budou </w:t>
      </w:r>
      <w:r w:rsidR="000F0A27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mít odlišné </w:t>
      </w:r>
      <w:r w:rsidR="00DD1654">
        <w:rPr>
          <w:rFonts w:ascii="Arial" w:eastAsia="Arial" w:hAnsi="Arial" w:cs="Arial"/>
          <w:color w:val="000000"/>
          <w:sz w:val="22"/>
          <w:szCs w:val="22"/>
          <w:lang w:val="cs-CZ"/>
        </w:rPr>
        <w:t>rol</w:t>
      </w:r>
      <w:r w:rsidR="000F0A27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e i </w:t>
      </w:r>
      <w:r w:rsidR="003C1347" w:rsidRPr="003C1347">
        <w:rPr>
          <w:rFonts w:ascii="Arial" w:eastAsia="Arial" w:hAnsi="Arial" w:cs="Arial"/>
          <w:color w:val="000000"/>
          <w:sz w:val="22"/>
          <w:szCs w:val="22"/>
          <w:lang w:val="cs-CZ"/>
        </w:rPr>
        <w:t>rozsah činností, ale všechny národní výbory pro</w:t>
      </w:r>
      <w:r w:rsidR="00234574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Paměť světa</w:t>
      </w:r>
      <w:r w:rsidR="003C1347" w:rsidRPr="003C1347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musí zajistit, aby jejich </w:t>
      </w:r>
      <w:r w:rsidR="005E353F">
        <w:rPr>
          <w:rFonts w:ascii="Arial" w:eastAsia="Arial" w:hAnsi="Arial" w:cs="Arial"/>
          <w:color w:val="000000"/>
          <w:sz w:val="22"/>
          <w:szCs w:val="22"/>
          <w:lang w:val="cs-CZ"/>
        </w:rPr>
        <w:t>role</w:t>
      </w:r>
      <w:r w:rsidR="003C1347" w:rsidRPr="003C1347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a činnost</w:t>
      </w:r>
      <w:r w:rsidR="005E353F">
        <w:rPr>
          <w:rFonts w:ascii="Arial" w:eastAsia="Arial" w:hAnsi="Arial" w:cs="Arial"/>
          <w:color w:val="000000"/>
          <w:sz w:val="22"/>
          <w:szCs w:val="22"/>
          <w:lang w:val="cs-CZ"/>
        </w:rPr>
        <w:t>i</w:t>
      </w:r>
      <w:r w:rsidR="003C1347" w:rsidRPr="003C1347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odrážely vizi, poslání a cíle programu </w:t>
      </w:r>
      <w:r w:rsidR="005E353F">
        <w:rPr>
          <w:rFonts w:ascii="Arial" w:eastAsia="Arial" w:hAnsi="Arial" w:cs="Arial"/>
          <w:color w:val="000000"/>
          <w:sz w:val="22"/>
          <w:szCs w:val="22"/>
          <w:lang w:val="cs-CZ"/>
        </w:rPr>
        <w:t>Paměť světa</w:t>
      </w:r>
      <w:r w:rsidR="003C1347" w:rsidRPr="003C1347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, jak je uvedeno v </w:t>
      </w:r>
      <w:r w:rsidR="00E227DF">
        <w:rPr>
          <w:rFonts w:ascii="Arial" w:eastAsia="Arial" w:hAnsi="Arial" w:cs="Arial"/>
          <w:color w:val="000000"/>
          <w:sz w:val="22"/>
          <w:szCs w:val="22"/>
          <w:lang w:val="cs-CZ"/>
        </w:rPr>
        <w:t>části</w:t>
      </w:r>
      <w:r w:rsidR="003C1347" w:rsidRPr="003C1347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2 těchto </w:t>
      </w:r>
      <w:r w:rsidR="00E227DF">
        <w:rPr>
          <w:rFonts w:ascii="Arial" w:eastAsia="Arial" w:hAnsi="Arial" w:cs="Arial"/>
          <w:color w:val="000000"/>
          <w:sz w:val="22"/>
          <w:szCs w:val="22"/>
          <w:lang w:val="cs-CZ"/>
        </w:rPr>
        <w:t>O</w:t>
      </w:r>
      <w:r w:rsidR="003C1347" w:rsidRPr="003C1347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becných </w:t>
      </w:r>
      <w:r w:rsidR="00766514">
        <w:rPr>
          <w:rFonts w:ascii="Arial" w:eastAsia="Arial" w:hAnsi="Arial" w:cs="Arial"/>
          <w:color w:val="000000"/>
          <w:sz w:val="22"/>
          <w:szCs w:val="22"/>
          <w:lang w:val="cs-CZ"/>
        </w:rPr>
        <w:t>směrnic</w:t>
      </w:r>
      <w:r w:rsidRPr="00491235">
        <w:rPr>
          <w:rFonts w:ascii="Arial" w:eastAsia="Arial" w:hAnsi="Arial" w:cs="Arial"/>
          <w:color w:val="000000"/>
          <w:sz w:val="22"/>
          <w:szCs w:val="22"/>
          <w:lang w:val="cs-CZ"/>
        </w:rPr>
        <w:t>.</w:t>
      </w:r>
      <w:r w:rsidRPr="00491235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="004A2307">
        <w:rPr>
          <w:rFonts w:ascii="Arial" w:eastAsia="Arial" w:hAnsi="Arial" w:cs="Arial"/>
          <w:color w:val="000000"/>
          <w:sz w:val="22"/>
          <w:szCs w:val="22"/>
          <w:lang w:val="cs-CZ"/>
        </w:rPr>
        <w:t>J</w:t>
      </w:r>
      <w:r w:rsidR="004A2307" w:rsidRPr="004A2307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ednou z možných činností je provozování národního registru </w:t>
      </w:r>
      <w:r w:rsidR="00886DFE">
        <w:rPr>
          <w:rFonts w:ascii="Arial" w:eastAsia="Arial" w:hAnsi="Arial" w:cs="Arial"/>
          <w:color w:val="000000"/>
          <w:sz w:val="22"/>
          <w:szCs w:val="22"/>
          <w:lang w:val="cs-CZ"/>
        </w:rPr>
        <w:t>Pamě</w:t>
      </w:r>
      <w:r w:rsidR="00F25759">
        <w:rPr>
          <w:rFonts w:ascii="Arial" w:eastAsia="Arial" w:hAnsi="Arial" w:cs="Arial"/>
          <w:color w:val="000000"/>
          <w:sz w:val="22"/>
          <w:szCs w:val="22"/>
          <w:lang w:val="cs-CZ"/>
        </w:rPr>
        <w:t>ť</w:t>
      </w:r>
      <w:r w:rsidR="00886DFE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světa</w:t>
      </w:r>
      <w:r w:rsidR="00F25759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, kdy </w:t>
      </w:r>
      <w:r w:rsidR="004A2307" w:rsidRPr="004A2307">
        <w:rPr>
          <w:rFonts w:ascii="Arial" w:eastAsia="Arial" w:hAnsi="Arial" w:cs="Arial"/>
          <w:color w:val="000000"/>
          <w:sz w:val="22"/>
          <w:szCs w:val="22"/>
          <w:lang w:val="cs-CZ"/>
        </w:rPr>
        <w:t>některé členské státy mají poměrně rozsáhlé registry</w:t>
      </w:r>
      <w:r w:rsidRPr="00491235">
        <w:rPr>
          <w:rFonts w:ascii="Arial" w:eastAsia="Arial" w:hAnsi="Arial" w:cs="Arial"/>
          <w:color w:val="000000"/>
          <w:sz w:val="22"/>
          <w:szCs w:val="22"/>
          <w:lang w:val="cs-CZ"/>
        </w:rPr>
        <w:t>.</w:t>
      </w:r>
    </w:p>
    <w:p w14:paraId="759AB035" w14:textId="77777777" w:rsidR="006E392D" w:rsidRPr="00491235" w:rsidRDefault="006E392D" w:rsidP="00C04A47">
      <w:pPr>
        <w:spacing w:line="160" w:lineRule="exact"/>
        <w:ind w:right="850"/>
        <w:rPr>
          <w:lang w:val="cs-CZ"/>
        </w:rPr>
      </w:pPr>
    </w:p>
    <w:p w14:paraId="4A66D89D" w14:textId="77777777" w:rsidR="006E392D" w:rsidRPr="00491235" w:rsidRDefault="00D52FCC" w:rsidP="00D1224B">
      <w:pPr>
        <w:spacing w:line="255" w:lineRule="auto"/>
        <w:ind w:left="1440" w:right="850"/>
        <w:jc w:val="both"/>
        <w:rPr>
          <w:lang w:val="cs-CZ"/>
        </w:rPr>
      </w:pPr>
      <w:r w:rsidRPr="00491235">
        <w:rPr>
          <w:rFonts w:ascii="Arial" w:eastAsia="Arial" w:hAnsi="Arial" w:cs="Arial"/>
          <w:color w:val="000000"/>
          <w:sz w:val="22"/>
          <w:szCs w:val="22"/>
          <w:lang w:val="cs-CZ"/>
        </w:rPr>
        <w:t>5.1.2.6.</w:t>
      </w:r>
      <w:r w:rsidRPr="00491235">
        <w:rPr>
          <w:rFonts w:ascii="Arial" w:eastAsia="Arial" w:hAnsi="Arial" w:cs="Arial"/>
          <w:spacing w:val="-10"/>
          <w:sz w:val="22"/>
          <w:szCs w:val="22"/>
          <w:lang w:val="cs-CZ"/>
        </w:rPr>
        <w:t xml:space="preserve"> </w:t>
      </w:r>
      <w:r w:rsidR="00DD5243" w:rsidRPr="00DD5243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Národní výbory </w:t>
      </w:r>
      <w:r w:rsidR="00DD5243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pro Paměť světa </w:t>
      </w:r>
      <w:r w:rsidR="00DD5243" w:rsidRPr="00DD5243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zřízené podle </w:t>
      </w:r>
      <w:r w:rsidR="00DD5243" w:rsidRPr="00FD0292">
        <w:rPr>
          <w:rFonts w:ascii="Arial" w:eastAsia="Arial" w:hAnsi="Arial" w:cs="Arial"/>
          <w:b/>
          <w:bCs/>
          <w:color w:val="000000"/>
          <w:sz w:val="22"/>
          <w:szCs w:val="22"/>
          <w:lang w:val="cs-CZ"/>
        </w:rPr>
        <w:t>od</w:t>
      </w:r>
      <w:r w:rsidR="00F25759" w:rsidRPr="00FD0292">
        <w:rPr>
          <w:rFonts w:ascii="Arial" w:eastAsia="Arial" w:hAnsi="Arial" w:cs="Arial"/>
          <w:b/>
          <w:bCs/>
          <w:color w:val="000000"/>
          <w:sz w:val="22"/>
          <w:szCs w:val="22"/>
          <w:lang w:val="cs-CZ"/>
        </w:rPr>
        <w:t>stavce</w:t>
      </w:r>
      <w:r w:rsidR="00DD5243" w:rsidRPr="00FD0292">
        <w:rPr>
          <w:rFonts w:ascii="Arial" w:eastAsia="Arial" w:hAnsi="Arial" w:cs="Arial"/>
          <w:b/>
          <w:bCs/>
          <w:color w:val="000000"/>
          <w:sz w:val="22"/>
          <w:szCs w:val="22"/>
          <w:lang w:val="cs-CZ"/>
        </w:rPr>
        <w:t xml:space="preserve"> 5.1.2.2</w:t>
      </w:r>
      <w:r w:rsidR="00DD5243" w:rsidRPr="00DD5243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žádají o používání názvu a loga </w:t>
      </w:r>
      <w:r w:rsidR="00106DDA">
        <w:rPr>
          <w:rFonts w:ascii="Arial" w:eastAsia="Arial" w:hAnsi="Arial" w:cs="Arial"/>
          <w:color w:val="000000"/>
          <w:sz w:val="22"/>
          <w:szCs w:val="22"/>
          <w:lang w:val="cs-CZ"/>
        </w:rPr>
        <w:t>Paměť světa</w:t>
      </w:r>
      <w:r w:rsidR="00DD5243" w:rsidRPr="00DD5243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v souladu se směrnicemi o používání názvu, zkratky, loga a internetových doménových jmen UNESCO</w:t>
      </w:r>
      <w:r w:rsidR="00106DDA">
        <w:rPr>
          <w:rFonts w:ascii="Arial" w:eastAsia="Arial" w:hAnsi="Arial" w:cs="Arial"/>
          <w:color w:val="000000"/>
          <w:sz w:val="22"/>
          <w:szCs w:val="22"/>
          <w:lang w:val="cs-CZ"/>
        </w:rPr>
        <w:t>.</w:t>
      </w:r>
      <w:r w:rsidRPr="00491235">
        <w:rPr>
          <w:rFonts w:ascii="Arial" w:eastAsia="Arial" w:hAnsi="Arial" w:cs="Arial"/>
          <w:spacing w:val="9"/>
          <w:sz w:val="22"/>
          <w:szCs w:val="22"/>
          <w:lang w:val="cs-CZ"/>
        </w:rPr>
        <w:t xml:space="preserve"> </w:t>
      </w:r>
      <w:r w:rsidR="00E94FCC" w:rsidRPr="00E94FCC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Další podrobnosti o logu </w:t>
      </w:r>
      <w:r w:rsidR="00E94FCC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programu Paměť světa </w:t>
      </w:r>
      <w:r w:rsidR="00E94FCC" w:rsidRPr="00E94FCC">
        <w:rPr>
          <w:rFonts w:ascii="Arial" w:eastAsia="Arial" w:hAnsi="Arial" w:cs="Arial"/>
          <w:color w:val="000000"/>
          <w:sz w:val="22"/>
          <w:szCs w:val="22"/>
          <w:lang w:val="cs-CZ"/>
        </w:rPr>
        <w:t>jsou k dispozici na internetových stránkách</w:t>
      </w:r>
      <w:r w:rsidR="00907AF0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</w:t>
      </w:r>
      <w:proofErr w:type="spellStart"/>
      <w:r w:rsidR="009D3B13">
        <w:rPr>
          <w:rFonts w:ascii="Arial" w:eastAsia="Arial" w:hAnsi="Arial" w:cs="Arial"/>
          <w:color w:val="000000"/>
          <w:sz w:val="22"/>
          <w:szCs w:val="22"/>
          <w:lang w:val="cs-CZ"/>
        </w:rPr>
        <w:t>MoW</w:t>
      </w:r>
      <w:proofErr w:type="spellEnd"/>
      <w:r w:rsidR="00E94FCC" w:rsidRPr="00E94FCC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(viz také </w:t>
      </w:r>
      <w:r w:rsidR="00FD0292">
        <w:rPr>
          <w:rFonts w:ascii="Arial" w:eastAsia="Arial" w:hAnsi="Arial" w:cs="Arial"/>
          <w:b/>
          <w:bCs/>
          <w:color w:val="000000"/>
          <w:sz w:val="22"/>
          <w:szCs w:val="22"/>
          <w:lang w:val="cs-CZ"/>
        </w:rPr>
        <w:t>část</w:t>
      </w:r>
      <w:r w:rsidR="00E94FCC" w:rsidRPr="00F6486D">
        <w:rPr>
          <w:rFonts w:ascii="Arial" w:eastAsia="Arial" w:hAnsi="Arial" w:cs="Arial"/>
          <w:b/>
          <w:bCs/>
          <w:color w:val="000000"/>
          <w:sz w:val="22"/>
          <w:szCs w:val="22"/>
          <w:lang w:val="cs-CZ"/>
        </w:rPr>
        <w:t xml:space="preserve"> 6</w:t>
      </w:r>
      <w:r w:rsidR="00E94FCC" w:rsidRPr="00E94FCC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tě</w:t>
      </w:r>
      <w:r w:rsidR="00CB43D2">
        <w:rPr>
          <w:rFonts w:ascii="Arial" w:eastAsia="Arial" w:hAnsi="Arial" w:cs="Arial"/>
          <w:color w:val="000000"/>
          <w:sz w:val="22"/>
          <w:szCs w:val="22"/>
          <w:lang w:val="cs-CZ"/>
        </w:rPr>
        <w:t>chto O</w:t>
      </w:r>
      <w:r w:rsidR="00E94FCC" w:rsidRPr="00E94FCC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becných </w:t>
      </w:r>
      <w:r w:rsidR="00CB43D2">
        <w:rPr>
          <w:rFonts w:ascii="Arial" w:eastAsia="Arial" w:hAnsi="Arial" w:cs="Arial"/>
          <w:color w:val="000000"/>
          <w:sz w:val="22"/>
          <w:szCs w:val="22"/>
          <w:lang w:val="cs-CZ"/>
        </w:rPr>
        <w:t>směrnic</w:t>
      </w:r>
      <w:r w:rsidRPr="00491235">
        <w:rPr>
          <w:rFonts w:ascii="Arial" w:eastAsia="Arial" w:hAnsi="Arial" w:cs="Arial"/>
          <w:color w:val="000000"/>
          <w:sz w:val="22"/>
          <w:szCs w:val="22"/>
          <w:lang w:val="cs-CZ"/>
        </w:rPr>
        <w:t>).</w:t>
      </w:r>
    </w:p>
    <w:p w14:paraId="6690E682" w14:textId="77777777" w:rsidR="006E392D" w:rsidRPr="00491235" w:rsidRDefault="006E392D" w:rsidP="00C04A47">
      <w:pPr>
        <w:spacing w:line="163" w:lineRule="exact"/>
        <w:ind w:right="850"/>
        <w:rPr>
          <w:lang w:val="cs-CZ"/>
        </w:rPr>
      </w:pPr>
    </w:p>
    <w:p w14:paraId="5FE80382" w14:textId="77777777" w:rsidR="006E392D" w:rsidRPr="00491235" w:rsidRDefault="00D52FCC" w:rsidP="00C04A47">
      <w:pPr>
        <w:spacing w:line="257" w:lineRule="auto"/>
        <w:ind w:left="1440" w:right="850"/>
        <w:rPr>
          <w:lang w:val="cs-CZ"/>
        </w:rPr>
      </w:pPr>
      <w:r w:rsidRPr="00491235">
        <w:rPr>
          <w:rFonts w:ascii="Arial" w:eastAsia="Arial" w:hAnsi="Arial" w:cs="Arial"/>
          <w:color w:val="000000"/>
          <w:sz w:val="22"/>
          <w:szCs w:val="22"/>
          <w:lang w:val="cs-CZ"/>
        </w:rPr>
        <w:t>5.1.2.7.</w:t>
      </w:r>
      <w:r w:rsidRPr="00491235">
        <w:rPr>
          <w:rFonts w:ascii="Arial" w:eastAsia="Arial" w:hAnsi="Arial" w:cs="Arial"/>
          <w:spacing w:val="6"/>
          <w:sz w:val="22"/>
          <w:szCs w:val="22"/>
          <w:lang w:val="cs-CZ"/>
        </w:rPr>
        <w:t xml:space="preserve"> </w:t>
      </w:r>
      <w:r w:rsidR="0067008A" w:rsidRPr="0067008A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Vzor mandátu národních výborů </w:t>
      </w:r>
      <w:r w:rsidR="0067008A">
        <w:rPr>
          <w:rFonts w:ascii="Arial" w:eastAsia="Arial" w:hAnsi="Arial" w:cs="Arial"/>
          <w:color w:val="000000"/>
          <w:sz w:val="22"/>
          <w:szCs w:val="22"/>
          <w:lang w:val="cs-CZ"/>
        </w:rPr>
        <w:t>pro Paměť světa</w:t>
      </w:r>
      <w:r w:rsidR="0067008A" w:rsidRPr="0067008A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je k dispozici na </w:t>
      </w:r>
      <w:r w:rsidR="00032CA5">
        <w:rPr>
          <w:rFonts w:ascii="Arial" w:eastAsia="Arial" w:hAnsi="Arial" w:cs="Arial"/>
          <w:color w:val="000000"/>
          <w:sz w:val="22"/>
          <w:szCs w:val="22"/>
          <w:lang w:val="cs-CZ"/>
        </w:rPr>
        <w:t>web</w:t>
      </w:r>
      <w:r w:rsidR="0067008A" w:rsidRPr="0067008A">
        <w:rPr>
          <w:rFonts w:ascii="Arial" w:eastAsia="Arial" w:hAnsi="Arial" w:cs="Arial"/>
          <w:color w:val="000000"/>
          <w:sz w:val="22"/>
          <w:szCs w:val="22"/>
          <w:lang w:val="cs-CZ"/>
        </w:rPr>
        <w:t>ových stránkách</w:t>
      </w:r>
      <w:r w:rsidR="00032CA5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programu Paměť světa</w:t>
      </w:r>
      <w:r w:rsidRPr="00491235">
        <w:rPr>
          <w:rFonts w:ascii="Arial" w:eastAsia="Arial" w:hAnsi="Arial" w:cs="Arial"/>
          <w:color w:val="000000"/>
          <w:sz w:val="22"/>
          <w:szCs w:val="22"/>
          <w:lang w:val="cs-CZ"/>
        </w:rPr>
        <w:t>.</w:t>
      </w:r>
    </w:p>
    <w:p w14:paraId="62DB7CD9" w14:textId="77777777" w:rsidR="006E392D" w:rsidRPr="00491235" w:rsidRDefault="006E392D" w:rsidP="00C04A47">
      <w:pPr>
        <w:spacing w:line="159" w:lineRule="exact"/>
        <w:ind w:right="850"/>
        <w:rPr>
          <w:lang w:val="cs-CZ"/>
        </w:rPr>
      </w:pPr>
    </w:p>
    <w:p w14:paraId="19517CE2" w14:textId="77777777" w:rsidR="006E392D" w:rsidRPr="00491235" w:rsidRDefault="00D52FCC" w:rsidP="00C04A47">
      <w:pPr>
        <w:spacing w:line="248" w:lineRule="auto"/>
        <w:ind w:left="1440" w:right="850"/>
        <w:rPr>
          <w:lang w:val="cs-CZ"/>
        </w:rPr>
      </w:pPr>
      <w:r w:rsidRPr="00491235">
        <w:rPr>
          <w:rFonts w:ascii="Arial" w:eastAsia="Arial" w:hAnsi="Arial" w:cs="Arial"/>
          <w:color w:val="000000"/>
          <w:sz w:val="22"/>
          <w:szCs w:val="22"/>
          <w:lang w:val="cs-CZ"/>
        </w:rPr>
        <w:t>5.1.3.</w:t>
      </w:r>
      <w:r w:rsidRPr="00491235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Pr="00491235">
        <w:rPr>
          <w:rFonts w:ascii="Arial" w:eastAsia="Arial" w:hAnsi="Arial" w:cs="Arial"/>
          <w:b/>
          <w:color w:val="000000"/>
          <w:sz w:val="22"/>
          <w:szCs w:val="22"/>
          <w:lang w:val="cs-CZ"/>
        </w:rPr>
        <w:t>Region</w:t>
      </w:r>
      <w:r w:rsidR="009D3B13">
        <w:rPr>
          <w:rFonts w:ascii="Arial" w:eastAsia="Arial" w:hAnsi="Arial" w:cs="Arial"/>
          <w:b/>
          <w:color w:val="000000"/>
          <w:sz w:val="22"/>
          <w:szCs w:val="22"/>
          <w:lang w:val="cs-CZ"/>
        </w:rPr>
        <w:t>á</w:t>
      </w:r>
      <w:r w:rsidRPr="00491235">
        <w:rPr>
          <w:rFonts w:ascii="Arial" w:eastAsia="Arial" w:hAnsi="Arial" w:cs="Arial"/>
          <w:b/>
          <w:color w:val="000000"/>
          <w:sz w:val="22"/>
          <w:szCs w:val="22"/>
          <w:lang w:val="cs-CZ"/>
        </w:rPr>
        <w:t>l</w:t>
      </w:r>
      <w:r w:rsidR="009D3B13">
        <w:rPr>
          <w:rFonts w:ascii="Arial" w:eastAsia="Arial" w:hAnsi="Arial" w:cs="Arial"/>
          <w:b/>
          <w:color w:val="000000"/>
          <w:sz w:val="22"/>
          <w:szCs w:val="22"/>
          <w:lang w:val="cs-CZ"/>
        </w:rPr>
        <w:t>ní výbory pro</w:t>
      </w:r>
      <w:r w:rsidR="008948AE">
        <w:rPr>
          <w:rFonts w:ascii="Arial" w:eastAsia="Arial" w:hAnsi="Arial" w:cs="Arial"/>
          <w:b/>
          <w:color w:val="000000"/>
          <w:sz w:val="22"/>
          <w:szCs w:val="22"/>
          <w:lang w:val="cs-CZ"/>
        </w:rPr>
        <w:t>gramu</w:t>
      </w:r>
      <w:r w:rsidR="009D3B13">
        <w:rPr>
          <w:rFonts w:ascii="Arial" w:eastAsia="Arial" w:hAnsi="Arial" w:cs="Arial"/>
          <w:b/>
          <w:color w:val="000000"/>
          <w:sz w:val="22"/>
          <w:szCs w:val="22"/>
          <w:lang w:val="cs-CZ"/>
        </w:rPr>
        <w:t xml:space="preserve"> Paměť světa</w:t>
      </w:r>
    </w:p>
    <w:p w14:paraId="66309ABA" w14:textId="77777777" w:rsidR="006E392D" w:rsidRPr="00491235" w:rsidRDefault="006E392D" w:rsidP="00C04A47">
      <w:pPr>
        <w:spacing w:line="168" w:lineRule="exact"/>
        <w:ind w:right="850"/>
        <w:rPr>
          <w:lang w:val="cs-CZ"/>
        </w:rPr>
      </w:pPr>
    </w:p>
    <w:p w14:paraId="71ACCD59" w14:textId="77777777" w:rsidR="006E392D" w:rsidRPr="00491235" w:rsidRDefault="00D52FCC" w:rsidP="00D1224B">
      <w:pPr>
        <w:spacing w:line="256" w:lineRule="auto"/>
        <w:ind w:left="1440" w:right="850"/>
        <w:jc w:val="both"/>
        <w:rPr>
          <w:lang w:val="cs-CZ"/>
        </w:rPr>
      </w:pPr>
      <w:r w:rsidRPr="00491235">
        <w:rPr>
          <w:rFonts w:ascii="Arial" w:eastAsia="Arial" w:hAnsi="Arial" w:cs="Arial"/>
          <w:color w:val="000000"/>
          <w:sz w:val="22"/>
          <w:szCs w:val="22"/>
          <w:lang w:val="cs-CZ"/>
        </w:rPr>
        <w:t>5.1.3.1.</w:t>
      </w:r>
      <w:r w:rsidRPr="00491235">
        <w:rPr>
          <w:rFonts w:ascii="Arial" w:eastAsia="Arial" w:hAnsi="Arial" w:cs="Arial"/>
          <w:spacing w:val="-3"/>
          <w:sz w:val="22"/>
          <w:szCs w:val="22"/>
          <w:lang w:val="cs-CZ"/>
        </w:rPr>
        <w:t xml:space="preserve"> </w:t>
      </w:r>
      <w:hyperlink r:id="rId12" w:history="1">
        <w:r w:rsidRPr="00491235">
          <w:rPr>
            <w:rFonts w:ascii="Arial" w:eastAsia="Arial" w:hAnsi="Arial" w:cs="Arial"/>
            <w:color w:val="0361C0"/>
            <w:sz w:val="22"/>
            <w:szCs w:val="22"/>
            <w:u w:val="single" w:color="0361C0"/>
            <w:lang w:val="cs-CZ"/>
          </w:rPr>
          <w:t>Region</w:t>
        </w:r>
        <w:r w:rsidR="00DB7A7B">
          <w:rPr>
            <w:rFonts w:ascii="Arial" w:eastAsia="Arial" w:hAnsi="Arial" w:cs="Arial"/>
            <w:color w:val="0361C0"/>
            <w:sz w:val="22"/>
            <w:szCs w:val="22"/>
            <w:u w:val="single" w:color="0361C0"/>
            <w:lang w:val="cs-CZ"/>
          </w:rPr>
          <w:t>á</w:t>
        </w:r>
        <w:r w:rsidRPr="00491235">
          <w:rPr>
            <w:rFonts w:ascii="Arial" w:eastAsia="Arial" w:hAnsi="Arial" w:cs="Arial"/>
            <w:color w:val="0361C0"/>
            <w:sz w:val="22"/>
            <w:szCs w:val="22"/>
            <w:u w:val="single" w:color="0361C0"/>
            <w:lang w:val="cs-CZ"/>
          </w:rPr>
          <w:t>l</w:t>
        </w:r>
      </w:hyperlink>
      <w:r w:rsidR="00DB7A7B">
        <w:rPr>
          <w:rFonts w:ascii="Arial" w:eastAsia="Arial" w:hAnsi="Arial" w:cs="Arial"/>
          <w:color w:val="0361C0"/>
          <w:sz w:val="22"/>
          <w:szCs w:val="22"/>
          <w:u w:val="single" w:color="0361C0"/>
          <w:lang w:val="cs-CZ"/>
        </w:rPr>
        <w:t>ní výbory programu Paměť svět</w:t>
      </w:r>
      <w:r w:rsidR="009C7480">
        <w:rPr>
          <w:rFonts w:ascii="Arial" w:eastAsia="Arial" w:hAnsi="Arial" w:cs="Arial"/>
          <w:color w:val="0361C0"/>
          <w:sz w:val="22"/>
          <w:szCs w:val="22"/>
          <w:u w:val="single" w:color="0361C0"/>
          <w:lang w:val="cs-CZ"/>
        </w:rPr>
        <w:t>a</w:t>
      </w:r>
      <w:r w:rsidRPr="00491235">
        <w:rPr>
          <w:rFonts w:ascii="Arial" w:eastAsia="Arial" w:hAnsi="Arial" w:cs="Arial"/>
          <w:spacing w:val="-4"/>
          <w:sz w:val="22"/>
          <w:szCs w:val="22"/>
          <w:lang w:val="cs-CZ"/>
        </w:rPr>
        <w:t xml:space="preserve"> </w:t>
      </w:r>
      <w:r w:rsidR="009C7480" w:rsidRPr="00E11E0E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jsou autonomní subjekty působící </w:t>
      </w:r>
      <w:r w:rsidR="009C7480">
        <w:rPr>
          <w:rFonts w:ascii="Arial" w:eastAsia="Arial" w:hAnsi="Arial" w:cs="Arial"/>
          <w:color w:val="000000"/>
          <w:sz w:val="22"/>
          <w:szCs w:val="22"/>
          <w:lang w:val="cs-CZ"/>
        </w:rPr>
        <w:t>na regionální úrovni</w:t>
      </w:r>
      <w:r w:rsidRPr="00491235">
        <w:rPr>
          <w:rFonts w:ascii="Arial" w:eastAsia="Arial" w:hAnsi="Arial" w:cs="Arial"/>
          <w:color w:val="000000"/>
          <w:sz w:val="22"/>
          <w:szCs w:val="22"/>
          <w:lang w:val="cs-CZ"/>
        </w:rPr>
        <w:t>.</w:t>
      </w:r>
      <w:r w:rsidRPr="00491235">
        <w:rPr>
          <w:rFonts w:ascii="Arial" w:eastAsia="Arial" w:hAnsi="Arial" w:cs="Arial"/>
          <w:spacing w:val="-4"/>
          <w:sz w:val="22"/>
          <w:szCs w:val="22"/>
          <w:lang w:val="cs-CZ"/>
        </w:rPr>
        <w:t xml:space="preserve"> </w:t>
      </w:r>
      <w:r w:rsidR="00D36F40" w:rsidRPr="00D36F40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Jedná se o </w:t>
      </w:r>
      <w:r w:rsidR="00ED7096">
        <w:rPr>
          <w:rFonts w:ascii="Arial" w:eastAsia="Arial" w:hAnsi="Arial" w:cs="Arial"/>
          <w:color w:val="000000"/>
          <w:sz w:val="22"/>
          <w:szCs w:val="22"/>
          <w:lang w:val="cs-CZ"/>
        </w:rPr>
        <w:t>spolupracující</w:t>
      </w:r>
      <w:r w:rsidR="00D36F40" w:rsidRPr="00D36F40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struktury, které na dobrovolném základě sdružují národní výbory </w:t>
      </w:r>
      <w:r w:rsidR="00131C57">
        <w:rPr>
          <w:rFonts w:ascii="Arial" w:eastAsia="Arial" w:hAnsi="Arial" w:cs="Arial"/>
          <w:color w:val="000000"/>
          <w:sz w:val="22"/>
          <w:szCs w:val="22"/>
          <w:lang w:val="cs-CZ"/>
        </w:rPr>
        <w:t>pro Paměť světa ve</w:t>
      </w:r>
      <w:r w:rsidR="00D36F40" w:rsidRPr="00D36F40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společn</w:t>
      </w:r>
      <w:r w:rsidR="00131C57">
        <w:rPr>
          <w:rFonts w:ascii="Arial" w:eastAsia="Arial" w:hAnsi="Arial" w:cs="Arial"/>
          <w:color w:val="000000"/>
          <w:sz w:val="22"/>
          <w:szCs w:val="22"/>
          <w:lang w:val="cs-CZ"/>
        </w:rPr>
        <w:t>é</w:t>
      </w:r>
      <w:r w:rsidR="00D36F40" w:rsidRPr="00D36F40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zeměpisn</w:t>
      </w:r>
      <w:r w:rsidR="00131C57">
        <w:rPr>
          <w:rFonts w:ascii="Arial" w:eastAsia="Arial" w:hAnsi="Arial" w:cs="Arial"/>
          <w:color w:val="000000"/>
          <w:sz w:val="22"/>
          <w:szCs w:val="22"/>
          <w:lang w:val="cs-CZ"/>
        </w:rPr>
        <w:t>é</w:t>
      </w:r>
      <w:r w:rsidR="00D36F40" w:rsidRPr="00D36F40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oblast</w:t>
      </w:r>
      <w:r w:rsidR="00131C57">
        <w:rPr>
          <w:rFonts w:ascii="Arial" w:eastAsia="Arial" w:hAnsi="Arial" w:cs="Arial"/>
          <w:color w:val="000000"/>
          <w:sz w:val="22"/>
          <w:szCs w:val="22"/>
          <w:lang w:val="cs-CZ"/>
        </w:rPr>
        <w:t>i</w:t>
      </w:r>
      <w:r w:rsidR="00D36F40" w:rsidRPr="00D36F40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nebo </w:t>
      </w:r>
      <w:r w:rsidR="005E67B4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se </w:t>
      </w:r>
      <w:r w:rsidR="00D36F40" w:rsidRPr="00D36F40">
        <w:rPr>
          <w:rFonts w:ascii="Arial" w:eastAsia="Arial" w:hAnsi="Arial" w:cs="Arial"/>
          <w:color w:val="000000"/>
          <w:sz w:val="22"/>
          <w:szCs w:val="22"/>
          <w:lang w:val="cs-CZ"/>
        </w:rPr>
        <w:t>společn</w:t>
      </w:r>
      <w:r w:rsidR="005E67B4">
        <w:rPr>
          <w:rFonts w:ascii="Arial" w:eastAsia="Arial" w:hAnsi="Arial" w:cs="Arial"/>
          <w:color w:val="000000"/>
          <w:sz w:val="22"/>
          <w:szCs w:val="22"/>
          <w:lang w:val="cs-CZ"/>
        </w:rPr>
        <w:t>ými</w:t>
      </w:r>
      <w:r w:rsidR="00D36F40" w:rsidRPr="00D36F40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zájmy, jako je například společná kultura. </w:t>
      </w:r>
      <w:r w:rsidR="004F5C5A">
        <w:rPr>
          <w:rFonts w:ascii="Arial" w:eastAsia="Arial" w:hAnsi="Arial" w:cs="Arial"/>
          <w:color w:val="000000"/>
          <w:sz w:val="22"/>
          <w:szCs w:val="22"/>
          <w:lang w:val="cs-CZ"/>
        </w:rPr>
        <w:t>Jsou pr</w:t>
      </w:r>
      <w:r w:rsidR="003333BE">
        <w:rPr>
          <w:rFonts w:ascii="Arial" w:eastAsia="Arial" w:hAnsi="Arial" w:cs="Arial"/>
          <w:color w:val="000000"/>
          <w:sz w:val="22"/>
          <w:szCs w:val="22"/>
          <w:lang w:val="cs-CZ"/>
        </w:rPr>
        <w:t>ostředkem</w:t>
      </w:r>
      <w:r w:rsidR="00D36F40" w:rsidRPr="00D36F40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pro řešení otázek, které nespadají do praktické působnosti IAC</w:t>
      </w:r>
      <w:r w:rsidR="00D54C1B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na jedné straně a ani do</w:t>
      </w:r>
      <w:r w:rsidR="002B55B8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působnosti </w:t>
      </w:r>
      <w:r w:rsidR="00D36F40" w:rsidRPr="00D36F40">
        <w:rPr>
          <w:rFonts w:ascii="Arial" w:eastAsia="Arial" w:hAnsi="Arial" w:cs="Arial"/>
          <w:color w:val="000000"/>
          <w:sz w:val="22"/>
          <w:szCs w:val="22"/>
          <w:lang w:val="cs-CZ"/>
        </w:rPr>
        <w:t>jednotlivých národních výborů</w:t>
      </w:r>
      <w:r w:rsidR="002B55B8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na straně</w:t>
      </w:r>
      <w:r w:rsidR="00F34BF0" w:rsidRPr="00F34BF0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</w:t>
      </w:r>
      <w:r w:rsidR="00F34BF0">
        <w:rPr>
          <w:rFonts w:ascii="Arial" w:eastAsia="Arial" w:hAnsi="Arial" w:cs="Arial"/>
          <w:color w:val="000000"/>
          <w:sz w:val="22"/>
          <w:szCs w:val="22"/>
          <w:lang w:val="cs-CZ"/>
        </w:rPr>
        <w:t>druhé</w:t>
      </w:r>
      <w:r w:rsidR="002B55B8">
        <w:rPr>
          <w:rFonts w:ascii="Arial" w:eastAsia="Arial" w:hAnsi="Arial" w:cs="Arial"/>
          <w:color w:val="000000"/>
          <w:sz w:val="22"/>
          <w:szCs w:val="22"/>
          <w:lang w:val="cs-CZ"/>
        </w:rPr>
        <w:t>.</w:t>
      </w:r>
    </w:p>
    <w:p w14:paraId="0D4ED23C" w14:textId="77777777" w:rsidR="006E392D" w:rsidRPr="00491235" w:rsidRDefault="006E392D" w:rsidP="00C04A47">
      <w:pPr>
        <w:spacing w:line="160" w:lineRule="exact"/>
        <w:ind w:right="850"/>
        <w:rPr>
          <w:lang w:val="cs-CZ"/>
        </w:rPr>
      </w:pPr>
    </w:p>
    <w:p w14:paraId="23E407DD" w14:textId="77777777" w:rsidR="006E392D" w:rsidRPr="00491235" w:rsidRDefault="00D52FCC" w:rsidP="00C04A47">
      <w:pPr>
        <w:spacing w:line="255" w:lineRule="auto"/>
        <w:ind w:left="1440" w:right="850"/>
        <w:rPr>
          <w:lang w:val="cs-CZ"/>
        </w:rPr>
      </w:pPr>
      <w:r w:rsidRPr="00491235">
        <w:rPr>
          <w:rFonts w:ascii="Arial" w:eastAsia="Arial" w:hAnsi="Arial" w:cs="Arial"/>
          <w:color w:val="000000"/>
          <w:sz w:val="22"/>
          <w:szCs w:val="22"/>
          <w:lang w:val="cs-CZ"/>
        </w:rPr>
        <w:t>5.1.3.2.</w:t>
      </w:r>
      <w:r w:rsidRPr="00491235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="00101629" w:rsidRPr="00101629">
        <w:rPr>
          <w:rFonts w:ascii="Arial" w:eastAsia="Arial" w:hAnsi="Arial" w:cs="Arial"/>
          <w:color w:val="000000"/>
          <w:sz w:val="22"/>
          <w:szCs w:val="22"/>
          <w:lang w:val="cs-CZ"/>
        </w:rPr>
        <w:t>Iniciativa k založení regionálního výboru pro</w:t>
      </w:r>
      <w:r w:rsidR="00101629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Paměť světa </w:t>
      </w:r>
      <w:r w:rsidR="00101629" w:rsidRPr="00101629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může vzejít od skupiny národních výborů, IAC nebo </w:t>
      </w:r>
      <w:r w:rsidR="00A10CCF">
        <w:rPr>
          <w:rFonts w:ascii="Arial" w:eastAsia="Arial" w:hAnsi="Arial" w:cs="Arial"/>
          <w:color w:val="000000"/>
          <w:sz w:val="22"/>
          <w:szCs w:val="22"/>
          <w:lang w:val="cs-CZ"/>
        </w:rPr>
        <w:t>S</w:t>
      </w:r>
      <w:r w:rsidR="00101629" w:rsidRPr="00101629">
        <w:rPr>
          <w:rFonts w:ascii="Arial" w:eastAsia="Arial" w:hAnsi="Arial" w:cs="Arial"/>
          <w:color w:val="000000"/>
          <w:sz w:val="22"/>
          <w:szCs w:val="22"/>
          <w:lang w:val="cs-CZ"/>
        </w:rPr>
        <w:t>ekretariátu</w:t>
      </w:r>
      <w:r w:rsidRPr="00491235">
        <w:rPr>
          <w:rFonts w:ascii="Arial" w:eastAsia="Arial" w:hAnsi="Arial" w:cs="Arial"/>
          <w:color w:val="000000"/>
          <w:sz w:val="22"/>
          <w:szCs w:val="22"/>
          <w:lang w:val="cs-CZ"/>
        </w:rPr>
        <w:t>.</w:t>
      </w:r>
    </w:p>
    <w:p w14:paraId="7E0E685F" w14:textId="77777777" w:rsidR="006E392D" w:rsidRPr="00491235" w:rsidRDefault="006E392D" w:rsidP="00C04A47">
      <w:pPr>
        <w:spacing w:line="160" w:lineRule="exact"/>
        <w:ind w:right="850"/>
        <w:rPr>
          <w:lang w:val="cs-CZ"/>
        </w:rPr>
      </w:pPr>
    </w:p>
    <w:p w14:paraId="09C70278" w14:textId="77777777" w:rsidR="006E392D" w:rsidRPr="00491235" w:rsidRDefault="00D52FCC" w:rsidP="00C04A47">
      <w:pPr>
        <w:spacing w:line="245" w:lineRule="auto"/>
        <w:ind w:left="1440" w:right="850"/>
        <w:rPr>
          <w:lang w:val="cs-CZ"/>
        </w:rPr>
      </w:pPr>
      <w:r w:rsidRPr="00491235">
        <w:rPr>
          <w:rFonts w:ascii="Arial" w:eastAsia="Arial" w:hAnsi="Arial" w:cs="Arial"/>
          <w:color w:val="000000"/>
          <w:sz w:val="22"/>
          <w:szCs w:val="22"/>
          <w:lang w:val="cs-CZ"/>
        </w:rPr>
        <w:t>5.1.3.3.</w:t>
      </w:r>
      <w:r w:rsidRPr="00491235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="000901C4">
        <w:rPr>
          <w:rFonts w:ascii="Arial" w:eastAsia="Arial" w:hAnsi="Arial" w:cs="Arial"/>
          <w:color w:val="000000"/>
          <w:sz w:val="22"/>
          <w:szCs w:val="22"/>
          <w:lang w:val="cs-CZ"/>
        </w:rPr>
        <w:t>Od r</w:t>
      </w:r>
      <w:r w:rsidRPr="00491235">
        <w:rPr>
          <w:rFonts w:ascii="Arial" w:eastAsia="Arial" w:hAnsi="Arial" w:cs="Arial"/>
          <w:color w:val="000000"/>
          <w:sz w:val="22"/>
          <w:szCs w:val="22"/>
          <w:lang w:val="cs-CZ"/>
        </w:rPr>
        <w:t>egion</w:t>
      </w:r>
      <w:r w:rsidR="000901C4">
        <w:rPr>
          <w:rFonts w:ascii="Arial" w:eastAsia="Arial" w:hAnsi="Arial" w:cs="Arial"/>
          <w:color w:val="000000"/>
          <w:sz w:val="22"/>
          <w:szCs w:val="22"/>
          <w:lang w:val="cs-CZ"/>
        </w:rPr>
        <w:t>á</w:t>
      </w:r>
      <w:r w:rsidRPr="00491235">
        <w:rPr>
          <w:rFonts w:ascii="Arial" w:eastAsia="Arial" w:hAnsi="Arial" w:cs="Arial"/>
          <w:color w:val="000000"/>
          <w:sz w:val="22"/>
          <w:szCs w:val="22"/>
          <w:lang w:val="cs-CZ"/>
        </w:rPr>
        <w:t>l</w:t>
      </w:r>
      <w:r w:rsidR="000901C4">
        <w:rPr>
          <w:rFonts w:ascii="Arial" w:eastAsia="Arial" w:hAnsi="Arial" w:cs="Arial"/>
          <w:color w:val="000000"/>
          <w:sz w:val="22"/>
          <w:szCs w:val="22"/>
          <w:lang w:val="cs-CZ"/>
        </w:rPr>
        <w:t>ních výborů programu Paměť světa</w:t>
      </w:r>
      <w:r w:rsidRPr="00491235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="000901C4">
        <w:rPr>
          <w:rFonts w:ascii="Arial" w:eastAsia="Arial" w:hAnsi="Arial" w:cs="Arial"/>
          <w:sz w:val="22"/>
          <w:szCs w:val="22"/>
          <w:lang w:val="cs-CZ"/>
        </w:rPr>
        <w:t>se očekává</w:t>
      </w:r>
      <w:r w:rsidRPr="00491235">
        <w:rPr>
          <w:rFonts w:ascii="Arial" w:eastAsia="Arial" w:hAnsi="Arial" w:cs="Arial"/>
          <w:color w:val="000000"/>
          <w:sz w:val="22"/>
          <w:szCs w:val="22"/>
          <w:lang w:val="cs-CZ"/>
        </w:rPr>
        <w:t>:</w:t>
      </w:r>
    </w:p>
    <w:p w14:paraId="32B6761C" w14:textId="77777777" w:rsidR="006E392D" w:rsidRPr="00491235" w:rsidRDefault="006E392D" w:rsidP="00C04A47">
      <w:pPr>
        <w:spacing w:line="178" w:lineRule="exact"/>
        <w:ind w:right="850"/>
        <w:rPr>
          <w:lang w:val="cs-CZ"/>
        </w:rPr>
      </w:pPr>
    </w:p>
    <w:p w14:paraId="1CDDD2B6" w14:textId="77777777" w:rsidR="006E392D" w:rsidRPr="00491235" w:rsidRDefault="00D52FCC" w:rsidP="00C04A47">
      <w:pPr>
        <w:tabs>
          <w:tab w:val="left" w:pos="2160"/>
        </w:tabs>
        <w:ind w:left="1800" w:right="850"/>
        <w:rPr>
          <w:lang w:val="cs-CZ"/>
        </w:rPr>
      </w:pPr>
      <w:r w:rsidRPr="00491235">
        <w:rPr>
          <w:rFonts w:ascii="Symbol" w:eastAsia="Symbol" w:hAnsi="Symbol" w:cs="Symbol"/>
          <w:color w:val="000000"/>
          <w:spacing w:val="-31"/>
          <w:sz w:val="22"/>
          <w:szCs w:val="22"/>
          <w:lang w:val="cs-CZ"/>
        </w:rPr>
        <w:t></w:t>
      </w:r>
      <w:r w:rsidRPr="00491235">
        <w:rPr>
          <w:lang w:val="cs-CZ"/>
        </w:rPr>
        <w:tab/>
      </w:r>
      <w:r w:rsidR="000901C4">
        <w:rPr>
          <w:rFonts w:ascii="Arial" w:eastAsia="Arial" w:hAnsi="Arial" w:cs="Arial"/>
          <w:color w:val="000000"/>
          <w:sz w:val="22"/>
          <w:szCs w:val="22"/>
          <w:lang w:val="cs-CZ"/>
        </w:rPr>
        <w:t>provo</w:t>
      </w:r>
      <w:r w:rsidR="00AB6D5D">
        <w:rPr>
          <w:rFonts w:ascii="Arial" w:eastAsia="Arial" w:hAnsi="Arial" w:cs="Arial"/>
          <w:color w:val="000000"/>
          <w:sz w:val="22"/>
          <w:szCs w:val="22"/>
          <w:lang w:val="cs-CZ"/>
        </w:rPr>
        <w:t>zovat regionální registr Paměť světa</w:t>
      </w:r>
      <w:r w:rsidRPr="00491235">
        <w:rPr>
          <w:rFonts w:ascii="Arial" w:eastAsia="Arial" w:hAnsi="Arial" w:cs="Arial"/>
          <w:color w:val="000000"/>
          <w:sz w:val="22"/>
          <w:szCs w:val="22"/>
          <w:lang w:val="cs-CZ"/>
        </w:rPr>
        <w:t>;</w:t>
      </w:r>
    </w:p>
    <w:p w14:paraId="04E94EFC" w14:textId="77777777" w:rsidR="006E392D" w:rsidRPr="00491235" w:rsidRDefault="00D52FCC" w:rsidP="00C04A47">
      <w:pPr>
        <w:tabs>
          <w:tab w:val="left" w:pos="2160"/>
        </w:tabs>
        <w:spacing w:before="13"/>
        <w:ind w:left="1800" w:right="850"/>
        <w:rPr>
          <w:lang w:val="cs-CZ"/>
        </w:rPr>
      </w:pPr>
      <w:r w:rsidRPr="00491235">
        <w:rPr>
          <w:rFonts w:ascii="Symbol" w:eastAsia="Symbol" w:hAnsi="Symbol" w:cs="Symbol"/>
          <w:color w:val="000000"/>
          <w:spacing w:val="-31"/>
          <w:sz w:val="22"/>
          <w:szCs w:val="22"/>
          <w:lang w:val="cs-CZ"/>
        </w:rPr>
        <w:t></w:t>
      </w:r>
      <w:r w:rsidRPr="00491235">
        <w:rPr>
          <w:lang w:val="cs-CZ"/>
        </w:rPr>
        <w:tab/>
      </w:r>
      <w:r w:rsidR="00E659A4">
        <w:rPr>
          <w:rFonts w:ascii="Arial" w:eastAsia="Arial" w:hAnsi="Arial" w:cs="Arial"/>
          <w:color w:val="000000"/>
          <w:sz w:val="22"/>
          <w:szCs w:val="22"/>
          <w:lang w:val="cs-CZ"/>
        </w:rPr>
        <w:t>věnovat se</w:t>
      </w:r>
      <w:r w:rsidR="00E659A4" w:rsidRPr="00E659A4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propagaci a publicit</w:t>
      </w:r>
      <w:r w:rsidR="00E659A4">
        <w:rPr>
          <w:rFonts w:ascii="Arial" w:eastAsia="Arial" w:hAnsi="Arial" w:cs="Arial"/>
          <w:color w:val="000000"/>
          <w:sz w:val="22"/>
          <w:szCs w:val="22"/>
          <w:lang w:val="cs-CZ"/>
        </w:rPr>
        <w:t>ě</w:t>
      </w:r>
      <w:r w:rsidR="00E659A4" w:rsidRPr="00E659A4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v </w:t>
      </w:r>
      <w:r w:rsidR="00E659A4">
        <w:rPr>
          <w:rFonts w:ascii="Arial" w:eastAsia="Arial" w:hAnsi="Arial" w:cs="Arial"/>
          <w:color w:val="000000"/>
          <w:sz w:val="22"/>
          <w:szCs w:val="22"/>
          <w:lang w:val="cs-CZ"/>
        </w:rPr>
        <w:t>širší</w:t>
      </w:r>
      <w:r w:rsidR="00E659A4" w:rsidRPr="00E659A4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zeměpisné oblasti</w:t>
      </w:r>
      <w:r w:rsidRPr="00491235">
        <w:rPr>
          <w:rFonts w:ascii="Arial" w:eastAsia="Arial" w:hAnsi="Arial" w:cs="Arial"/>
          <w:color w:val="000000"/>
          <w:sz w:val="22"/>
          <w:szCs w:val="22"/>
          <w:lang w:val="cs-CZ"/>
        </w:rPr>
        <w:t>;</w:t>
      </w:r>
    </w:p>
    <w:p w14:paraId="0587DC3D" w14:textId="77777777" w:rsidR="006E392D" w:rsidRPr="00491235" w:rsidRDefault="00D52FCC" w:rsidP="00C04A47">
      <w:pPr>
        <w:tabs>
          <w:tab w:val="left" w:pos="2160"/>
        </w:tabs>
        <w:spacing w:before="16"/>
        <w:ind w:left="1800" w:right="850"/>
        <w:rPr>
          <w:lang w:val="cs-CZ"/>
        </w:rPr>
      </w:pPr>
      <w:r w:rsidRPr="00491235">
        <w:rPr>
          <w:rFonts w:ascii="Symbol" w:eastAsia="Symbol" w:hAnsi="Symbol" w:cs="Symbol"/>
          <w:color w:val="000000"/>
          <w:spacing w:val="-31"/>
          <w:sz w:val="22"/>
          <w:szCs w:val="22"/>
          <w:lang w:val="cs-CZ"/>
        </w:rPr>
        <w:t></w:t>
      </w:r>
      <w:r w:rsidRPr="00491235">
        <w:rPr>
          <w:lang w:val="cs-CZ"/>
        </w:rPr>
        <w:tab/>
      </w:r>
      <w:r w:rsidR="00BD5592" w:rsidRPr="00BD5592">
        <w:rPr>
          <w:rFonts w:ascii="Arial" w:eastAsia="Arial" w:hAnsi="Arial" w:cs="Arial"/>
          <w:color w:val="000000"/>
          <w:sz w:val="22"/>
          <w:szCs w:val="22"/>
          <w:lang w:val="cs-CZ"/>
        </w:rPr>
        <w:t>pořádat společné akce, jako jsou vzdělávací semináře na vybraná témata</w:t>
      </w:r>
      <w:r w:rsidRPr="00491235">
        <w:rPr>
          <w:rFonts w:ascii="Arial" w:eastAsia="Arial" w:hAnsi="Arial" w:cs="Arial"/>
          <w:color w:val="000000"/>
          <w:sz w:val="22"/>
          <w:szCs w:val="22"/>
          <w:lang w:val="cs-CZ"/>
        </w:rPr>
        <w:t>;</w:t>
      </w:r>
    </w:p>
    <w:p w14:paraId="4818B699" w14:textId="77777777" w:rsidR="006E392D" w:rsidRPr="00491235" w:rsidRDefault="00D52FCC" w:rsidP="00C04A47">
      <w:pPr>
        <w:tabs>
          <w:tab w:val="left" w:pos="2160"/>
        </w:tabs>
        <w:spacing w:before="13"/>
        <w:ind w:left="1800" w:right="850"/>
        <w:rPr>
          <w:lang w:val="cs-CZ"/>
        </w:rPr>
      </w:pPr>
      <w:r w:rsidRPr="00491235">
        <w:rPr>
          <w:rFonts w:ascii="Symbol" w:eastAsia="Symbol" w:hAnsi="Symbol" w:cs="Symbol"/>
          <w:color w:val="000000"/>
          <w:spacing w:val="-31"/>
          <w:sz w:val="22"/>
          <w:szCs w:val="22"/>
          <w:lang w:val="cs-CZ"/>
        </w:rPr>
        <w:t></w:t>
      </w:r>
      <w:r w:rsidRPr="00491235">
        <w:rPr>
          <w:lang w:val="cs-CZ"/>
        </w:rPr>
        <w:tab/>
      </w:r>
      <w:r w:rsidR="003269A6" w:rsidRPr="003269A6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svolávat delegáty národních výborů </w:t>
      </w:r>
      <w:r w:rsidR="003269A6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pro Paměť světa </w:t>
      </w:r>
      <w:r w:rsidR="003269A6" w:rsidRPr="003269A6">
        <w:rPr>
          <w:rFonts w:ascii="Arial" w:eastAsia="Arial" w:hAnsi="Arial" w:cs="Arial"/>
          <w:color w:val="000000"/>
          <w:sz w:val="22"/>
          <w:szCs w:val="22"/>
          <w:lang w:val="cs-CZ"/>
        </w:rPr>
        <w:t>na pravidelná setkání</w:t>
      </w:r>
      <w:r w:rsidRPr="00491235">
        <w:rPr>
          <w:rFonts w:ascii="Arial" w:eastAsia="Arial" w:hAnsi="Arial" w:cs="Arial"/>
          <w:color w:val="000000"/>
          <w:sz w:val="22"/>
          <w:szCs w:val="22"/>
          <w:lang w:val="cs-CZ"/>
        </w:rPr>
        <w:t>;</w:t>
      </w:r>
    </w:p>
    <w:p w14:paraId="7721EC63" w14:textId="77777777" w:rsidR="006E392D" w:rsidRPr="00491235" w:rsidRDefault="00D52FCC" w:rsidP="00C04A47">
      <w:pPr>
        <w:tabs>
          <w:tab w:val="left" w:pos="2160"/>
        </w:tabs>
        <w:spacing w:before="16"/>
        <w:ind w:left="1800" w:right="850"/>
        <w:rPr>
          <w:lang w:val="cs-CZ"/>
        </w:rPr>
      </w:pPr>
      <w:r w:rsidRPr="00491235">
        <w:rPr>
          <w:rFonts w:ascii="Symbol" w:eastAsia="Symbol" w:hAnsi="Symbol" w:cs="Symbol"/>
          <w:color w:val="000000"/>
          <w:spacing w:val="-31"/>
          <w:sz w:val="22"/>
          <w:szCs w:val="22"/>
          <w:lang w:val="cs-CZ"/>
        </w:rPr>
        <w:t></w:t>
      </w:r>
      <w:r w:rsidRPr="00491235">
        <w:rPr>
          <w:lang w:val="cs-CZ"/>
        </w:rPr>
        <w:tab/>
      </w:r>
      <w:r w:rsidR="00274E18">
        <w:rPr>
          <w:rFonts w:ascii="Arial" w:eastAsia="Arial" w:hAnsi="Arial" w:cs="Arial"/>
          <w:color w:val="000000"/>
          <w:sz w:val="22"/>
          <w:szCs w:val="22"/>
          <w:lang w:val="cs-CZ"/>
        </w:rPr>
        <w:t>být</w:t>
      </w:r>
      <w:r w:rsidRPr="00491235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="00274E18" w:rsidRPr="00274E18">
        <w:rPr>
          <w:rFonts w:ascii="Arial" w:eastAsia="Arial" w:hAnsi="Arial" w:cs="Arial"/>
          <w:sz w:val="22"/>
          <w:szCs w:val="22"/>
          <w:lang w:val="cs-CZ"/>
        </w:rPr>
        <w:t>"zázemí</w:t>
      </w:r>
      <w:r w:rsidR="00274E18">
        <w:rPr>
          <w:rFonts w:ascii="Arial" w:eastAsia="Arial" w:hAnsi="Arial" w:cs="Arial"/>
          <w:sz w:val="22"/>
          <w:szCs w:val="22"/>
          <w:lang w:val="cs-CZ"/>
        </w:rPr>
        <w:t>m</w:t>
      </w:r>
      <w:r w:rsidR="00274E18" w:rsidRPr="00274E18">
        <w:rPr>
          <w:rFonts w:ascii="Arial" w:eastAsia="Arial" w:hAnsi="Arial" w:cs="Arial"/>
          <w:sz w:val="22"/>
          <w:szCs w:val="22"/>
          <w:lang w:val="cs-CZ"/>
        </w:rPr>
        <w:t xml:space="preserve">" pro země v regionu, </w:t>
      </w:r>
      <w:r w:rsidR="00236725">
        <w:rPr>
          <w:rFonts w:ascii="Arial" w:eastAsia="Arial" w:hAnsi="Arial" w:cs="Arial"/>
          <w:sz w:val="22"/>
          <w:szCs w:val="22"/>
          <w:lang w:val="cs-CZ"/>
        </w:rPr>
        <w:t>jež</w:t>
      </w:r>
      <w:r w:rsidR="00274E18" w:rsidRPr="00274E18">
        <w:rPr>
          <w:rFonts w:ascii="Arial" w:eastAsia="Arial" w:hAnsi="Arial" w:cs="Arial"/>
          <w:sz w:val="22"/>
          <w:szCs w:val="22"/>
          <w:lang w:val="cs-CZ"/>
        </w:rPr>
        <w:t xml:space="preserve"> nemají národní výbor pro</w:t>
      </w:r>
      <w:r w:rsidR="00274E18">
        <w:rPr>
          <w:rFonts w:ascii="Arial" w:eastAsia="Arial" w:hAnsi="Arial" w:cs="Arial"/>
          <w:sz w:val="22"/>
          <w:szCs w:val="22"/>
          <w:lang w:val="cs-CZ"/>
        </w:rPr>
        <w:t xml:space="preserve"> Paměť světa</w:t>
      </w:r>
      <w:r w:rsidRPr="00491235">
        <w:rPr>
          <w:rFonts w:ascii="Arial" w:eastAsia="Arial" w:hAnsi="Arial" w:cs="Arial"/>
          <w:color w:val="000000"/>
          <w:sz w:val="22"/>
          <w:szCs w:val="22"/>
          <w:lang w:val="cs-CZ"/>
        </w:rPr>
        <w:t>;</w:t>
      </w:r>
    </w:p>
    <w:p w14:paraId="6B7685E0" w14:textId="77777777" w:rsidR="006E392D" w:rsidRPr="00491235" w:rsidRDefault="00D52FCC" w:rsidP="00C04A47">
      <w:pPr>
        <w:tabs>
          <w:tab w:val="left" w:pos="2160"/>
        </w:tabs>
        <w:spacing w:before="16"/>
        <w:ind w:left="1800" w:right="850"/>
        <w:rPr>
          <w:lang w:val="cs-CZ"/>
        </w:rPr>
      </w:pPr>
      <w:r w:rsidRPr="00491235">
        <w:rPr>
          <w:rFonts w:ascii="Symbol" w:eastAsia="Symbol" w:hAnsi="Symbol" w:cs="Symbol"/>
          <w:color w:val="000000"/>
          <w:spacing w:val="-31"/>
          <w:sz w:val="22"/>
          <w:szCs w:val="22"/>
          <w:lang w:val="cs-CZ"/>
        </w:rPr>
        <w:t></w:t>
      </w:r>
      <w:r w:rsidRPr="00491235">
        <w:rPr>
          <w:lang w:val="cs-CZ"/>
        </w:rPr>
        <w:tab/>
      </w:r>
      <w:r w:rsidR="00FB25A0" w:rsidRPr="00FB25A0">
        <w:rPr>
          <w:rFonts w:ascii="Arial" w:eastAsia="Arial" w:hAnsi="Arial" w:cs="Arial"/>
          <w:color w:val="000000"/>
          <w:sz w:val="22"/>
          <w:szCs w:val="22"/>
          <w:lang w:val="cs-CZ"/>
        </w:rPr>
        <w:t>pomáhat při vytváření a vedení nových národních výborů</w:t>
      </w:r>
      <w:r w:rsidRPr="00491235">
        <w:rPr>
          <w:rFonts w:ascii="Arial" w:eastAsia="Arial" w:hAnsi="Arial" w:cs="Arial"/>
          <w:color w:val="000000"/>
          <w:sz w:val="22"/>
          <w:szCs w:val="22"/>
          <w:lang w:val="cs-CZ"/>
        </w:rPr>
        <w:t>;</w:t>
      </w:r>
    </w:p>
    <w:p w14:paraId="3CFAE294" w14:textId="77777777" w:rsidR="006E392D" w:rsidRPr="00491235" w:rsidRDefault="00D52FCC" w:rsidP="00C04A47">
      <w:pPr>
        <w:tabs>
          <w:tab w:val="left" w:pos="2160"/>
        </w:tabs>
        <w:spacing w:before="13"/>
        <w:ind w:left="1800" w:right="850"/>
        <w:rPr>
          <w:lang w:val="cs-CZ"/>
        </w:rPr>
      </w:pPr>
      <w:r w:rsidRPr="00491235">
        <w:rPr>
          <w:rFonts w:ascii="Symbol" w:eastAsia="Symbol" w:hAnsi="Symbol" w:cs="Symbol"/>
          <w:color w:val="000000"/>
          <w:spacing w:val="-31"/>
          <w:sz w:val="22"/>
          <w:szCs w:val="22"/>
          <w:lang w:val="cs-CZ"/>
        </w:rPr>
        <w:t></w:t>
      </w:r>
      <w:r w:rsidRPr="00491235">
        <w:rPr>
          <w:lang w:val="cs-CZ"/>
        </w:rPr>
        <w:tab/>
      </w:r>
      <w:r w:rsidR="00C439B8">
        <w:rPr>
          <w:rFonts w:ascii="Arial" w:eastAsia="Arial" w:hAnsi="Arial" w:cs="Arial"/>
          <w:color w:val="000000"/>
          <w:sz w:val="22"/>
          <w:szCs w:val="22"/>
          <w:lang w:val="cs-CZ"/>
        </w:rPr>
        <w:t>vést seznam</w:t>
      </w:r>
      <w:r w:rsidR="00C439B8" w:rsidRPr="00C439B8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aktuální</w:t>
      </w:r>
      <w:r w:rsidR="00C439B8">
        <w:rPr>
          <w:rFonts w:ascii="Arial" w:eastAsia="Arial" w:hAnsi="Arial" w:cs="Arial"/>
          <w:color w:val="000000"/>
          <w:sz w:val="22"/>
          <w:szCs w:val="22"/>
          <w:lang w:val="cs-CZ"/>
        </w:rPr>
        <w:t>ch</w:t>
      </w:r>
      <w:r w:rsidR="00C439B8" w:rsidRPr="00C439B8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kontaktní</w:t>
      </w:r>
      <w:r w:rsidR="00C439B8">
        <w:rPr>
          <w:rFonts w:ascii="Arial" w:eastAsia="Arial" w:hAnsi="Arial" w:cs="Arial"/>
          <w:color w:val="000000"/>
          <w:sz w:val="22"/>
          <w:szCs w:val="22"/>
          <w:lang w:val="cs-CZ"/>
        </w:rPr>
        <w:t>ch</w:t>
      </w:r>
      <w:r w:rsidR="00C439B8" w:rsidRPr="00C439B8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údaj</w:t>
      </w:r>
      <w:r w:rsidR="00C439B8">
        <w:rPr>
          <w:rFonts w:ascii="Arial" w:eastAsia="Arial" w:hAnsi="Arial" w:cs="Arial"/>
          <w:color w:val="000000"/>
          <w:sz w:val="22"/>
          <w:szCs w:val="22"/>
          <w:lang w:val="cs-CZ"/>
        </w:rPr>
        <w:t>ů</w:t>
      </w:r>
      <w:r w:rsidR="00C439B8" w:rsidRPr="00C439B8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členů a spolupracovníků v celém regionu</w:t>
      </w:r>
      <w:r w:rsidRPr="00491235">
        <w:rPr>
          <w:rFonts w:ascii="Arial" w:eastAsia="Arial" w:hAnsi="Arial" w:cs="Arial"/>
          <w:color w:val="000000"/>
          <w:sz w:val="22"/>
          <w:szCs w:val="22"/>
          <w:lang w:val="cs-CZ"/>
        </w:rPr>
        <w:t>;</w:t>
      </w:r>
    </w:p>
    <w:p w14:paraId="7FD31982" w14:textId="77777777" w:rsidR="006E392D" w:rsidRDefault="00D52FCC" w:rsidP="00C04A47">
      <w:pPr>
        <w:tabs>
          <w:tab w:val="left" w:pos="2160"/>
        </w:tabs>
        <w:spacing w:before="16"/>
        <w:ind w:left="1800" w:right="850"/>
        <w:rPr>
          <w:rFonts w:ascii="Arial" w:eastAsia="Arial" w:hAnsi="Arial" w:cs="Arial"/>
          <w:color w:val="000000"/>
          <w:sz w:val="22"/>
          <w:szCs w:val="22"/>
          <w:lang w:val="cs-CZ"/>
        </w:rPr>
      </w:pPr>
      <w:r w:rsidRPr="00491235">
        <w:rPr>
          <w:rFonts w:ascii="Symbol" w:eastAsia="Symbol" w:hAnsi="Symbol" w:cs="Symbol"/>
          <w:color w:val="000000"/>
          <w:spacing w:val="-31"/>
          <w:sz w:val="22"/>
          <w:szCs w:val="22"/>
          <w:lang w:val="cs-CZ"/>
        </w:rPr>
        <w:t></w:t>
      </w:r>
      <w:r w:rsidRPr="00491235">
        <w:rPr>
          <w:lang w:val="cs-CZ"/>
        </w:rPr>
        <w:tab/>
      </w:r>
      <w:r w:rsidR="00906F8D" w:rsidRPr="00906F8D">
        <w:rPr>
          <w:rFonts w:ascii="Arial" w:eastAsia="Arial" w:hAnsi="Arial" w:cs="Arial"/>
          <w:color w:val="000000"/>
          <w:sz w:val="22"/>
          <w:szCs w:val="22"/>
          <w:lang w:val="cs-CZ"/>
        </w:rPr>
        <w:t>vydávat regionální publikace v souladu s publikačními směrnicemi UNESCO</w:t>
      </w:r>
      <w:r w:rsidRPr="00491235">
        <w:rPr>
          <w:rFonts w:ascii="Arial" w:eastAsia="Arial" w:hAnsi="Arial" w:cs="Arial"/>
          <w:color w:val="000000"/>
          <w:sz w:val="22"/>
          <w:szCs w:val="22"/>
          <w:lang w:val="cs-CZ"/>
        </w:rPr>
        <w:t>.</w:t>
      </w:r>
    </w:p>
    <w:p w14:paraId="608696F2" w14:textId="77777777" w:rsidR="00906F8D" w:rsidRPr="00491235" w:rsidRDefault="00906F8D" w:rsidP="00C04A47">
      <w:pPr>
        <w:tabs>
          <w:tab w:val="left" w:pos="2160"/>
        </w:tabs>
        <w:spacing w:before="16"/>
        <w:ind w:left="1800" w:right="850"/>
        <w:rPr>
          <w:lang w:val="cs-CZ"/>
        </w:rPr>
      </w:pPr>
    </w:p>
    <w:p w14:paraId="2659B288" w14:textId="77777777" w:rsidR="006E392D" w:rsidRPr="00491235" w:rsidRDefault="00D52FCC" w:rsidP="00C04A47">
      <w:pPr>
        <w:spacing w:before="8" w:line="257" w:lineRule="auto"/>
        <w:ind w:left="1440" w:right="850"/>
        <w:rPr>
          <w:lang w:val="cs-CZ"/>
        </w:rPr>
      </w:pPr>
      <w:r w:rsidRPr="00491235">
        <w:rPr>
          <w:rFonts w:ascii="Arial" w:eastAsia="Arial" w:hAnsi="Arial" w:cs="Arial"/>
          <w:color w:val="000000"/>
          <w:spacing w:val="3"/>
          <w:sz w:val="22"/>
          <w:szCs w:val="22"/>
          <w:lang w:val="cs-CZ"/>
        </w:rPr>
        <w:t>5.1.3.4.</w:t>
      </w:r>
      <w:r w:rsidRPr="00491235">
        <w:rPr>
          <w:rFonts w:ascii="Arial" w:eastAsia="Arial" w:hAnsi="Arial" w:cs="Arial"/>
          <w:spacing w:val="2"/>
          <w:sz w:val="22"/>
          <w:szCs w:val="22"/>
          <w:lang w:val="cs-CZ"/>
        </w:rPr>
        <w:t xml:space="preserve"> </w:t>
      </w:r>
      <w:r w:rsidR="002B78B1" w:rsidRPr="002B78B1">
        <w:rPr>
          <w:rFonts w:ascii="Arial" w:eastAsia="Arial" w:hAnsi="Arial" w:cs="Arial"/>
          <w:color w:val="000000"/>
          <w:spacing w:val="3"/>
          <w:sz w:val="22"/>
          <w:szCs w:val="22"/>
          <w:lang w:val="cs-CZ"/>
        </w:rPr>
        <w:t>Administrativní a finanční opatření pro regionální výbory pro</w:t>
      </w:r>
      <w:r w:rsidR="002B78B1">
        <w:rPr>
          <w:rFonts w:ascii="Arial" w:eastAsia="Arial" w:hAnsi="Arial" w:cs="Arial"/>
          <w:color w:val="000000"/>
          <w:spacing w:val="3"/>
          <w:sz w:val="22"/>
          <w:szCs w:val="22"/>
          <w:lang w:val="cs-CZ"/>
        </w:rPr>
        <w:t xml:space="preserve"> Paměť světa </w:t>
      </w:r>
      <w:r w:rsidR="002B78B1" w:rsidRPr="002B78B1">
        <w:rPr>
          <w:rFonts w:ascii="Arial" w:eastAsia="Arial" w:hAnsi="Arial" w:cs="Arial"/>
          <w:color w:val="000000"/>
          <w:spacing w:val="3"/>
          <w:sz w:val="22"/>
          <w:szCs w:val="22"/>
          <w:lang w:val="cs-CZ"/>
        </w:rPr>
        <w:t>závisí na národních výborech</w:t>
      </w:r>
      <w:r w:rsidRPr="00491235">
        <w:rPr>
          <w:rFonts w:ascii="Arial" w:eastAsia="Arial" w:hAnsi="Arial" w:cs="Arial"/>
          <w:color w:val="000000"/>
          <w:sz w:val="22"/>
          <w:szCs w:val="22"/>
          <w:lang w:val="cs-CZ"/>
        </w:rPr>
        <w:t>.</w:t>
      </w:r>
    </w:p>
    <w:p w14:paraId="5A22E578" w14:textId="77777777" w:rsidR="006E392D" w:rsidRPr="00491235" w:rsidRDefault="006E392D" w:rsidP="00C04A47">
      <w:pPr>
        <w:spacing w:line="200" w:lineRule="exact"/>
        <w:ind w:right="850"/>
        <w:rPr>
          <w:lang w:val="cs-CZ"/>
        </w:rPr>
      </w:pPr>
    </w:p>
    <w:p w14:paraId="07CA132D" w14:textId="77777777" w:rsidR="006E392D" w:rsidRPr="006F5F00" w:rsidRDefault="006E392D" w:rsidP="00C04A47">
      <w:pPr>
        <w:spacing w:line="200" w:lineRule="exact"/>
        <w:ind w:right="850"/>
        <w:rPr>
          <w:lang w:val="cs-CZ"/>
        </w:rPr>
      </w:pPr>
    </w:p>
    <w:p w14:paraId="6E4E4C02" w14:textId="77777777" w:rsidR="006E392D" w:rsidRPr="006F5F00" w:rsidRDefault="006E392D" w:rsidP="00C04A47">
      <w:pPr>
        <w:spacing w:line="207" w:lineRule="exact"/>
        <w:ind w:right="850"/>
        <w:rPr>
          <w:lang w:val="cs-CZ"/>
        </w:rPr>
      </w:pPr>
    </w:p>
    <w:p w14:paraId="4CC6DE70" w14:textId="77777777" w:rsidR="006E392D" w:rsidRPr="006F5F00" w:rsidRDefault="00D52FCC" w:rsidP="00C04A47">
      <w:pPr>
        <w:spacing w:line="245" w:lineRule="auto"/>
        <w:ind w:left="6058" w:right="850"/>
        <w:rPr>
          <w:lang w:val="cs-CZ"/>
        </w:rPr>
      </w:pPr>
      <w:r w:rsidRPr="006F5F00">
        <w:rPr>
          <w:rFonts w:ascii="Arial" w:eastAsia="Arial" w:hAnsi="Arial" w:cs="Arial"/>
          <w:color w:val="000000"/>
          <w:spacing w:val="-2"/>
          <w:sz w:val="22"/>
          <w:szCs w:val="22"/>
          <w:lang w:val="cs-CZ"/>
        </w:rPr>
        <w:t>5</w:t>
      </w:r>
    </w:p>
    <w:p w14:paraId="04505651" w14:textId="77777777" w:rsidR="006E392D" w:rsidRPr="006F5F00" w:rsidRDefault="006E392D" w:rsidP="00C04A47">
      <w:pPr>
        <w:ind w:right="850"/>
        <w:rPr>
          <w:lang w:val="cs-CZ"/>
        </w:rPr>
        <w:sectPr w:rsidR="006E392D" w:rsidRPr="006F5F0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190C1CEC" w14:textId="77777777" w:rsidR="006E392D" w:rsidRPr="006F5F00" w:rsidRDefault="00C12FFE" w:rsidP="00C04A47">
      <w:pPr>
        <w:spacing w:line="200" w:lineRule="exact"/>
        <w:ind w:right="850"/>
        <w:rPr>
          <w:lang w:val="cs-CZ"/>
        </w:rPr>
      </w:pPr>
      <w:r>
        <w:rPr>
          <w:noProof/>
          <w:lang w:val="cs-CZ" w:eastAsia="cs-CZ"/>
        </w:rPr>
        <w:lastRenderedPageBreak/>
        <w:drawing>
          <wp:anchor distT="0" distB="0" distL="114300" distR="114300" simplePos="0" relativeHeight="251649536" behindDoc="0" locked="0" layoutInCell="1" allowOverlap="1" wp14:anchorId="52D26EC4" wp14:editId="6DF02D77">
            <wp:simplePos x="0" y="0"/>
            <wp:positionH relativeFrom="page">
              <wp:posOffset>906780</wp:posOffset>
            </wp:positionH>
            <wp:positionV relativeFrom="page">
              <wp:posOffset>449580</wp:posOffset>
            </wp:positionV>
            <wp:extent cx="1028700" cy="784860"/>
            <wp:effectExtent l="0" t="0" r="0" b="0"/>
            <wp:wrapNone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BE45C2" w14:textId="77777777" w:rsidR="006E392D" w:rsidRPr="006F5F00" w:rsidRDefault="006E392D" w:rsidP="00C04A47">
      <w:pPr>
        <w:ind w:right="850"/>
        <w:rPr>
          <w:lang w:val="cs-CZ"/>
        </w:rPr>
        <w:sectPr w:rsidR="006E392D" w:rsidRPr="006F5F00">
          <w:pgSz w:w="12240" w:h="15840"/>
          <w:pgMar w:top="0" w:right="0" w:bottom="0" w:left="0" w:header="0" w:footer="0" w:gutter="0"/>
          <w:cols w:space="720"/>
        </w:sectPr>
      </w:pPr>
    </w:p>
    <w:p w14:paraId="1E86C38C" w14:textId="77777777" w:rsidR="006E392D" w:rsidRPr="006F5F00" w:rsidRDefault="006E392D" w:rsidP="00C04A47">
      <w:pPr>
        <w:spacing w:line="200" w:lineRule="exact"/>
        <w:ind w:right="850"/>
        <w:rPr>
          <w:lang w:val="cs-CZ"/>
        </w:rPr>
      </w:pPr>
    </w:p>
    <w:p w14:paraId="3308A1CF" w14:textId="77777777" w:rsidR="006E392D" w:rsidRPr="006F5F00" w:rsidRDefault="006E392D" w:rsidP="00C04A47">
      <w:pPr>
        <w:ind w:right="850"/>
        <w:rPr>
          <w:lang w:val="cs-CZ"/>
        </w:rPr>
        <w:sectPr w:rsidR="006E392D" w:rsidRPr="006F5F0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6D346045" w14:textId="77777777" w:rsidR="006E392D" w:rsidRPr="006F5F00" w:rsidRDefault="006E392D" w:rsidP="00C04A47">
      <w:pPr>
        <w:spacing w:line="200" w:lineRule="exact"/>
        <w:ind w:right="850"/>
        <w:rPr>
          <w:lang w:val="cs-CZ"/>
        </w:rPr>
      </w:pPr>
    </w:p>
    <w:p w14:paraId="0D5E2600" w14:textId="77777777" w:rsidR="006E392D" w:rsidRPr="006F5F00" w:rsidRDefault="006E392D" w:rsidP="00C04A47">
      <w:pPr>
        <w:ind w:right="850"/>
        <w:rPr>
          <w:lang w:val="cs-CZ"/>
        </w:rPr>
        <w:sectPr w:rsidR="006E392D" w:rsidRPr="006F5F0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6FE491A8" w14:textId="77777777" w:rsidR="006E392D" w:rsidRPr="006F5F00" w:rsidRDefault="006E392D" w:rsidP="00C04A47">
      <w:pPr>
        <w:spacing w:line="200" w:lineRule="exact"/>
        <w:ind w:right="850"/>
        <w:rPr>
          <w:lang w:val="cs-CZ"/>
        </w:rPr>
      </w:pPr>
    </w:p>
    <w:p w14:paraId="2EB4DB0F" w14:textId="77777777" w:rsidR="006E392D" w:rsidRPr="006F5F00" w:rsidRDefault="006E392D" w:rsidP="00C04A47">
      <w:pPr>
        <w:ind w:right="850"/>
        <w:rPr>
          <w:lang w:val="cs-CZ"/>
        </w:rPr>
        <w:sectPr w:rsidR="006E392D" w:rsidRPr="006F5F0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6B44A032" w14:textId="77777777" w:rsidR="006E392D" w:rsidRPr="006F5F00" w:rsidRDefault="006E392D" w:rsidP="00C04A47">
      <w:pPr>
        <w:spacing w:line="200" w:lineRule="exact"/>
        <w:ind w:right="850"/>
        <w:rPr>
          <w:lang w:val="cs-CZ"/>
        </w:rPr>
      </w:pPr>
    </w:p>
    <w:p w14:paraId="42C27E86" w14:textId="77777777" w:rsidR="006E392D" w:rsidRPr="006F5F00" w:rsidRDefault="006E392D" w:rsidP="00C04A47">
      <w:pPr>
        <w:ind w:right="850"/>
        <w:rPr>
          <w:lang w:val="cs-CZ"/>
        </w:rPr>
        <w:sectPr w:rsidR="006E392D" w:rsidRPr="006F5F0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3A7CA4EF" w14:textId="77777777" w:rsidR="006E392D" w:rsidRPr="006F5F00" w:rsidRDefault="006E392D" w:rsidP="00C04A47">
      <w:pPr>
        <w:spacing w:line="200" w:lineRule="exact"/>
        <w:ind w:right="850"/>
        <w:rPr>
          <w:lang w:val="cs-CZ"/>
        </w:rPr>
      </w:pPr>
    </w:p>
    <w:p w14:paraId="5AD03EE3" w14:textId="77777777" w:rsidR="006E392D" w:rsidRPr="006F5F00" w:rsidRDefault="006E392D" w:rsidP="00C04A47">
      <w:pPr>
        <w:ind w:right="850"/>
        <w:rPr>
          <w:lang w:val="cs-CZ"/>
        </w:rPr>
        <w:sectPr w:rsidR="006E392D" w:rsidRPr="006F5F0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0209710C" w14:textId="77777777" w:rsidR="006E392D" w:rsidRPr="006F5F00" w:rsidRDefault="006E392D" w:rsidP="00C04A47">
      <w:pPr>
        <w:spacing w:line="200" w:lineRule="exact"/>
        <w:ind w:right="850"/>
        <w:rPr>
          <w:lang w:val="cs-CZ"/>
        </w:rPr>
      </w:pPr>
    </w:p>
    <w:p w14:paraId="3F428006" w14:textId="77777777" w:rsidR="006E392D" w:rsidRPr="006F5F00" w:rsidRDefault="006E392D" w:rsidP="00C04A47">
      <w:pPr>
        <w:ind w:right="850"/>
        <w:rPr>
          <w:lang w:val="cs-CZ"/>
        </w:rPr>
        <w:sectPr w:rsidR="006E392D" w:rsidRPr="006F5F0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75363587" w14:textId="77777777" w:rsidR="006E392D" w:rsidRPr="006F5F00" w:rsidRDefault="006E392D" w:rsidP="00C04A47">
      <w:pPr>
        <w:spacing w:line="200" w:lineRule="exact"/>
        <w:ind w:right="850"/>
        <w:rPr>
          <w:lang w:val="cs-CZ"/>
        </w:rPr>
      </w:pPr>
    </w:p>
    <w:p w14:paraId="3BB07A99" w14:textId="77777777" w:rsidR="006E392D" w:rsidRPr="006F5F00" w:rsidRDefault="006E392D" w:rsidP="00C04A47">
      <w:pPr>
        <w:ind w:right="850"/>
        <w:rPr>
          <w:lang w:val="cs-CZ"/>
        </w:rPr>
        <w:sectPr w:rsidR="006E392D" w:rsidRPr="006F5F0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7C5C117A" w14:textId="77777777" w:rsidR="006E392D" w:rsidRPr="006F5F00" w:rsidRDefault="006E392D" w:rsidP="00C04A47">
      <w:pPr>
        <w:spacing w:line="200" w:lineRule="exact"/>
        <w:ind w:right="850"/>
        <w:rPr>
          <w:lang w:val="cs-CZ"/>
        </w:rPr>
      </w:pPr>
    </w:p>
    <w:p w14:paraId="7317639D" w14:textId="77777777" w:rsidR="006E392D" w:rsidRPr="006F5F00" w:rsidRDefault="006E392D" w:rsidP="00C04A47">
      <w:pPr>
        <w:ind w:right="850"/>
        <w:rPr>
          <w:lang w:val="cs-CZ"/>
        </w:rPr>
        <w:sectPr w:rsidR="006E392D" w:rsidRPr="006F5F0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63556642" w14:textId="77777777" w:rsidR="006E392D" w:rsidRPr="006F5F00" w:rsidRDefault="006E392D" w:rsidP="00C04A47">
      <w:pPr>
        <w:spacing w:line="380" w:lineRule="exact"/>
        <w:ind w:right="850"/>
        <w:rPr>
          <w:lang w:val="cs-CZ"/>
        </w:rPr>
      </w:pPr>
    </w:p>
    <w:p w14:paraId="5E40E54A" w14:textId="77777777" w:rsidR="006E392D" w:rsidRPr="006F5F00" w:rsidRDefault="006E392D" w:rsidP="00C04A47">
      <w:pPr>
        <w:ind w:right="850"/>
        <w:rPr>
          <w:lang w:val="cs-CZ"/>
        </w:rPr>
        <w:sectPr w:rsidR="006E392D" w:rsidRPr="006F5F0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7AA936A0" w14:textId="77777777" w:rsidR="006E392D" w:rsidRPr="003D3BA3" w:rsidRDefault="00D52FCC" w:rsidP="00C04A47">
      <w:pPr>
        <w:spacing w:line="255" w:lineRule="auto"/>
        <w:ind w:left="1440" w:right="850"/>
        <w:rPr>
          <w:lang w:val="cs-CZ"/>
        </w:rPr>
      </w:pPr>
      <w:r w:rsidRPr="003D3BA3">
        <w:rPr>
          <w:rFonts w:ascii="Arial" w:eastAsia="Arial" w:hAnsi="Arial" w:cs="Arial"/>
          <w:color w:val="000000"/>
          <w:sz w:val="22"/>
          <w:szCs w:val="22"/>
          <w:lang w:val="cs-CZ"/>
        </w:rPr>
        <w:t>5.1.3.5.</w:t>
      </w:r>
      <w:r w:rsidR="0025470F">
        <w:rPr>
          <w:rFonts w:ascii="Arial" w:eastAsia="Arial" w:hAnsi="Arial" w:cs="Arial"/>
          <w:spacing w:val="10"/>
          <w:sz w:val="22"/>
          <w:szCs w:val="22"/>
          <w:lang w:val="cs-CZ"/>
        </w:rPr>
        <w:t xml:space="preserve"> </w:t>
      </w:r>
      <w:r w:rsidR="0025470F" w:rsidRPr="0025470F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Regionální výbory musí </w:t>
      </w:r>
      <w:r w:rsidR="00774F6F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IAC </w:t>
      </w:r>
      <w:r w:rsidR="0025470F" w:rsidRPr="0025470F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jednou za dva roky </w:t>
      </w:r>
      <w:r w:rsidR="00774F6F" w:rsidRPr="0025470F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předložit </w:t>
      </w:r>
      <w:r w:rsidR="0025470F" w:rsidRPr="0025470F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prostřednictvím </w:t>
      </w:r>
      <w:r w:rsidR="00065624">
        <w:rPr>
          <w:rFonts w:ascii="Arial" w:eastAsia="Arial" w:hAnsi="Arial" w:cs="Arial"/>
          <w:color w:val="000000"/>
          <w:sz w:val="22"/>
          <w:szCs w:val="22"/>
          <w:lang w:val="cs-CZ"/>
        </w:rPr>
        <w:t>S</w:t>
      </w:r>
      <w:r w:rsidR="0025470F" w:rsidRPr="0025470F">
        <w:rPr>
          <w:rFonts w:ascii="Arial" w:eastAsia="Arial" w:hAnsi="Arial" w:cs="Arial"/>
          <w:color w:val="000000"/>
          <w:sz w:val="22"/>
          <w:szCs w:val="22"/>
          <w:lang w:val="cs-CZ"/>
        </w:rPr>
        <w:t>ekretariátu oficiální zprávu</w:t>
      </w:r>
      <w:r w:rsidRPr="003D3BA3">
        <w:rPr>
          <w:rFonts w:ascii="Arial" w:eastAsia="Arial" w:hAnsi="Arial" w:cs="Arial"/>
          <w:color w:val="000000"/>
          <w:sz w:val="22"/>
          <w:szCs w:val="22"/>
          <w:lang w:val="cs-CZ"/>
        </w:rPr>
        <w:t>.</w:t>
      </w:r>
    </w:p>
    <w:p w14:paraId="48A183CC" w14:textId="77777777" w:rsidR="006E392D" w:rsidRPr="003D3BA3" w:rsidRDefault="006E392D" w:rsidP="00C04A47">
      <w:pPr>
        <w:spacing w:line="161" w:lineRule="exact"/>
        <w:ind w:right="850"/>
        <w:rPr>
          <w:lang w:val="cs-CZ"/>
        </w:rPr>
      </w:pPr>
    </w:p>
    <w:p w14:paraId="774A03B2" w14:textId="77777777" w:rsidR="006E392D" w:rsidRPr="003D3BA3" w:rsidRDefault="00D52FCC" w:rsidP="00C04A47">
      <w:pPr>
        <w:spacing w:line="247" w:lineRule="auto"/>
        <w:ind w:left="1440" w:right="850"/>
        <w:rPr>
          <w:lang w:val="cs-CZ"/>
        </w:rPr>
      </w:pPr>
      <w:r w:rsidRPr="003D3BA3">
        <w:rPr>
          <w:rFonts w:ascii="Arial" w:eastAsia="Arial" w:hAnsi="Arial" w:cs="Arial"/>
          <w:b/>
          <w:color w:val="000000"/>
          <w:sz w:val="22"/>
          <w:szCs w:val="22"/>
          <w:lang w:val="cs-CZ"/>
        </w:rPr>
        <w:t>6.</w:t>
      </w:r>
      <w:r w:rsidRPr="003D3BA3">
        <w:rPr>
          <w:rFonts w:ascii="Arial" w:eastAsia="Arial" w:hAnsi="Arial" w:cs="Arial"/>
          <w:b/>
          <w:sz w:val="22"/>
          <w:szCs w:val="22"/>
          <w:lang w:val="cs-CZ"/>
        </w:rPr>
        <w:t xml:space="preserve"> </w:t>
      </w:r>
      <w:r w:rsidR="00774F6F">
        <w:rPr>
          <w:rFonts w:ascii="Arial" w:eastAsia="Arial" w:hAnsi="Arial" w:cs="Arial"/>
          <w:b/>
          <w:color w:val="000000"/>
          <w:sz w:val="22"/>
          <w:szCs w:val="22"/>
          <w:lang w:val="cs-CZ"/>
        </w:rPr>
        <w:t>L</w:t>
      </w:r>
      <w:r w:rsidRPr="003D3BA3">
        <w:rPr>
          <w:rFonts w:ascii="Arial" w:eastAsia="Arial" w:hAnsi="Arial" w:cs="Arial"/>
          <w:b/>
          <w:color w:val="000000"/>
          <w:sz w:val="22"/>
          <w:szCs w:val="22"/>
          <w:lang w:val="cs-CZ"/>
        </w:rPr>
        <w:t>ogo</w:t>
      </w:r>
      <w:r w:rsidR="00774F6F">
        <w:rPr>
          <w:rFonts w:ascii="Arial" w:eastAsia="Arial" w:hAnsi="Arial" w:cs="Arial"/>
          <w:b/>
          <w:color w:val="000000"/>
          <w:sz w:val="22"/>
          <w:szCs w:val="22"/>
          <w:lang w:val="cs-CZ"/>
        </w:rPr>
        <w:t xml:space="preserve"> Paměť světa</w:t>
      </w:r>
    </w:p>
    <w:p w14:paraId="6D7CB4A7" w14:textId="77777777" w:rsidR="006E392D" w:rsidRPr="003D3BA3" w:rsidRDefault="006E392D" w:rsidP="00C04A47">
      <w:pPr>
        <w:spacing w:line="168" w:lineRule="exact"/>
        <w:ind w:right="850"/>
        <w:rPr>
          <w:lang w:val="cs-CZ"/>
        </w:rPr>
      </w:pPr>
    </w:p>
    <w:p w14:paraId="642B6792" w14:textId="77777777" w:rsidR="006E392D" w:rsidRPr="003D3BA3" w:rsidRDefault="00D52FCC" w:rsidP="00D1224B">
      <w:pPr>
        <w:spacing w:line="256" w:lineRule="auto"/>
        <w:ind w:left="1440" w:right="850"/>
        <w:jc w:val="both"/>
        <w:rPr>
          <w:lang w:val="cs-CZ"/>
        </w:rPr>
      </w:pPr>
      <w:r w:rsidRPr="003D3BA3">
        <w:rPr>
          <w:rFonts w:ascii="Arial" w:eastAsia="Arial" w:hAnsi="Arial" w:cs="Arial"/>
          <w:color w:val="000000"/>
          <w:spacing w:val="2"/>
          <w:sz w:val="22"/>
          <w:szCs w:val="22"/>
          <w:lang w:val="cs-CZ"/>
        </w:rPr>
        <w:t>6.1.</w:t>
      </w:r>
      <w:r w:rsidRPr="003D3BA3">
        <w:rPr>
          <w:rFonts w:ascii="Arial" w:eastAsia="Arial" w:hAnsi="Arial" w:cs="Arial"/>
          <w:spacing w:val="2"/>
          <w:sz w:val="22"/>
          <w:szCs w:val="22"/>
          <w:lang w:val="cs-CZ"/>
        </w:rPr>
        <w:t xml:space="preserve"> </w:t>
      </w:r>
      <w:r w:rsidR="008478BE" w:rsidRPr="008478BE">
        <w:rPr>
          <w:rFonts w:ascii="Arial" w:eastAsia="Arial" w:hAnsi="Arial" w:cs="Arial"/>
          <w:color w:val="000000"/>
          <w:spacing w:val="4"/>
          <w:sz w:val="22"/>
          <w:szCs w:val="22"/>
          <w:lang w:val="cs-CZ"/>
        </w:rPr>
        <w:t xml:space="preserve">Logo Paměť světa umožňuje regionálním a národním výborům pro </w:t>
      </w:r>
      <w:r w:rsidR="00065624">
        <w:rPr>
          <w:rFonts w:ascii="Arial" w:eastAsia="Arial" w:hAnsi="Arial" w:cs="Arial"/>
          <w:color w:val="000000"/>
          <w:spacing w:val="4"/>
          <w:sz w:val="22"/>
          <w:szCs w:val="22"/>
          <w:lang w:val="cs-CZ"/>
        </w:rPr>
        <w:t>P</w:t>
      </w:r>
      <w:r w:rsidR="008478BE" w:rsidRPr="008478BE">
        <w:rPr>
          <w:rFonts w:ascii="Arial" w:eastAsia="Arial" w:hAnsi="Arial" w:cs="Arial"/>
          <w:color w:val="000000"/>
          <w:spacing w:val="4"/>
          <w:sz w:val="22"/>
          <w:szCs w:val="22"/>
          <w:lang w:val="cs-CZ"/>
        </w:rPr>
        <w:t xml:space="preserve">aměť světa, jakož i institucím, které mají </w:t>
      </w:r>
      <w:r w:rsidR="00065624">
        <w:rPr>
          <w:rFonts w:ascii="Arial" w:eastAsia="Arial" w:hAnsi="Arial" w:cs="Arial"/>
          <w:color w:val="000000"/>
          <w:spacing w:val="4"/>
          <w:sz w:val="22"/>
          <w:szCs w:val="22"/>
          <w:lang w:val="cs-CZ"/>
        </w:rPr>
        <w:t xml:space="preserve">zápisy </w:t>
      </w:r>
      <w:r w:rsidR="003D0930" w:rsidRPr="008478BE">
        <w:rPr>
          <w:rFonts w:ascii="Arial" w:eastAsia="Arial" w:hAnsi="Arial" w:cs="Arial"/>
          <w:color w:val="000000"/>
          <w:spacing w:val="4"/>
          <w:sz w:val="22"/>
          <w:szCs w:val="22"/>
          <w:lang w:val="cs-CZ"/>
        </w:rPr>
        <w:t>v</w:t>
      </w:r>
      <w:r w:rsidR="003D0930">
        <w:rPr>
          <w:rFonts w:ascii="Arial" w:eastAsia="Arial" w:hAnsi="Arial" w:cs="Arial"/>
          <w:color w:val="000000"/>
          <w:spacing w:val="4"/>
          <w:sz w:val="22"/>
          <w:szCs w:val="22"/>
          <w:lang w:val="cs-CZ"/>
        </w:rPr>
        <w:t> </w:t>
      </w:r>
      <w:r w:rsidR="003D0930" w:rsidRPr="008478BE">
        <w:rPr>
          <w:rFonts w:ascii="Arial" w:eastAsia="Arial" w:hAnsi="Arial" w:cs="Arial"/>
          <w:color w:val="000000"/>
          <w:spacing w:val="4"/>
          <w:sz w:val="22"/>
          <w:szCs w:val="22"/>
          <w:lang w:val="cs-CZ"/>
        </w:rPr>
        <w:t>re</w:t>
      </w:r>
      <w:r w:rsidR="003D0930">
        <w:rPr>
          <w:rFonts w:ascii="Arial" w:eastAsia="Arial" w:hAnsi="Arial" w:cs="Arial"/>
          <w:color w:val="000000"/>
          <w:spacing w:val="4"/>
          <w:sz w:val="22"/>
          <w:szCs w:val="22"/>
          <w:lang w:val="cs-CZ"/>
        </w:rPr>
        <w:t>gistru</w:t>
      </w:r>
      <w:r w:rsidR="008478BE" w:rsidRPr="008478BE">
        <w:rPr>
          <w:rFonts w:ascii="Arial" w:eastAsia="Arial" w:hAnsi="Arial" w:cs="Arial"/>
          <w:color w:val="000000"/>
          <w:spacing w:val="4"/>
          <w:sz w:val="22"/>
          <w:szCs w:val="22"/>
          <w:lang w:val="cs-CZ"/>
        </w:rPr>
        <w:t>, prokázat své spojení s UNESCO</w:t>
      </w:r>
      <w:r w:rsidRPr="003D3BA3">
        <w:rPr>
          <w:rFonts w:ascii="Arial" w:eastAsia="Arial" w:hAnsi="Arial" w:cs="Arial"/>
          <w:color w:val="000000"/>
          <w:sz w:val="22"/>
          <w:szCs w:val="22"/>
          <w:lang w:val="cs-CZ"/>
        </w:rPr>
        <w:t>.</w:t>
      </w:r>
      <w:r w:rsidRPr="003D3BA3">
        <w:rPr>
          <w:rFonts w:ascii="Arial" w:eastAsia="Arial" w:hAnsi="Arial" w:cs="Arial"/>
          <w:spacing w:val="-2"/>
          <w:sz w:val="22"/>
          <w:szCs w:val="22"/>
          <w:lang w:val="cs-CZ"/>
        </w:rPr>
        <w:t xml:space="preserve"> </w:t>
      </w:r>
      <w:r w:rsidR="006428DE" w:rsidRPr="006428DE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To </w:t>
      </w:r>
      <w:r w:rsidR="004E020B">
        <w:rPr>
          <w:rFonts w:ascii="Arial" w:eastAsia="Arial" w:hAnsi="Arial" w:cs="Arial"/>
          <w:color w:val="000000"/>
          <w:sz w:val="22"/>
          <w:szCs w:val="22"/>
          <w:lang w:val="cs-CZ"/>
        </w:rPr>
        <w:t>se může hodit nap</w:t>
      </w:r>
      <w:r w:rsidR="009B7272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říklad při </w:t>
      </w:r>
      <w:r w:rsidR="006B560F">
        <w:rPr>
          <w:rFonts w:ascii="Arial" w:eastAsia="Arial" w:hAnsi="Arial" w:cs="Arial"/>
          <w:color w:val="000000"/>
          <w:sz w:val="22"/>
          <w:szCs w:val="22"/>
          <w:lang w:val="cs-CZ"/>
        </w:rPr>
        <w:t>informování o</w:t>
      </w:r>
      <w:r w:rsidR="006428DE" w:rsidRPr="006428DE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prác</w:t>
      </w:r>
      <w:r w:rsidR="006B560F">
        <w:rPr>
          <w:rFonts w:ascii="Arial" w:eastAsia="Arial" w:hAnsi="Arial" w:cs="Arial"/>
          <w:color w:val="000000"/>
          <w:sz w:val="22"/>
          <w:szCs w:val="22"/>
          <w:lang w:val="cs-CZ"/>
        </w:rPr>
        <w:t>i</w:t>
      </w:r>
      <w:r w:rsidR="006428DE" w:rsidRPr="006428DE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výboru</w:t>
      </w:r>
      <w:r w:rsidR="0061576B">
        <w:rPr>
          <w:rFonts w:ascii="Arial" w:eastAsia="Arial" w:hAnsi="Arial" w:cs="Arial"/>
          <w:color w:val="000000"/>
          <w:sz w:val="22"/>
          <w:szCs w:val="22"/>
          <w:lang w:val="cs-CZ"/>
        </w:rPr>
        <w:t>,</w:t>
      </w:r>
      <w:r w:rsidR="00FC0978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</w:t>
      </w:r>
      <w:r w:rsidR="009B7272">
        <w:rPr>
          <w:rFonts w:ascii="Arial" w:eastAsia="Arial" w:hAnsi="Arial" w:cs="Arial"/>
          <w:color w:val="000000"/>
          <w:sz w:val="22"/>
          <w:szCs w:val="22"/>
          <w:lang w:val="cs-CZ"/>
        </w:rPr>
        <w:t>při</w:t>
      </w:r>
      <w:r w:rsidR="006428DE" w:rsidRPr="006428DE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p</w:t>
      </w:r>
      <w:r w:rsidR="00E31199">
        <w:rPr>
          <w:rFonts w:ascii="Arial" w:eastAsia="Arial" w:hAnsi="Arial" w:cs="Arial"/>
          <w:color w:val="000000"/>
          <w:sz w:val="22"/>
          <w:szCs w:val="22"/>
          <w:lang w:val="cs-CZ"/>
        </w:rPr>
        <w:t>ropagac</w:t>
      </w:r>
      <w:r w:rsidR="005E3E05">
        <w:rPr>
          <w:rFonts w:ascii="Arial" w:eastAsia="Arial" w:hAnsi="Arial" w:cs="Arial"/>
          <w:color w:val="000000"/>
          <w:sz w:val="22"/>
          <w:szCs w:val="22"/>
          <w:lang w:val="cs-CZ"/>
        </w:rPr>
        <w:t>i</w:t>
      </w:r>
      <w:r w:rsidR="006428DE" w:rsidRPr="006428DE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</w:t>
      </w:r>
      <w:r w:rsidR="0096619A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a ochraně </w:t>
      </w:r>
      <w:r w:rsidR="00DF13D7" w:rsidRPr="006428DE">
        <w:rPr>
          <w:rFonts w:ascii="Arial" w:eastAsia="Arial" w:hAnsi="Arial" w:cs="Arial"/>
          <w:color w:val="000000"/>
          <w:sz w:val="22"/>
          <w:szCs w:val="22"/>
          <w:lang w:val="cs-CZ"/>
        </w:rPr>
        <w:t>dokumentárního dědictví</w:t>
      </w:r>
      <w:r w:rsidR="0061576B">
        <w:rPr>
          <w:rFonts w:ascii="Arial" w:eastAsia="Arial" w:hAnsi="Arial" w:cs="Arial"/>
          <w:color w:val="000000"/>
          <w:sz w:val="22"/>
          <w:szCs w:val="22"/>
          <w:lang w:val="cs-CZ"/>
        </w:rPr>
        <w:t>,</w:t>
      </w:r>
      <w:r w:rsidR="0096619A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</w:t>
      </w:r>
      <w:r w:rsidR="0061576B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či </w:t>
      </w:r>
      <w:r w:rsidR="0096619A">
        <w:rPr>
          <w:rFonts w:ascii="Arial" w:eastAsia="Arial" w:hAnsi="Arial" w:cs="Arial"/>
          <w:color w:val="000000"/>
          <w:sz w:val="22"/>
          <w:szCs w:val="22"/>
          <w:lang w:val="cs-CZ"/>
        </w:rPr>
        <w:t>pro lepší</w:t>
      </w:r>
      <w:r w:rsidR="0061576B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</w:t>
      </w:r>
      <w:r w:rsidR="00DF13D7">
        <w:rPr>
          <w:rFonts w:ascii="Arial" w:eastAsia="Arial" w:hAnsi="Arial" w:cs="Arial"/>
          <w:color w:val="000000"/>
          <w:sz w:val="22"/>
          <w:szCs w:val="22"/>
          <w:lang w:val="cs-CZ"/>
        </w:rPr>
        <w:t>zviditelnění zápisu v registru.</w:t>
      </w:r>
      <w:r w:rsidR="003039A2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</w:t>
      </w:r>
      <w:r w:rsidR="003039A2" w:rsidRPr="003039A2">
        <w:rPr>
          <w:rFonts w:ascii="Arial" w:eastAsia="Arial" w:hAnsi="Arial" w:cs="Arial"/>
          <w:color w:val="000000"/>
          <w:sz w:val="22"/>
          <w:szCs w:val="22"/>
          <w:lang w:val="cs-CZ"/>
        </w:rPr>
        <w:t>Jeho použití však podléhá ustanovením, která jsou uvedena v</w:t>
      </w:r>
      <w:r w:rsidR="00917EEF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</w:t>
      </w:r>
      <w:r w:rsidR="00E83F7D">
        <w:rPr>
          <w:rFonts w:ascii="Arial" w:eastAsia="Arial" w:hAnsi="Arial" w:cs="Arial"/>
          <w:color w:val="000000"/>
          <w:sz w:val="22"/>
          <w:szCs w:val="22"/>
          <w:lang w:val="cs-CZ"/>
        </w:rPr>
        <w:t>Pravidlech</w:t>
      </w:r>
      <w:r w:rsidR="003039A2" w:rsidRPr="003039A2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pro používání loga, jež jsou k dispozici na </w:t>
      </w:r>
      <w:r w:rsidR="00477B25">
        <w:rPr>
          <w:rFonts w:ascii="Arial" w:eastAsia="Arial" w:hAnsi="Arial" w:cs="Arial"/>
          <w:color w:val="000000"/>
          <w:sz w:val="22"/>
          <w:szCs w:val="22"/>
          <w:lang w:val="cs-CZ"/>
        </w:rPr>
        <w:t>webo</w:t>
      </w:r>
      <w:r w:rsidR="003039A2" w:rsidRPr="003039A2">
        <w:rPr>
          <w:rFonts w:ascii="Arial" w:eastAsia="Arial" w:hAnsi="Arial" w:cs="Arial"/>
          <w:color w:val="000000"/>
          <w:sz w:val="22"/>
          <w:szCs w:val="22"/>
          <w:lang w:val="cs-CZ"/>
        </w:rPr>
        <w:t>vých stránkách</w:t>
      </w:r>
      <w:r w:rsidR="00477B25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programu Paměť světa.</w:t>
      </w:r>
    </w:p>
    <w:p w14:paraId="70314472" w14:textId="77777777" w:rsidR="006E392D" w:rsidRPr="003D3BA3" w:rsidRDefault="006E392D" w:rsidP="00C04A47">
      <w:pPr>
        <w:spacing w:line="160" w:lineRule="exact"/>
        <w:ind w:right="850"/>
        <w:rPr>
          <w:lang w:val="cs-CZ"/>
        </w:rPr>
      </w:pPr>
    </w:p>
    <w:p w14:paraId="2D1BC5A6" w14:textId="77777777" w:rsidR="006E392D" w:rsidRPr="003D3BA3" w:rsidRDefault="00D52FCC" w:rsidP="00D1224B">
      <w:pPr>
        <w:spacing w:line="256" w:lineRule="auto"/>
        <w:ind w:left="1440" w:right="850"/>
        <w:jc w:val="both"/>
        <w:rPr>
          <w:lang w:val="cs-CZ"/>
        </w:rPr>
      </w:pPr>
      <w:r w:rsidRPr="003D3BA3">
        <w:rPr>
          <w:rFonts w:ascii="Arial" w:eastAsia="Arial" w:hAnsi="Arial" w:cs="Arial"/>
          <w:color w:val="000000"/>
          <w:sz w:val="22"/>
          <w:szCs w:val="22"/>
          <w:lang w:val="cs-CZ"/>
        </w:rPr>
        <w:t>6.2.</w:t>
      </w:r>
      <w:r w:rsidRPr="003D3BA3">
        <w:rPr>
          <w:rFonts w:ascii="Arial" w:eastAsia="Arial" w:hAnsi="Arial" w:cs="Arial"/>
          <w:spacing w:val="10"/>
          <w:sz w:val="22"/>
          <w:szCs w:val="22"/>
          <w:lang w:val="cs-CZ"/>
        </w:rPr>
        <w:t xml:space="preserve"> </w:t>
      </w:r>
      <w:r w:rsidR="00FD0502">
        <w:rPr>
          <w:rFonts w:ascii="Arial" w:eastAsia="Arial" w:hAnsi="Arial" w:cs="Arial"/>
          <w:color w:val="000000"/>
          <w:sz w:val="22"/>
          <w:szCs w:val="22"/>
          <w:lang w:val="cs-CZ"/>
        </w:rPr>
        <w:t>Pravidla</w:t>
      </w:r>
      <w:r w:rsidR="0086526B" w:rsidRPr="0086526B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pro používání loga jsou v souladu se Směrnicemi o používání názvu, zkratky, loga a internetových doménových jmen UNESCO</w:t>
      </w:r>
      <w:r w:rsidRPr="003D3BA3">
        <w:rPr>
          <w:rFonts w:ascii="Arial" w:eastAsia="Arial" w:hAnsi="Arial" w:cs="Arial"/>
          <w:color w:val="000000"/>
          <w:spacing w:val="10"/>
          <w:sz w:val="22"/>
          <w:szCs w:val="22"/>
          <w:lang w:val="cs-CZ"/>
        </w:rPr>
        <w:t>.</w:t>
      </w:r>
      <w:r w:rsidRPr="003D3BA3">
        <w:rPr>
          <w:rFonts w:ascii="Arial" w:eastAsia="Arial" w:hAnsi="Arial" w:cs="Arial"/>
          <w:spacing w:val="4"/>
          <w:sz w:val="22"/>
          <w:szCs w:val="22"/>
          <w:lang w:val="cs-CZ"/>
        </w:rPr>
        <w:t xml:space="preserve"> </w:t>
      </w:r>
      <w:r w:rsidR="00B000B1" w:rsidRPr="00B000B1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UNESCO určuje podmínky, za kterých lze logo používat, a v případě </w:t>
      </w:r>
      <w:r w:rsidR="00525D47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jeho </w:t>
      </w:r>
      <w:r w:rsidR="00B000B1" w:rsidRPr="00B000B1">
        <w:rPr>
          <w:rFonts w:ascii="Arial" w:eastAsia="Arial" w:hAnsi="Arial" w:cs="Arial"/>
          <w:color w:val="000000"/>
          <w:sz w:val="22"/>
          <w:szCs w:val="22"/>
          <w:lang w:val="cs-CZ"/>
        </w:rPr>
        <w:t>neoprávněného použ</w:t>
      </w:r>
      <w:r w:rsidR="004D4A13">
        <w:rPr>
          <w:rFonts w:ascii="Arial" w:eastAsia="Arial" w:hAnsi="Arial" w:cs="Arial"/>
          <w:color w:val="000000"/>
          <w:sz w:val="22"/>
          <w:szCs w:val="22"/>
          <w:lang w:val="cs-CZ"/>
        </w:rPr>
        <w:t>ití</w:t>
      </w:r>
      <w:r w:rsidR="00B000B1" w:rsidRPr="00B000B1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</w:t>
      </w:r>
      <w:r w:rsidR="00525D47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či porušení podmínek </w:t>
      </w:r>
      <w:r w:rsidR="00052F98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jeho </w:t>
      </w:r>
      <w:r w:rsidR="00525D47">
        <w:rPr>
          <w:rFonts w:ascii="Arial" w:eastAsia="Arial" w:hAnsi="Arial" w:cs="Arial"/>
          <w:color w:val="000000"/>
          <w:sz w:val="22"/>
          <w:szCs w:val="22"/>
          <w:lang w:val="cs-CZ"/>
        </w:rPr>
        <w:t>používání</w:t>
      </w:r>
      <w:r w:rsidR="00B000B1" w:rsidRPr="00B000B1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může </w:t>
      </w:r>
      <w:r w:rsidR="006232C4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vyžadovat </w:t>
      </w:r>
      <w:r w:rsidR="00B000B1" w:rsidRPr="00B000B1">
        <w:rPr>
          <w:rFonts w:ascii="Arial" w:eastAsia="Arial" w:hAnsi="Arial" w:cs="Arial"/>
          <w:color w:val="000000"/>
          <w:sz w:val="22"/>
          <w:szCs w:val="22"/>
          <w:lang w:val="cs-CZ"/>
        </w:rPr>
        <w:t>ukončení použ</w:t>
      </w:r>
      <w:r w:rsidR="00F51B8D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ívání loga. </w:t>
      </w:r>
      <w:r w:rsidR="007900D0" w:rsidRPr="007900D0">
        <w:rPr>
          <w:rFonts w:ascii="Arial" w:eastAsia="Arial" w:hAnsi="Arial" w:cs="Arial"/>
          <w:color w:val="000000"/>
          <w:spacing w:val="5"/>
          <w:sz w:val="22"/>
          <w:szCs w:val="22"/>
          <w:lang w:val="cs-CZ"/>
        </w:rPr>
        <w:t xml:space="preserve">V případě národních výborů </w:t>
      </w:r>
      <w:r w:rsidR="00BB5576">
        <w:rPr>
          <w:rFonts w:ascii="Arial" w:eastAsia="Arial" w:hAnsi="Arial" w:cs="Arial"/>
          <w:color w:val="000000"/>
          <w:spacing w:val="5"/>
          <w:sz w:val="22"/>
          <w:szCs w:val="22"/>
          <w:lang w:val="cs-CZ"/>
        </w:rPr>
        <w:t xml:space="preserve">pro Paměť světa </w:t>
      </w:r>
      <w:r w:rsidR="007900D0" w:rsidRPr="007900D0">
        <w:rPr>
          <w:rFonts w:ascii="Arial" w:eastAsia="Arial" w:hAnsi="Arial" w:cs="Arial"/>
          <w:color w:val="000000"/>
          <w:spacing w:val="5"/>
          <w:sz w:val="22"/>
          <w:szCs w:val="22"/>
          <w:lang w:val="cs-CZ"/>
        </w:rPr>
        <w:t xml:space="preserve">a institucí, </w:t>
      </w:r>
      <w:r w:rsidR="00BB5576">
        <w:rPr>
          <w:rFonts w:ascii="Arial" w:eastAsia="Arial" w:hAnsi="Arial" w:cs="Arial"/>
          <w:color w:val="000000"/>
          <w:spacing w:val="5"/>
          <w:sz w:val="22"/>
          <w:szCs w:val="22"/>
          <w:lang w:val="cs-CZ"/>
        </w:rPr>
        <w:t>jež</w:t>
      </w:r>
      <w:r w:rsidR="007900D0" w:rsidRPr="007900D0">
        <w:rPr>
          <w:rFonts w:ascii="Arial" w:eastAsia="Arial" w:hAnsi="Arial" w:cs="Arial"/>
          <w:color w:val="000000"/>
          <w:spacing w:val="5"/>
          <w:sz w:val="22"/>
          <w:szCs w:val="22"/>
          <w:lang w:val="cs-CZ"/>
        </w:rPr>
        <w:t xml:space="preserve"> mají </w:t>
      </w:r>
      <w:r w:rsidR="00990A06">
        <w:rPr>
          <w:rFonts w:ascii="Arial" w:eastAsia="Arial" w:hAnsi="Arial" w:cs="Arial"/>
          <w:color w:val="000000"/>
          <w:spacing w:val="5"/>
          <w:sz w:val="22"/>
          <w:szCs w:val="22"/>
          <w:lang w:val="cs-CZ"/>
        </w:rPr>
        <w:t>dokumentární dědictví zapsané v</w:t>
      </w:r>
      <w:r w:rsidR="007900D0" w:rsidRPr="007900D0">
        <w:rPr>
          <w:rFonts w:ascii="Arial" w:eastAsia="Arial" w:hAnsi="Arial" w:cs="Arial"/>
          <w:color w:val="000000"/>
          <w:spacing w:val="5"/>
          <w:sz w:val="22"/>
          <w:szCs w:val="22"/>
          <w:lang w:val="cs-CZ"/>
        </w:rPr>
        <w:t xml:space="preserve"> re</w:t>
      </w:r>
      <w:r w:rsidR="00BB5576">
        <w:rPr>
          <w:rFonts w:ascii="Arial" w:eastAsia="Arial" w:hAnsi="Arial" w:cs="Arial"/>
          <w:color w:val="000000"/>
          <w:spacing w:val="5"/>
          <w:sz w:val="22"/>
          <w:szCs w:val="22"/>
          <w:lang w:val="cs-CZ"/>
        </w:rPr>
        <w:t>gistr</w:t>
      </w:r>
      <w:r w:rsidR="007900D0" w:rsidRPr="007900D0">
        <w:rPr>
          <w:rFonts w:ascii="Arial" w:eastAsia="Arial" w:hAnsi="Arial" w:cs="Arial"/>
          <w:color w:val="000000"/>
          <w:spacing w:val="5"/>
          <w:sz w:val="22"/>
          <w:szCs w:val="22"/>
          <w:lang w:val="cs-CZ"/>
        </w:rPr>
        <w:t xml:space="preserve">u, lze žádost zaslat </w:t>
      </w:r>
      <w:r w:rsidR="00D216CC">
        <w:rPr>
          <w:rFonts w:ascii="Arial" w:eastAsia="Arial" w:hAnsi="Arial" w:cs="Arial"/>
          <w:color w:val="000000"/>
          <w:spacing w:val="5"/>
          <w:sz w:val="22"/>
          <w:szCs w:val="22"/>
          <w:lang w:val="cs-CZ"/>
        </w:rPr>
        <w:t>S</w:t>
      </w:r>
      <w:r w:rsidR="007900D0" w:rsidRPr="007900D0">
        <w:rPr>
          <w:rFonts w:ascii="Arial" w:eastAsia="Arial" w:hAnsi="Arial" w:cs="Arial"/>
          <w:color w:val="000000"/>
          <w:spacing w:val="5"/>
          <w:sz w:val="22"/>
          <w:szCs w:val="22"/>
          <w:lang w:val="cs-CZ"/>
        </w:rPr>
        <w:t>ekretariátu prostřednictvím národní komise pro UNESCO, nebo pokud národní komise neexistuje, prostřednictvím příslušného vládního orgánu odpovědného za vztahy s</w:t>
      </w:r>
      <w:r w:rsidR="002E6A01">
        <w:rPr>
          <w:rFonts w:ascii="Arial" w:eastAsia="Arial" w:hAnsi="Arial" w:cs="Arial"/>
          <w:color w:val="000000"/>
          <w:spacing w:val="5"/>
          <w:sz w:val="22"/>
          <w:szCs w:val="22"/>
          <w:lang w:val="cs-CZ"/>
        </w:rPr>
        <w:t> </w:t>
      </w:r>
      <w:r w:rsidR="007900D0" w:rsidRPr="007900D0">
        <w:rPr>
          <w:rFonts w:ascii="Arial" w:eastAsia="Arial" w:hAnsi="Arial" w:cs="Arial"/>
          <w:color w:val="000000"/>
          <w:spacing w:val="5"/>
          <w:sz w:val="22"/>
          <w:szCs w:val="22"/>
          <w:lang w:val="cs-CZ"/>
        </w:rPr>
        <w:t>UNESCO</w:t>
      </w:r>
      <w:r w:rsidR="002E6A01">
        <w:rPr>
          <w:rFonts w:ascii="Arial" w:eastAsia="Arial" w:hAnsi="Arial" w:cs="Arial"/>
          <w:color w:val="000000"/>
          <w:spacing w:val="5"/>
          <w:sz w:val="22"/>
          <w:szCs w:val="22"/>
          <w:lang w:val="cs-CZ"/>
        </w:rPr>
        <w:t>.</w:t>
      </w:r>
      <w:r w:rsidRPr="003D3BA3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="00950AB7" w:rsidRPr="00950AB7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Aby byly regionální výbory oprávněny používat název a logo </w:t>
      </w:r>
      <w:r w:rsidR="00950AB7">
        <w:rPr>
          <w:rFonts w:ascii="Arial" w:eastAsia="Arial" w:hAnsi="Arial" w:cs="Arial"/>
          <w:color w:val="000000"/>
          <w:sz w:val="22"/>
          <w:szCs w:val="22"/>
          <w:lang w:val="cs-CZ"/>
        </w:rPr>
        <w:t>Paměť světa</w:t>
      </w:r>
      <w:r w:rsidR="00950AB7" w:rsidRPr="00950AB7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, musí požádat </w:t>
      </w:r>
      <w:r w:rsidR="00D216CC">
        <w:rPr>
          <w:rFonts w:ascii="Arial" w:eastAsia="Arial" w:hAnsi="Arial" w:cs="Arial"/>
          <w:color w:val="000000"/>
          <w:sz w:val="22"/>
          <w:szCs w:val="22"/>
          <w:lang w:val="cs-CZ"/>
        </w:rPr>
        <w:t>S</w:t>
      </w:r>
      <w:r w:rsidR="00950AB7" w:rsidRPr="00950AB7">
        <w:rPr>
          <w:rFonts w:ascii="Arial" w:eastAsia="Arial" w:hAnsi="Arial" w:cs="Arial"/>
          <w:color w:val="000000"/>
          <w:sz w:val="22"/>
          <w:szCs w:val="22"/>
          <w:lang w:val="cs-CZ"/>
        </w:rPr>
        <w:t>ekretariát</w:t>
      </w:r>
      <w:r w:rsidR="00950AB7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</w:t>
      </w:r>
      <w:r w:rsidR="00950AB7" w:rsidRPr="00950AB7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o </w:t>
      </w:r>
      <w:r w:rsidR="00D216CC">
        <w:rPr>
          <w:rFonts w:ascii="Arial" w:eastAsia="Arial" w:hAnsi="Arial" w:cs="Arial"/>
          <w:color w:val="000000"/>
          <w:sz w:val="22"/>
          <w:szCs w:val="22"/>
          <w:lang w:val="cs-CZ"/>
        </w:rPr>
        <w:t>po</w:t>
      </w:r>
      <w:r w:rsidR="00950AB7" w:rsidRPr="00950AB7">
        <w:rPr>
          <w:rFonts w:ascii="Arial" w:eastAsia="Arial" w:hAnsi="Arial" w:cs="Arial"/>
          <w:color w:val="000000"/>
          <w:sz w:val="22"/>
          <w:szCs w:val="22"/>
          <w:lang w:val="cs-CZ"/>
        </w:rPr>
        <w:t>volení</w:t>
      </w:r>
      <w:r w:rsidRPr="003D3BA3">
        <w:rPr>
          <w:rFonts w:ascii="Arial" w:eastAsia="Arial" w:hAnsi="Arial" w:cs="Arial"/>
          <w:color w:val="000000"/>
          <w:sz w:val="22"/>
          <w:szCs w:val="22"/>
          <w:lang w:val="cs-CZ"/>
        </w:rPr>
        <w:t>.</w:t>
      </w:r>
      <w:r w:rsidRPr="003D3BA3">
        <w:rPr>
          <w:rFonts w:ascii="Arial" w:eastAsia="Arial" w:hAnsi="Arial" w:cs="Arial"/>
          <w:spacing w:val="7"/>
          <w:sz w:val="22"/>
          <w:szCs w:val="22"/>
          <w:lang w:val="cs-CZ"/>
        </w:rPr>
        <w:t xml:space="preserve"> </w:t>
      </w:r>
      <w:r w:rsidR="001F208C" w:rsidRPr="001F208C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Sekretariát může na základě doporučení IAC nebo jeho </w:t>
      </w:r>
      <w:r w:rsidR="00D216CC">
        <w:rPr>
          <w:rFonts w:ascii="Arial" w:eastAsia="Arial" w:hAnsi="Arial" w:cs="Arial"/>
          <w:color w:val="000000"/>
          <w:sz w:val="22"/>
          <w:szCs w:val="22"/>
          <w:lang w:val="cs-CZ"/>
        </w:rPr>
        <w:t>B</w:t>
      </w:r>
      <w:r w:rsidR="001F208C" w:rsidRPr="001F208C">
        <w:rPr>
          <w:rFonts w:ascii="Arial" w:eastAsia="Arial" w:hAnsi="Arial" w:cs="Arial"/>
          <w:color w:val="000000"/>
          <w:sz w:val="22"/>
          <w:szCs w:val="22"/>
          <w:lang w:val="cs-CZ"/>
        </w:rPr>
        <w:t>yra takové povolen</w:t>
      </w:r>
      <w:r w:rsidR="00D216CC">
        <w:rPr>
          <w:rFonts w:ascii="Arial" w:eastAsia="Arial" w:hAnsi="Arial" w:cs="Arial"/>
          <w:color w:val="000000"/>
          <w:sz w:val="22"/>
          <w:szCs w:val="22"/>
          <w:lang w:val="cs-CZ"/>
        </w:rPr>
        <w:t>í</w:t>
      </w:r>
      <w:r w:rsidR="001F208C" w:rsidRPr="001F208C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udělit</w:t>
      </w:r>
      <w:r w:rsidR="001F208C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. </w:t>
      </w:r>
      <w:r w:rsidR="001F208C" w:rsidRPr="001F208C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</w:t>
      </w:r>
    </w:p>
    <w:p w14:paraId="1D7A2B14" w14:textId="77777777" w:rsidR="006E392D" w:rsidRPr="003D3BA3" w:rsidRDefault="006E392D" w:rsidP="00C04A47">
      <w:pPr>
        <w:spacing w:line="161" w:lineRule="exact"/>
        <w:ind w:right="850"/>
        <w:rPr>
          <w:lang w:val="cs-CZ"/>
        </w:rPr>
      </w:pPr>
    </w:p>
    <w:p w14:paraId="72D35376" w14:textId="77777777" w:rsidR="006E392D" w:rsidRPr="003D3BA3" w:rsidRDefault="00D52FCC" w:rsidP="00B62723">
      <w:pPr>
        <w:spacing w:line="256" w:lineRule="auto"/>
        <w:ind w:left="1440" w:right="850"/>
        <w:jc w:val="both"/>
        <w:rPr>
          <w:lang w:val="cs-CZ"/>
        </w:rPr>
      </w:pPr>
      <w:r w:rsidRPr="003D3BA3">
        <w:rPr>
          <w:rFonts w:ascii="Arial" w:eastAsia="Arial" w:hAnsi="Arial" w:cs="Arial"/>
          <w:color w:val="000000"/>
          <w:sz w:val="22"/>
          <w:szCs w:val="22"/>
          <w:lang w:val="cs-CZ"/>
        </w:rPr>
        <w:t>6.3.</w:t>
      </w:r>
      <w:r w:rsidRPr="003D3BA3">
        <w:rPr>
          <w:rFonts w:ascii="Arial" w:eastAsia="Arial" w:hAnsi="Arial" w:cs="Arial"/>
          <w:spacing w:val="-4"/>
          <w:sz w:val="22"/>
          <w:szCs w:val="22"/>
          <w:lang w:val="cs-CZ"/>
        </w:rPr>
        <w:t xml:space="preserve"> </w:t>
      </w:r>
      <w:r w:rsidR="006F6DD6" w:rsidRPr="006F6DD6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Logo je </w:t>
      </w:r>
      <w:r w:rsidR="002F4AD8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grafický </w:t>
      </w:r>
      <w:r w:rsidR="006F6DD6" w:rsidRPr="006F6DD6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symbol, </w:t>
      </w:r>
      <w:r w:rsidR="00EA6494">
        <w:rPr>
          <w:rFonts w:ascii="Arial" w:eastAsia="Arial" w:hAnsi="Arial" w:cs="Arial"/>
          <w:color w:val="000000"/>
          <w:sz w:val="22"/>
          <w:szCs w:val="22"/>
          <w:lang w:val="cs-CZ"/>
        </w:rPr>
        <w:t>je</w:t>
      </w:r>
      <w:r w:rsidR="002F4AD8">
        <w:rPr>
          <w:rFonts w:ascii="Arial" w:eastAsia="Arial" w:hAnsi="Arial" w:cs="Arial"/>
          <w:color w:val="000000"/>
          <w:sz w:val="22"/>
          <w:szCs w:val="22"/>
          <w:lang w:val="cs-CZ"/>
        </w:rPr>
        <w:t>ho</w:t>
      </w:r>
      <w:r w:rsidR="00EA6494">
        <w:rPr>
          <w:rFonts w:ascii="Arial" w:eastAsia="Arial" w:hAnsi="Arial" w:cs="Arial"/>
          <w:color w:val="000000"/>
          <w:sz w:val="22"/>
          <w:szCs w:val="22"/>
          <w:lang w:val="cs-CZ"/>
        </w:rPr>
        <w:t>ž</w:t>
      </w:r>
      <w:r w:rsidR="006F6DD6" w:rsidRPr="006F6DD6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soustředné kruhy </w:t>
      </w:r>
      <w:r w:rsidR="00EA6494">
        <w:rPr>
          <w:rFonts w:ascii="Arial" w:eastAsia="Arial" w:hAnsi="Arial" w:cs="Arial"/>
          <w:color w:val="000000"/>
          <w:sz w:val="22"/>
          <w:szCs w:val="22"/>
          <w:lang w:val="cs-CZ"/>
        </w:rPr>
        <w:t>lze interpretovat jako</w:t>
      </w:r>
      <w:r w:rsidR="006F6DD6" w:rsidRPr="006F6DD6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</w:t>
      </w:r>
      <w:r w:rsidR="004941C5" w:rsidRPr="006F6DD6">
        <w:rPr>
          <w:rFonts w:ascii="Arial" w:eastAsia="Arial" w:hAnsi="Arial" w:cs="Arial"/>
          <w:color w:val="000000"/>
          <w:sz w:val="22"/>
          <w:szCs w:val="22"/>
          <w:lang w:val="cs-CZ"/>
        </w:rPr>
        <w:t>dokument</w:t>
      </w:r>
      <w:r w:rsidR="004941C5">
        <w:rPr>
          <w:rFonts w:ascii="Arial" w:eastAsia="Arial" w:hAnsi="Arial" w:cs="Arial"/>
          <w:color w:val="000000"/>
          <w:sz w:val="22"/>
          <w:szCs w:val="22"/>
          <w:lang w:val="cs-CZ"/>
        </w:rPr>
        <w:t>y</w:t>
      </w:r>
      <w:r w:rsidR="004941C5" w:rsidRPr="006F6DD6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</w:t>
      </w:r>
      <w:r w:rsidR="004C32CD">
        <w:rPr>
          <w:rFonts w:ascii="Arial" w:eastAsia="Arial" w:hAnsi="Arial" w:cs="Arial"/>
          <w:color w:val="000000"/>
          <w:sz w:val="22"/>
          <w:szCs w:val="22"/>
          <w:lang w:val="cs-CZ"/>
        </w:rPr>
        <w:t>nejrůznějších</w:t>
      </w:r>
      <w:r w:rsidR="006F6DD6" w:rsidRPr="006F6DD6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formát</w:t>
      </w:r>
      <w:r w:rsidR="004C32CD">
        <w:rPr>
          <w:rFonts w:ascii="Arial" w:eastAsia="Arial" w:hAnsi="Arial" w:cs="Arial"/>
          <w:color w:val="000000"/>
          <w:sz w:val="22"/>
          <w:szCs w:val="22"/>
          <w:lang w:val="cs-CZ"/>
        </w:rPr>
        <w:t>ů, ale rovněž</w:t>
      </w:r>
      <w:r w:rsidR="008C1610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jako </w:t>
      </w:r>
      <w:r w:rsidR="006F6DD6" w:rsidRPr="006F6DD6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šíření a uchovávání paměti. </w:t>
      </w:r>
      <w:r w:rsidR="00723ADA">
        <w:rPr>
          <w:rFonts w:ascii="Arial" w:eastAsia="Arial" w:hAnsi="Arial" w:cs="Arial"/>
          <w:color w:val="000000"/>
          <w:sz w:val="22"/>
          <w:szCs w:val="22"/>
          <w:lang w:val="cs-CZ"/>
        </w:rPr>
        <w:t>Mezery</w:t>
      </w:r>
      <w:r w:rsidR="006F6DD6" w:rsidRPr="006F6DD6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v kruzích </w:t>
      </w:r>
      <w:r w:rsidR="00B62723">
        <w:rPr>
          <w:rFonts w:ascii="Arial" w:eastAsia="Arial" w:hAnsi="Arial" w:cs="Arial"/>
          <w:color w:val="000000"/>
          <w:sz w:val="22"/>
          <w:szCs w:val="22"/>
          <w:lang w:val="cs-CZ"/>
        </w:rPr>
        <w:t>p</w:t>
      </w:r>
      <w:r w:rsidR="006F6DD6" w:rsidRPr="006F6DD6">
        <w:rPr>
          <w:rFonts w:ascii="Arial" w:eastAsia="Arial" w:hAnsi="Arial" w:cs="Arial"/>
          <w:color w:val="000000"/>
          <w:sz w:val="22"/>
          <w:szCs w:val="22"/>
          <w:lang w:val="cs-CZ"/>
        </w:rPr>
        <w:t>ak představují ztracenou a chybějící paměť</w:t>
      </w:r>
      <w:r w:rsidRPr="003D3BA3">
        <w:rPr>
          <w:rFonts w:ascii="Arial" w:eastAsia="Arial" w:hAnsi="Arial" w:cs="Arial"/>
          <w:color w:val="000000"/>
          <w:sz w:val="22"/>
          <w:szCs w:val="22"/>
          <w:lang w:val="cs-CZ"/>
        </w:rPr>
        <w:t>.</w:t>
      </w:r>
    </w:p>
    <w:p w14:paraId="3035D4B9" w14:textId="77777777" w:rsidR="006E392D" w:rsidRPr="003D3BA3" w:rsidRDefault="006E392D" w:rsidP="00C04A47">
      <w:pPr>
        <w:spacing w:line="200" w:lineRule="exact"/>
        <w:ind w:right="850"/>
        <w:rPr>
          <w:lang w:val="cs-CZ"/>
        </w:rPr>
      </w:pPr>
    </w:p>
    <w:p w14:paraId="1C2E849E" w14:textId="77777777" w:rsidR="006E392D" w:rsidRPr="003D3BA3" w:rsidRDefault="006E392D" w:rsidP="00C04A47">
      <w:pPr>
        <w:spacing w:line="390" w:lineRule="exact"/>
        <w:ind w:right="850"/>
        <w:rPr>
          <w:lang w:val="cs-CZ"/>
        </w:rPr>
      </w:pPr>
    </w:p>
    <w:p w14:paraId="3FA258D9" w14:textId="77777777" w:rsidR="006E392D" w:rsidRPr="003D3BA3" w:rsidRDefault="00D52FCC" w:rsidP="00C04A47">
      <w:pPr>
        <w:spacing w:line="247" w:lineRule="auto"/>
        <w:ind w:left="1440" w:right="850"/>
        <w:rPr>
          <w:lang w:val="cs-CZ"/>
        </w:rPr>
      </w:pPr>
      <w:r w:rsidRPr="003D3BA3">
        <w:rPr>
          <w:rFonts w:ascii="Arial" w:eastAsia="Arial" w:hAnsi="Arial" w:cs="Arial"/>
          <w:b/>
          <w:color w:val="000000"/>
          <w:sz w:val="22"/>
          <w:szCs w:val="22"/>
          <w:lang w:val="cs-CZ"/>
        </w:rPr>
        <w:t>7.</w:t>
      </w:r>
      <w:r w:rsidRPr="003D3BA3">
        <w:rPr>
          <w:rFonts w:ascii="Arial" w:eastAsia="Arial" w:hAnsi="Arial" w:cs="Arial"/>
          <w:b/>
          <w:sz w:val="22"/>
          <w:szCs w:val="22"/>
          <w:lang w:val="cs-CZ"/>
        </w:rPr>
        <w:t xml:space="preserve"> </w:t>
      </w:r>
      <w:r w:rsidR="00A373EA" w:rsidRPr="006F5F00">
        <w:rPr>
          <w:rFonts w:ascii="Arial" w:eastAsia="Arial" w:hAnsi="Arial" w:cs="Arial"/>
          <w:b/>
          <w:color w:val="000000"/>
          <w:sz w:val="22"/>
          <w:szCs w:val="22"/>
          <w:lang w:val="cs-CZ"/>
        </w:rPr>
        <w:t>ČINNOSTI V RÁMCI PROGRAMU PAMĚŤ SVĚTA</w:t>
      </w:r>
    </w:p>
    <w:p w14:paraId="52374031" w14:textId="77777777" w:rsidR="006E392D" w:rsidRPr="003D3BA3" w:rsidRDefault="006E392D" w:rsidP="00C04A47">
      <w:pPr>
        <w:spacing w:line="168" w:lineRule="exact"/>
        <w:ind w:right="850"/>
        <w:rPr>
          <w:lang w:val="cs-CZ"/>
        </w:rPr>
      </w:pPr>
    </w:p>
    <w:p w14:paraId="2CA67CF5" w14:textId="77777777" w:rsidR="006E392D" w:rsidRPr="003D3BA3" w:rsidRDefault="00D52FCC" w:rsidP="00D1224B">
      <w:pPr>
        <w:spacing w:line="255" w:lineRule="auto"/>
        <w:ind w:left="1440" w:right="850"/>
        <w:jc w:val="both"/>
        <w:rPr>
          <w:lang w:val="cs-CZ"/>
        </w:rPr>
      </w:pPr>
      <w:r w:rsidRPr="003D3BA3">
        <w:rPr>
          <w:rFonts w:ascii="Arial" w:eastAsia="Arial" w:hAnsi="Arial" w:cs="Arial"/>
          <w:color w:val="000000"/>
          <w:sz w:val="22"/>
          <w:szCs w:val="22"/>
          <w:lang w:val="cs-CZ"/>
        </w:rPr>
        <w:t>7.1.</w:t>
      </w:r>
      <w:r w:rsidRPr="003D3BA3">
        <w:rPr>
          <w:rFonts w:ascii="Arial" w:eastAsia="Arial" w:hAnsi="Arial" w:cs="Arial"/>
          <w:spacing w:val="8"/>
          <w:sz w:val="22"/>
          <w:szCs w:val="22"/>
          <w:lang w:val="cs-CZ"/>
        </w:rPr>
        <w:t xml:space="preserve"> </w:t>
      </w:r>
      <w:r w:rsidR="00E80599" w:rsidRPr="00E80599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Naplňování cílů programu </w:t>
      </w:r>
      <w:r w:rsidR="00E80599">
        <w:rPr>
          <w:rFonts w:ascii="Arial" w:eastAsia="Arial" w:hAnsi="Arial" w:cs="Arial"/>
          <w:color w:val="000000"/>
          <w:sz w:val="22"/>
          <w:szCs w:val="22"/>
          <w:lang w:val="cs-CZ"/>
        </w:rPr>
        <w:t>Paměť světa</w:t>
      </w:r>
      <w:r w:rsidR="00E80599" w:rsidRPr="00E80599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vede k řadě </w:t>
      </w:r>
      <w:r w:rsidR="00ED0610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neustále se </w:t>
      </w:r>
      <w:r w:rsidR="00B62723">
        <w:rPr>
          <w:rFonts w:ascii="Arial" w:eastAsia="Arial" w:hAnsi="Arial" w:cs="Arial"/>
          <w:color w:val="000000"/>
          <w:sz w:val="22"/>
          <w:szCs w:val="22"/>
          <w:lang w:val="cs-CZ"/>
        </w:rPr>
        <w:t>ro</w:t>
      </w:r>
      <w:r w:rsidR="00D24F06">
        <w:rPr>
          <w:rFonts w:ascii="Arial" w:eastAsia="Arial" w:hAnsi="Arial" w:cs="Arial"/>
          <w:color w:val="000000"/>
          <w:sz w:val="22"/>
          <w:szCs w:val="22"/>
          <w:lang w:val="cs-CZ"/>
        </w:rPr>
        <w:t>z</w:t>
      </w:r>
      <w:r w:rsidR="00ED0610">
        <w:rPr>
          <w:rFonts w:ascii="Arial" w:eastAsia="Arial" w:hAnsi="Arial" w:cs="Arial"/>
          <w:color w:val="000000"/>
          <w:sz w:val="22"/>
          <w:szCs w:val="22"/>
          <w:lang w:val="cs-CZ"/>
        </w:rPr>
        <w:t>víjejíc</w:t>
      </w:r>
      <w:r w:rsidR="0067175F">
        <w:rPr>
          <w:rFonts w:ascii="Arial" w:eastAsia="Arial" w:hAnsi="Arial" w:cs="Arial"/>
          <w:color w:val="000000"/>
          <w:sz w:val="22"/>
          <w:szCs w:val="22"/>
          <w:lang w:val="cs-CZ"/>
        </w:rPr>
        <w:t>íc</w:t>
      </w:r>
      <w:r w:rsidR="00ED0610">
        <w:rPr>
          <w:rFonts w:ascii="Arial" w:eastAsia="Arial" w:hAnsi="Arial" w:cs="Arial"/>
          <w:color w:val="000000"/>
          <w:sz w:val="22"/>
          <w:szCs w:val="22"/>
          <w:lang w:val="cs-CZ"/>
        </w:rPr>
        <w:t>h</w:t>
      </w:r>
      <w:r w:rsidR="0067175F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</w:t>
      </w:r>
      <w:r w:rsidR="00E80599" w:rsidRPr="00E80599">
        <w:rPr>
          <w:rFonts w:ascii="Arial" w:eastAsia="Arial" w:hAnsi="Arial" w:cs="Arial"/>
          <w:color w:val="000000"/>
          <w:sz w:val="22"/>
          <w:szCs w:val="22"/>
          <w:lang w:val="cs-CZ"/>
        </w:rPr>
        <w:t>činností</w:t>
      </w:r>
      <w:r w:rsidRPr="003D3BA3">
        <w:rPr>
          <w:rFonts w:ascii="Arial" w:eastAsia="Arial" w:hAnsi="Arial" w:cs="Arial"/>
          <w:color w:val="000000"/>
          <w:sz w:val="22"/>
          <w:szCs w:val="22"/>
          <w:lang w:val="cs-CZ"/>
        </w:rPr>
        <w:t>.</w:t>
      </w:r>
      <w:r w:rsidR="00CB221E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Text Do</w:t>
      </w:r>
      <w:r w:rsidR="00276DE6" w:rsidRPr="00276DE6">
        <w:rPr>
          <w:rFonts w:ascii="Arial" w:eastAsia="Arial" w:hAnsi="Arial" w:cs="Arial"/>
          <w:color w:val="000000"/>
          <w:sz w:val="22"/>
          <w:szCs w:val="22"/>
          <w:lang w:val="cs-CZ"/>
        </w:rPr>
        <w:t>poručení z roku 2015 naznač</w:t>
      </w:r>
      <w:r w:rsidR="00CB221E">
        <w:rPr>
          <w:rFonts w:ascii="Arial" w:eastAsia="Arial" w:hAnsi="Arial" w:cs="Arial"/>
          <w:color w:val="000000"/>
          <w:sz w:val="22"/>
          <w:szCs w:val="22"/>
          <w:lang w:val="cs-CZ"/>
        </w:rPr>
        <w:t>uje</w:t>
      </w:r>
      <w:r w:rsidR="00276DE6" w:rsidRPr="00276DE6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</w:t>
      </w:r>
      <w:r w:rsidR="00133603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budoucí </w:t>
      </w:r>
      <w:r w:rsidR="00CB221E">
        <w:rPr>
          <w:rFonts w:ascii="Arial" w:eastAsia="Arial" w:hAnsi="Arial" w:cs="Arial"/>
          <w:color w:val="000000"/>
          <w:sz w:val="22"/>
          <w:szCs w:val="22"/>
          <w:lang w:val="cs-CZ"/>
        </w:rPr>
        <w:t>směřování</w:t>
      </w:r>
      <w:r w:rsidR="00276DE6" w:rsidRPr="00276DE6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programu </w:t>
      </w:r>
      <w:r w:rsidR="00CB221E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Paměť světa </w:t>
      </w:r>
      <w:r w:rsidR="00276DE6" w:rsidRPr="00276DE6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a příležitosti </w:t>
      </w:r>
      <w:r w:rsidR="00133603">
        <w:rPr>
          <w:rFonts w:ascii="Arial" w:eastAsia="Arial" w:hAnsi="Arial" w:cs="Arial"/>
          <w:color w:val="000000"/>
          <w:sz w:val="22"/>
          <w:szCs w:val="22"/>
          <w:lang w:val="cs-CZ"/>
        </w:rPr>
        <w:t>i</w:t>
      </w:r>
      <w:r w:rsidR="00276DE6" w:rsidRPr="00276DE6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</w:t>
      </w:r>
      <w:r w:rsidR="00133603">
        <w:rPr>
          <w:rFonts w:ascii="Arial" w:eastAsia="Arial" w:hAnsi="Arial" w:cs="Arial"/>
          <w:color w:val="000000"/>
          <w:sz w:val="22"/>
          <w:szCs w:val="22"/>
          <w:lang w:val="cs-CZ"/>
        </w:rPr>
        <w:t>náročné úkoly</w:t>
      </w:r>
      <w:r w:rsidR="00276DE6" w:rsidRPr="00276DE6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, </w:t>
      </w:r>
      <w:r w:rsidR="00133603">
        <w:rPr>
          <w:rFonts w:ascii="Arial" w:eastAsia="Arial" w:hAnsi="Arial" w:cs="Arial"/>
          <w:color w:val="000000"/>
          <w:sz w:val="22"/>
          <w:szCs w:val="22"/>
          <w:lang w:val="cs-CZ"/>
        </w:rPr>
        <w:t>jež</w:t>
      </w:r>
      <w:r w:rsidR="00276DE6" w:rsidRPr="00276DE6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před námi stojí.</w:t>
      </w:r>
      <w:r w:rsidRPr="003D3BA3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="008343B6">
        <w:rPr>
          <w:rFonts w:ascii="Arial" w:eastAsia="Arial" w:hAnsi="Arial" w:cs="Arial"/>
          <w:color w:val="000000"/>
          <w:sz w:val="22"/>
          <w:szCs w:val="22"/>
          <w:lang w:val="cs-CZ"/>
        </w:rPr>
        <w:t>Činnosti v rámci programu Paměť světa mimo jiné zahrnují i tyto</w:t>
      </w:r>
      <w:r w:rsidRPr="003D3BA3">
        <w:rPr>
          <w:rFonts w:ascii="Arial" w:eastAsia="Arial" w:hAnsi="Arial" w:cs="Arial"/>
          <w:color w:val="000000"/>
          <w:sz w:val="22"/>
          <w:szCs w:val="22"/>
          <w:lang w:val="cs-CZ"/>
        </w:rPr>
        <w:t>:</w:t>
      </w:r>
    </w:p>
    <w:p w14:paraId="0A147EBA" w14:textId="77777777" w:rsidR="006E392D" w:rsidRPr="003D3BA3" w:rsidRDefault="006E392D" w:rsidP="00C04A47">
      <w:pPr>
        <w:spacing w:line="163" w:lineRule="exact"/>
        <w:ind w:right="850"/>
        <w:rPr>
          <w:lang w:val="cs-CZ"/>
        </w:rPr>
      </w:pPr>
    </w:p>
    <w:p w14:paraId="4F4E5021" w14:textId="77777777" w:rsidR="006E392D" w:rsidRPr="003D3BA3" w:rsidRDefault="00D52FCC" w:rsidP="00C04A47">
      <w:pPr>
        <w:spacing w:line="248" w:lineRule="auto"/>
        <w:ind w:left="1440" w:right="850"/>
        <w:rPr>
          <w:lang w:val="cs-CZ"/>
        </w:rPr>
      </w:pPr>
      <w:r w:rsidRPr="003D3BA3">
        <w:rPr>
          <w:rFonts w:ascii="Arial" w:eastAsia="Arial" w:hAnsi="Arial" w:cs="Arial"/>
          <w:color w:val="000000"/>
          <w:sz w:val="22"/>
          <w:szCs w:val="22"/>
          <w:lang w:val="cs-CZ"/>
        </w:rPr>
        <w:t>7.2.</w:t>
      </w:r>
      <w:r w:rsidRPr="003D3BA3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Pr="003D3BA3">
        <w:rPr>
          <w:rFonts w:ascii="Arial" w:eastAsia="Arial" w:hAnsi="Arial" w:cs="Arial"/>
          <w:b/>
          <w:color w:val="000000"/>
          <w:sz w:val="22"/>
          <w:szCs w:val="22"/>
          <w:lang w:val="cs-CZ"/>
        </w:rPr>
        <w:t>Workshop</w:t>
      </w:r>
      <w:r w:rsidR="008343B6">
        <w:rPr>
          <w:rFonts w:ascii="Arial" w:eastAsia="Arial" w:hAnsi="Arial" w:cs="Arial"/>
          <w:b/>
          <w:color w:val="000000"/>
          <w:sz w:val="22"/>
          <w:szCs w:val="22"/>
          <w:lang w:val="cs-CZ"/>
        </w:rPr>
        <w:t>y</w:t>
      </w:r>
      <w:r w:rsidRPr="003D3BA3">
        <w:rPr>
          <w:rFonts w:ascii="Arial" w:eastAsia="Arial" w:hAnsi="Arial" w:cs="Arial"/>
          <w:b/>
          <w:sz w:val="22"/>
          <w:szCs w:val="22"/>
          <w:lang w:val="cs-CZ"/>
        </w:rPr>
        <w:t xml:space="preserve"> </w:t>
      </w:r>
      <w:r w:rsidRPr="003D3BA3">
        <w:rPr>
          <w:rFonts w:ascii="Arial" w:eastAsia="Arial" w:hAnsi="Arial" w:cs="Arial"/>
          <w:b/>
          <w:color w:val="000000"/>
          <w:sz w:val="22"/>
          <w:szCs w:val="22"/>
          <w:lang w:val="cs-CZ"/>
        </w:rPr>
        <w:t>a</w:t>
      </w:r>
      <w:r w:rsidRPr="003D3BA3">
        <w:rPr>
          <w:rFonts w:ascii="Arial" w:eastAsia="Arial" w:hAnsi="Arial" w:cs="Arial"/>
          <w:b/>
          <w:spacing w:val="-2"/>
          <w:sz w:val="22"/>
          <w:szCs w:val="22"/>
          <w:lang w:val="cs-CZ"/>
        </w:rPr>
        <w:t xml:space="preserve"> </w:t>
      </w:r>
      <w:r w:rsidRPr="003D3BA3">
        <w:rPr>
          <w:rFonts w:ascii="Arial" w:eastAsia="Arial" w:hAnsi="Arial" w:cs="Arial"/>
          <w:b/>
          <w:color w:val="000000"/>
          <w:sz w:val="22"/>
          <w:szCs w:val="22"/>
          <w:lang w:val="cs-CZ"/>
        </w:rPr>
        <w:t>semin</w:t>
      </w:r>
      <w:r w:rsidR="008343B6">
        <w:rPr>
          <w:rFonts w:ascii="Arial" w:eastAsia="Arial" w:hAnsi="Arial" w:cs="Arial"/>
          <w:b/>
          <w:color w:val="000000"/>
          <w:sz w:val="22"/>
          <w:szCs w:val="22"/>
          <w:lang w:val="cs-CZ"/>
        </w:rPr>
        <w:t>áře</w:t>
      </w:r>
    </w:p>
    <w:p w14:paraId="0A64E26D" w14:textId="77777777" w:rsidR="006E392D" w:rsidRPr="003D3BA3" w:rsidRDefault="006E392D" w:rsidP="00C04A47">
      <w:pPr>
        <w:spacing w:line="168" w:lineRule="exact"/>
        <w:ind w:right="850"/>
        <w:rPr>
          <w:lang w:val="cs-CZ"/>
        </w:rPr>
      </w:pPr>
    </w:p>
    <w:p w14:paraId="5B4F1A4E" w14:textId="77777777" w:rsidR="006E392D" w:rsidRPr="003D3BA3" w:rsidRDefault="00D52FCC" w:rsidP="00D1224B">
      <w:pPr>
        <w:spacing w:line="256" w:lineRule="auto"/>
        <w:ind w:left="1440" w:right="850"/>
        <w:jc w:val="both"/>
        <w:rPr>
          <w:lang w:val="cs-CZ"/>
        </w:rPr>
      </w:pPr>
      <w:r w:rsidRPr="003D3BA3">
        <w:rPr>
          <w:rFonts w:ascii="Arial" w:eastAsia="Arial" w:hAnsi="Arial" w:cs="Arial"/>
          <w:color w:val="000000"/>
          <w:sz w:val="22"/>
          <w:szCs w:val="22"/>
          <w:lang w:val="cs-CZ"/>
        </w:rPr>
        <w:t>7.2.1.</w:t>
      </w:r>
      <w:r w:rsidRPr="003D3BA3">
        <w:rPr>
          <w:rFonts w:ascii="Arial" w:eastAsia="Arial" w:hAnsi="Arial" w:cs="Arial"/>
          <w:spacing w:val="-2"/>
          <w:sz w:val="22"/>
          <w:szCs w:val="22"/>
          <w:lang w:val="cs-CZ"/>
        </w:rPr>
        <w:t xml:space="preserve"> </w:t>
      </w:r>
      <w:r w:rsidR="00642BDE" w:rsidRPr="00642BDE">
        <w:rPr>
          <w:rFonts w:ascii="Arial" w:eastAsia="Arial" w:hAnsi="Arial" w:cs="Arial"/>
          <w:color w:val="000000"/>
          <w:sz w:val="22"/>
          <w:szCs w:val="22"/>
          <w:lang w:val="cs-CZ"/>
        </w:rPr>
        <w:t>Workshopy a semináře</w:t>
      </w:r>
      <w:r w:rsidR="00642BDE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programu Paměť světa</w:t>
      </w:r>
      <w:r w:rsidR="00642BDE" w:rsidRPr="00642BDE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</w:t>
      </w:r>
      <w:r w:rsidR="00D43717">
        <w:rPr>
          <w:rFonts w:ascii="Arial" w:eastAsia="Arial" w:hAnsi="Arial" w:cs="Arial"/>
          <w:color w:val="000000"/>
          <w:sz w:val="22"/>
          <w:szCs w:val="22"/>
          <w:lang w:val="cs-CZ"/>
        </w:rPr>
        <w:t>probíhají</w:t>
      </w:r>
      <w:r w:rsidR="00642BDE" w:rsidRPr="00642BDE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na národní, regionální </w:t>
      </w:r>
      <w:r w:rsidR="00D43717">
        <w:rPr>
          <w:rFonts w:ascii="Arial" w:eastAsia="Arial" w:hAnsi="Arial" w:cs="Arial"/>
          <w:color w:val="000000"/>
          <w:sz w:val="22"/>
          <w:szCs w:val="22"/>
          <w:lang w:val="cs-CZ"/>
        </w:rPr>
        <w:t>i</w:t>
      </w:r>
      <w:r w:rsidR="00642BDE" w:rsidRPr="00642BDE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mezinárodní úrovni a organizují je výbory</w:t>
      </w:r>
      <w:r w:rsidR="00D43717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programu</w:t>
      </w:r>
      <w:r w:rsidR="00642BDE" w:rsidRPr="00642BDE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, </w:t>
      </w:r>
      <w:r w:rsidR="008B063C">
        <w:rPr>
          <w:rFonts w:ascii="Arial" w:eastAsia="Arial" w:hAnsi="Arial" w:cs="Arial"/>
          <w:color w:val="000000"/>
          <w:sz w:val="22"/>
          <w:szCs w:val="22"/>
          <w:lang w:val="cs-CZ"/>
        </w:rPr>
        <w:t>S</w:t>
      </w:r>
      <w:r w:rsidR="00642BDE" w:rsidRPr="00642BDE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ekretariát </w:t>
      </w:r>
      <w:r w:rsidR="00D43717">
        <w:rPr>
          <w:rFonts w:ascii="Arial" w:eastAsia="Arial" w:hAnsi="Arial" w:cs="Arial"/>
          <w:color w:val="000000"/>
          <w:sz w:val="22"/>
          <w:szCs w:val="22"/>
          <w:lang w:val="cs-CZ"/>
        </w:rPr>
        <w:t>či</w:t>
      </w:r>
      <w:r w:rsidR="00642BDE" w:rsidRPr="00642BDE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</w:t>
      </w:r>
      <w:r w:rsidR="008C02EA" w:rsidRPr="00642BDE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ve spolupráci se </w:t>
      </w:r>
      <w:r w:rsidR="008B063C">
        <w:rPr>
          <w:rFonts w:ascii="Arial" w:eastAsia="Arial" w:hAnsi="Arial" w:cs="Arial"/>
          <w:color w:val="000000"/>
          <w:sz w:val="22"/>
          <w:szCs w:val="22"/>
          <w:lang w:val="cs-CZ"/>
        </w:rPr>
        <w:t>S</w:t>
      </w:r>
      <w:r w:rsidR="008C02EA" w:rsidRPr="00642BDE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ekretariátem </w:t>
      </w:r>
      <w:r w:rsidR="00DE5E32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je pořádají </w:t>
      </w:r>
      <w:r w:rsidR="00642BDE" w:rsidRPr="00642BDE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mezinárodní nevládní organizace </w:t>
      </w:r>
      <w:r w:rsidR="00DE5E32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jako je např. </w:t>
      </w:r>
      <w:r w:rsidR="00DE5E32" w:rsidRPr="003D3BA3">
        <w:rPr>
          <w:rFonts w:ascii="Arial" w:eastAsia="Arial" w:hAnsi="Arial" w:cs="Arial"/>
          <w:color w:val="000000"/>
          <w:sz w:val="22"/>
          <w:szCs w:val="22"/>
          <w:lang w:val="cs-CZ"/>
        </w:rPr>
        <w:t>IFLA</w:t>
      </w:r>
      <w:r w:rsidR="00DE5E32" w:rsidRPr="00642BDE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</w:t>
      </w:r>
      <w:r w:rsidR="00DE5E32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nebo </w:t>
      </w:r>
      <w:r w:rsidR="00DE5E32" w:rsidRPr="003D3BA3">
        <w:rPr>
          <w:rFonts w:ascii="Arial" w:eastAsia="Arial" w:hAnsi="Arial" w:cs="Arial"/>
          <w:color w:val="000000"/>
          <w:sz w:val="22"/>
          <w:szCs w:val="22"/>
          <w:lang w:val="cs-CZ"/>
        </w:rPr>
        <w:t>ICA</w:t>
      </w:r>
      <w:r w:rsidR="00107CCD">
        <w:rPr>
          <w:rFonts w:ascii="Arial" w:eastAsia="Arial" w:hAnsi="Arial" w:cs="Arial"/>
          <w:color w:val="000000"/>
          <w:sz w:val="22"/>
          <w:szCs w:val="22"/>
          <w:lang w:val="cs-CZ"/>
        </w:rPr>
        <w:t>.</w:t>
      </w:r>
      <w:r w:rsidR="00DE5E32" w:rsidRPr="00642BDE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</w:t>
      </w:r>
      <w:r w:rsidR="00642BDE" w:rsidRPr="00642BDE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Mohou to být samostatné akce nebo akce </w:t>
      </w:r>
      <w:r w:rsidR="00852AFA">
        <w:rPr>
          <w:rFonts w:ascii="Arial" w:eastAsia="Arial" w:hAnsi="Arial" w:cs="Arial"/>
          <w:color w:val="000000"/>
          <w:sz w:val="22"/>
          <w:szCs w:val="22"/>
          <w:lang w:val="cs-CZ"/>
        </w:rPr>
        <w:t>konaj</w:t>
      </w:r>
      <w:r w:rsidR="009E6227">
        <w:rPr>
          <w:rFonts w:ascii="Arial" w:eastAsia="Arial" w:hAnsi="Arial" w:cs="Arial"/>
          <w:color w:val="000000"/>
          <w:sz w:val="22"/>
          <w:szCs w:val="22"/>
          <w:lang w:val="cs-CZ"/>
        </w:rPr>
        <w:t>ící se</w:t>
      </w:r>
      <w:r w:rsidR="00852AFA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v rámci </w:t>
      </w:r>
      <w:r w:rsidR="00642BDE" w:rsidRPr="00642BDE">
        <w:rPr>
          <w:rFonts w:ascii="Arial" w:eastAsia="Arial" w:hAnsi="Arial" w:cs="Arial"/>
          <w:color w:val="000000"/>
          <w:sz w:val="22"/>
          <w:szCs w:val="22"/>
          <w:lang w:val="cs-CZ"/>
        </w:rPr>
        <w:t>jiný</w:t>
      </w:r>
      <w:r w:rsidR="0037186A">
        <w:rPr>
          <w:rFonts w:ascii="Arial" w:eastAsia="Arial" w:hAnsi="Arial" w:cs="Arial"/>
          <w:color w:val="000000"/>
          <w:sz w:val="22"/>
          <w:szCs w:val="22"/>
          <w:lang w:val="cs-CZ"/>
        </w:rPr>
        <w:t>ch</w:t>
      </w:r>
      <w:r w:rsidR="009E6227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akcí</w:t>
      </w:r>
      <w:r w:rsidR="008C02EA">
        <w:rPr>
          <w:rFonts w:ascii="Arial" w:eastAsia="Arial" w:hAnsi="Arial" w:cs="Arial"/>
          <w:color w:val="000000"/>
          <w:sz w:val="22"/>
          <w:szCs w:val="22"/>
          <w:lang w:val="cs-CZ"/>
        </w:rPr>
        <w:t>.</w:t>
      </w:r>
    </w:p>
    <w:p w14:paraId="04B110B6" w14:textId="77777777" w:rsidR="006E392D" w:rsidRPr="003D3BA3" w:rsidRDefault="006E392D" w:rsidP="00C04A47">
      <w:pPr>
        <w:spacing w:line="161" w:lineRule="exact"/>
        <w:ind w:right="850"/>
        <w:rPr>
          <w:lang w:val="cs-CZ"/>
        </w:rPr>
      </w:pPr>
    </w:p>
    <w:p w14:paraId="17DAB896" w14:textId="77777777" w:rsidR="006E392D" w:rsidRPr="003D3BA3" w:rsidRDefault="00D52FCC" w:rsidP="00C04A47">
      <w:pPr>
        <w:spacing w:line="245" w:lineRule="auto"/>
        <w:ind w:left="1440" w:right="850"/>
        <w:rPr>
          <w:lang w:val="cs-CZ"/>
        </w:rPr>
      </w:pPr>
      <w:r w:rsidRPr="003D3BA3">
        <w:rPr>
          <w:rFonts w:ascii="Arial" w:eastAsia="Arial" w:hAnsi="Arial" w:cs="Arial"/>
          <w:color w:val="000000"/>
          <w:sz w:val="22"/>
          <w:szCs w:val="22"/>
          <w:lang w:val="cs-CZ"/>
        </w:rPr>
        <w:t>7.2.2.</w:t>
      </w:r>
      <w:r w:rsidRPr="003D3BA3">
        <w:rPr>
          <w:rFonts w:ascii="Arial" w:eastAsia="Arial" w:hAnsi="Arial" w:cs="Arial"/>
          <w:spacing w:val="-13"/>
          <w:sz w:val="22"/>
          <w:szCs w:val="22"/>
          <w:lang w:val="cs-CZ"/>
        </w:rPr>
        <w:t xml:space="preserve"> </w:t>
      </w:r>
      <w:r w:rsidR="00A50A47" w:rsidRPr="00A50A47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Workshopy a semináře </w:t>
      </w:r>
      <w:r w:rsidR="00A50A47">
        <w:rPr>
          <w:rFonts w:ascii="Arial" w:eastAsia="Arial" w:hAnsi="Arial" w:cs="Arial"/>
          <w:color w:val="000000"/>
          <w:sz w:val="22"/>
          <w:szCs w:val="22"/>
          <w:lang w:val="cs-CZ"/>
        </w:rPr>
        <w:t>programu Paměť světa</w:t>
      </w:r>
      <w:r w:rsidR="00A50A47" w:rsidRPr="00A50A47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mají různé formy a různou délku trvání. Například</w:t>
      </w:r>
      <w:r w:rsidRPr="003D3BA3">
        <w:rPr>
          <w:rFonts w:ascii="Arial" w:eastAsia="Arial" w:hAnsi="Arial" w:cs="Arial"/>
          <w:color w:val="000000"/>
          <w:sz w:val="22"/>
          <w:szCs w:val="22"/>
          <w:lang w:val="cs-CZ"/>
        </w:rPr>
        <w:t>:</w:t>
      </w:r>
    </w:p>
    <w:p w14:paraId="3CE81B40" w14:textId="77777777" w:rsidR="006E392D" w:rsidRPr="003D3BA3" w:rsidRDefault="006E392D" w:rsidP="00C04A47">
      <w:pPr>
        <w:spacing w:line="177" w:lineRule="exact"/>
        <w:ind w:right="850"/>
        <w:rPr>
          <w:lang w:val="cs-CZ"/>
        </w:rPr>
      </w:pPr>
    </w:p>
    <w:p w14:paraId="2F6A280A" w14:textId="77777777" w:rsidR="006E392D" w:rsidRPr="003D3BA3" w:rsidRDefault="00D52FCC" w:rsidP="001425BB">
      <w:pPr>
        <w:tabs>
          <w:tab w:val="left" w:pos="2160"/>
        </w:tabs>
        <w:ind w:left="2160" w:right="850" w:hanging="360"/>
        <w:rPr>
          <w:lang w:val="cs-CZ"/>
        </w:rPr>
      </w:pPr>
      <w:r w:rsidRPr="003D3BA3">
        <w:rPr>
          <w:rFonts w:ascii="Symbol" w:eastAsia="Symbol" w:hAnsi="Symbol" w:cs="Symbol"/>
          <w:color w:val="000000"/>
          <w:spacing w:val="-31"/>
          <w:sz w:val="22"/>
          <w:szCs w:val="22"/>
          <w:lang w:val="cs-CZ"/>
        </w:rPr>
        <w:t></w:t>
      </w:r>
      <w:r w:rsidRPr="003D3BA3">
        <w:rPr>
          <w:lang w:val="cs-CZ"/>
        </w:rPr>
        <w:tab/>
      </w:r>
      <w:r w:rsidR="00FC0D6E">
        <w:rPr>
          <w:rFonts w:ascii="Arial" w:eastAsia="Arial" w:hAnsi="Arial" w:cs="Arial"/>
          <w:i/>
          <w:color w:val="000000"/>
          <w:spacing w:val="4"/>
          <w:sz w:val="22"/>
          <w:szCs w:val="22"/>
          <w:lang w:val="cs-CZ"/>
        </w:rPr>
        <w:t>Zvláštní akce</w:t>
      </w:r>
      <w:r w:rsidRPr="003D3BA3">
        <w:rPr>
          <w:rFonts w:ascii="Arial" w:eastAsia="Arial" w:hAnsi="Arial" w:cs="Arial"/>
          <w:i/>
          <w:color w:val="000000"/>
          <w:spacing w:val="5"/>
          <w:sz w:val="22"/>
          <w:szCs w:val="22"/>
          <w:lang w:val="cs-CZ"/>
        </w:rPr>
        <w:t>:</w:t>
      </w:r>
      <w:r w:rsidRPr="003D3BA3">
        <w:rPr>
          <w:rFonts w:ascii="Arial" w:eastAsia="Arial" w:hAnsi="Arial" w:cs="Arial"/>
          <w:i/>
          <w:spacing w:val="3"/>
          <w:sz w:val="22"/>
          <w:szCs w:val="22"/>
          <w:lang w:val="cs-CZ"/>
        </w:rPr>
        <w:t xml:space="preserve"> </w:t>
      </w:r>
      <w:r w:rsidR="009462C4">
        <w:rPr>
          <w:rFonts w:ascii="Arial" w:eastAsia="Arial" w:hAnsi="Arial" w:cs="Arial"/>
          <w:color w:val="000000"/>
          <w:spacing w:val="4"/>
          <w:sz w:val="22"/>
          <w:szCs w:val="22"/>
          <w:lang w:val="cs-CZ"/>
        </w:rPr>
        <w:t>oslava v</w:t>
      </w:r>
      <w:r w:rsidR="00FC0D6E">
        <w:rPr>
          <w:rFonts w:ascii="Arial" w:eastAsia="Arial" w:hAnsi="Arial" w:cs="Arial"/>
          <w:color w:val="000000"/>
          <w:spacing w:val="4"/>
          <w:sz w:val="22"/>
          <w:szCs w:val="22"/>
          <w:lang w:val="cs-CZ"/>
        </w:rPr>
        <w:t>ýročí</w:t>
      </w:r>
      <w:r w:rsidRPr="003D3BA3">
        <w:rPr>
          <w:rFonts w:ascii="Arial" w:eastAsia="Arial" w:hAnsi="Arial" w:cs="Arial"/>
          <w:color w:val="000000"/>
          <w:spacing w:val="4"/>
          <w:sz w:val="22"/>
          <w:szCs w:val="22"/>
          <w:lang w:val="cs-CZ"/>
        </w:rPr>
        <w:t>,</w:t>
      </w:r>
      <w:r w:rsidRPr="003D3BA3">
        <w:rPr>
          <w:rFonts w:ascii="Arial" w:eastAsia="Arial" w:hAnsi="Arial" w:cs="Arial"/>
          <w:spacing w:val="3"/>
          <w:sz w:val="22"/>
          <w:szCs w:val="22"/>
          <w:lang w:val="cs-CZ"/>
        </w:rPr>
        <w:t xml:space="preserve"> </w:t>
      </w:r>
      <w:r w:rsidR="00FC0D6E">
        <w:rPr>
          <w:rFonts w:ascii="Arial" w:eastAsia="Arial" w:hAnsi="Arial" w:cs="Arial"/>
          <w:spacing w:val="3"/>
          <w:sz w:val="22"/>
          <w:szCs w:val="22"/>
          <w:lang w:val="cs-CZ"/>
        </w:rPr>
        <w:t xml:space="preserve">zahájení projektů či křest </w:t>
      </w:r>
      <w:r w:rsidR="00A56559">
        <w:rPr>
          <w:rFonts w:ascii="Arial" w:eastAsia="Arial" w:hAnsi="Arial" w:cs="Arial"/>
          <w:spacing w:val="3"/>
          <w:sz w:val="22"/>
          <w:szCs w:val="22"/>
          <w:lang w:val="cs-CZ"/>
        </w:rPr>
        <w:t>publikací</w:t>
      </w:r>
      <w:r w:rsidRPr="003D3BA3">
        <w:rPr>
          <w:rFonts w:ascii="Arial" w:eastAsia="Arial" w:hAnsi="Arial" w:cs="Arial"/>
          <w:color w:val="000000"/>
          <w:spacing w:val="4"/>
          <w:sz w:val="22"/>
          <w:szCs w:val="22"/>
          <w:lang w:val="cs-CZ"/>
        </w:rPr>
        <w:t>,</w:t>
      </w:r>
      <w:r w:rsidRPr="003D3BA3">
        <w:rPr>
          <w:rFonts w:ascii="Arial" w:eastAsia="Arial" w:hAnsi="Arial" w:cs="Arial"/>
          <w:spacing w:val="3"/>
          <w:sz w:val="22"/>
          <w:szCs w:val="22"/>
          <w:lang w:val="cs-CZ"/>
        </w:rPr>
        <w:t xml:space="preserve"> </w:t>
      </w:r>
      <w:r w:rsidR="00A56559">
        <w:rPr>
          <w:rFonts w:ascii="Arial" w:eastAsia="Arial" w:hAnsi="Arial" w:cs="Arial"/>
          <w:spacing w:val="3"/>
          <w:sz w:val="22"/>
          <w:szCs w:val="22"/>
          <w:lang w:val="cs-CZ"/>
        </w:rPr>
        <w:t>osvět</w:t>
      </w:r>
      <w:r w:rsidR="00767517">
        <w:rPr>
          <w:rFonts w:ascii="Arial" w:eastAsia="Arial" w:hAnsi="Arial" w:cs="Arial"/>
          <w:spacing w:val="3"/>
          <w:sz w:val="22"/>
          <w:szCs w:val="22"/>
          <w:lang w:val="cs-CZ"/>
        </w:rPr>
        <w:t>a</w:t>
      </w:r>
      <w:r w:rsidR="009462C4">
        <w:rPr>
          <w:rFonts w:ascii="Arial" w:eastAsia="Arial" w:hAnsi="Arial" w:cs="Arial"/>
          <w:spacing w:val="3"/>
          <w:sz w:val="22"/>
          <w:szCs w:val="22"/>
          <w:lang w:val="cs-CZ"/>
        </w:rPr>
        <w:t xml:space="preserve"> zvyšující povědomí</w:t>
      </w:r>
      <w:r w:rsidRPr="003D3BA3">
        <w:rPr>
          <w:rFonts w:ascii="Arial" w:eastAsia="Arial" w:hAnsi="Arial" w:cs="Arial"/>
          <w:color w:val="000000"/>
          <w:sz w:val="22"/>
          <w:szCs w:val="22"/>
          <w:lang w:val="cs-CZ"/>
        </w:rPr>
        <w:t>;</w:t>
      </w:r>
    </w:p>
    <w:p w14:paraId="168ECD8B" w14:textId="77777777" w:rsidR="006E392D" w:rsidRPr="003D3BA3" w:rsidRDefault="00D52FCC" w:rsidP="001425BB">
      <w:pPr>
        <w:tabs>
          <w:tab w:val="left" w:pos="2160"/>
        </w:tabs>
        <w:spacing w:before="18"/>
        <w:ind w:left="2160" w:right="850" w:hanging="360"/>
        <w:rPr>
          <w:lang w:val="cs-CZ"/>
        </w:rPr>
      </w:pPr>
      <w:r w:rsidRPr="003D3BA3">
        <w:rPr>
          <w:rFonts w:ascii="Symbol" w:eastAsia="Symbol" w:hAnsi="Symbol" w:cs="Symbol"/>
          <w:color w:val="000000"/>
          <w:spacing w:val="-31"/>
          <w:sz w:val="22"/>
          <w:szCs w:val="22"/>
          <w:lang w:val="cs-CZ"/>
        </w:rPr>
        <w:t></w:t>
      </w:r>
      <w:r w:rsidRPr="003D3BA3">
        <w:rPr>
          <w:lang w:val="cs-CZ"/>
        </w:rPr>
        <w:tab/>
      </w:r>
      <w:r w:rsidRPr="003D3BA3">
        <w:rPr>
          <w:rFonts w:ascii="Arial" w:eastAsia="Arial" w:hAnsi="Arial" w:cs="Arial"/>
          <w:i/>
          <w:color w:val="000000"/>
          <w:sz w:val="22"/>
          <w:szCs w:val="22"/>
          <w:lang w:val="cs-CZ"/>
        </w:rPr>
        <w:t>Poli</w:t>
      </w:r>
      <w:r w:rsidR="00767517">
        <w:rPr>
          <w:rFonts w:ascii="Arial" w:eastAsia="Arial" w:hAnsi="Arial" w:cs="Arial"/>
          <w:i/>
          <w:color w:val="000000"/>
          <w:sz w:val="22"/>
          <w:szCs w:val="22"/>
          <w:lang w:val="cs-CZ"/>
        </w:rPr>
        <w:t>tika</w:t>
      </w:r>
      <w:r w:rsidRPr="003D3BA3">
        <w:rPr>
          <w:rFonts w:ascii="Arial" w:eastAsia="Arial" w:hAnsi="Arial" w:cs="Arial"/>
          <w:i/>
          <w:spacing w:val="-2"/>
          <w:sz w:val="22"/>
          <w:szCs w:val="22"/>
          <w:lang w:val="cs-CZ"/>
        </w:rPr>
        <w:t xml:space="preserve"> </w:t>
      </w:r>
      <w:r w:rsidRPr="003D3BA3">
        <w:rPr>
          <w:rFonts w:ascii="Arial" w:eastAsia="Arial" w:hAnsi="Arial" w:cs="Arial"/>
          <w:i/>
          <w:color w:val="000000"/>
          <w:sz w:val="22"/>
          <w:szCs w:val="22"/>
          <w:lang w:val="cs-CZ"/>
        </w:rPr>
        <w:t>a</w:t>
      </w:r>
      <w:r w:rsidRPr="003D3BA3">
        <w:rPr>
          <w:rFonts w:ascii="Arial" w:eastAsia="Arial" w:hAnsi="Arial" w:cs="Arial"/>
          <w:i/>
          <w:spacing w:val="-2"/>
          <w:sz w:val="22"/>
          <w:szCs w:val="22"/>
          <w:lang w:val="cs-CZ"/>
        </w:rPr>
        <w:t xml:space="preserve"> </w:t>
      </w:r>
      <w:r w:rsidRPr="003D3BA3">
        <w:rPr>
          <w:rFonts w:ascii="Arial" w:eastAsia="Arial" w:hAnsi="Arial" w:cs="Arial"/>
          <w:i/>
          <w:color w:val="000000"/>
          <w:sz w:val="22"/>
          <w:szCs w:val="22"/>
          <w:lang w:val="cs-CZ"/>
        </w:rPr>
        <w:t>strateg</w:t>
      </w:r>
      <w:r w:rsidR="00767517">
        <w:rPr>
          <w:rFonts w:ascii="Arial" w:eastAsia="Arial" w:hAnsi="Arial" w:cs="Arial"/>
          <w:i/>
          <w:color w:val="000000"/>
          <w:sz w:val="22"/>
          <w:szCs w:val="22"/>
          <w:lang w:val="cs-CZ"/>
        </w:rPr>
        <w:t>ie</w:t>
      </w:r>
      <w:r w:rsidRPr="003D3BA3">
        <w:rPr>
          <w:rFonts w:ascii="Arial" w:eastAsia="Arial" w:hAnsi="Arial" w:cs="Arial"/>
          <w:color w:val="000000"/>
          <w:sz w:val="22"/>
          <w:szCs w:val="22"/>
          <w:lang w:val="cs-CZ"/>
        </w:rPr>
        <w:t>:</w:t>
      </w:r>
      <w:r w:rsidRPr="003D3BA3">
        <w:rPr>
          <w:rFonts w:ascii="Arial" w:eastAsia="Arial" w:hAnsi="Arial" w:cs="Arial"/>
          <w:spacing w:val="-2"/>
          <w:sz w:val="22"/>
          <w:szCs w:val="22"/>
          <w:lang w:val="cs-CZ"/>
        </w:rPr>
        <w:t xml:space="preserve"> </w:t>
      </w:r>
      <w:r w:rsidR="005E6FC0">
        <w:rPr>
          <w:rFonts w:ascii="Arial" w:eastAsia="Arial" w:hAnsi="Arial" w:cs="Arial"/>
          <w:color w:val="000000"/>
          <w:sz w:val="22"/>
          <w:szCs w:val="22"/>
          <w:lang w:val="cs-CZ"/>
        </w:rPr>
        <w:t>provádění Doporučení z roku</w:t>
      </w:r>
      <w:r w:rsidRPr="003D3BA3">
        <w:rPr>
          <w:rFonts w:ascii="Arial" w:eastAsia="Arial" w:hAnsi="Arial" w:cs="Arial"/>
          <w:spacing w:val="-2"/>
          <w:sz w:val="22"/>
          <w:szCs w:val="22"/>
          <w:lang w:val="cs-CZ"/>
        </w:rPr>
        <w:t xml:space="preserve"> </w:t>
      </w:r>
      <w:r w:rsidRPr="003D3BA3">
        <w:rPr>
          <w:rFonts w:ascii="Arial" w:eastAsia="Arial" w:hAnsi="Arial" w:cs="Arial"/>
          <w:color w:val="000000"/>
          <w:sz w:val="22"/>
          <w:szCs w:val="22"/>
          <w:lang w:val="cs-CZ"/>
        </w:rPr>
        <w:t>2015</w:t>
      </w:r>
      <w:r w:rsidRPr="003D3BA3">
        <w:rPr>
          <w:rFonts w:ascii="Arial" w:eastAsia="Arial" w:hAnsi="Arial" w:cs="Arial"/>
          <w:spacing w:val="-2"/>
          <w:sz w:val="22"/>
          <w:szCs w:val="22"/>
          <w:lang w:val="cs-CZ"/>
        </w:rPr>
        <w:t xml:space="preserve"> </w:t>
      </w:r>
      <w:r w:rsidRPr="003D3BA3">
        <w:rPr>
          <w:rFonts w:ascii="Arial" w:eastAsia="Arial" w:hAnsi="Arial" w:cs="Arial"/>
          <w:color w:val="000000"/>
          <w:sz w:val="22"/>
          <w:szCs w:val="22"/>
          <w:lang w:val="cs-CZ"/>
        </w:rPr>
        <w:t>a</w:t>
      </w:r>
      <w:r w:rsidR="005E6FC0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další</w:t>
      </w:r>
      <w:r w:rsidR="00823223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</w:t>
      </w:r>
      <w:r w:rsidR="000F159A">
        <w:rPr>
          <w:rFonts w:ascii="Arial" w:eastAsia="Arial" w:hAnsi="Arial" w:cs="Arial"/>
          <w:color w:val="000000"/>
          <w:sz w:val="22"/>
          <w:szCs w:val="22"/>
          <w:lang w:val="cs-CZ"/>
        </w:rPr>
        <w:t>normotvorné</w:t>
      </w:r>
      <w:r w:rsidR="005E6FC0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nástroj</w:t>
      </w:r>
      <w:r w:rsidR="00823223">
        <w:rPr>
          <w:rFonts w:ascii="Arial" w:eastAsia="Arial" w:hAnsi="Arial" w:cs="Arial"/>
          <w:color w:val="000000"/>
          <w:sz w:val="22"/>
          <w:szCs w:val="22"/>
          <w:lang w:val="cs-CZ"/>
        </w:rPr>
        <w:t>e</w:t>
      </w:r>
      <w:r w:rsidRPr="003D3BA3">
        <w:rPr>
          <w:rFonts w:ascii="Arial" w:eastAsia="Arial" w:hAnsi="Arial" w:cs="Arial"/>
          <w:spacing w:val="-2"/>
          <w:sz w:val="22"/>
          <w:szCs w:val="22"/>
          <w:lang w:val="cs-CZ"/>
        </w:rPr>
        <w:t xml:space="preserve"> </w:t>
      </w:r>
      <w:r w:rsidRPr="003D3BA3">
        <w:rPr>
          <w:rFonts w:ascii="Arial" w:eastAsia="Arial" w:hAnsi="Arial" w:cs="Arial"/>
          <w:color w:val="000000"/>
          <w:sz w:val="22"/>
          <w:szCs w:val="22"/>
          <w:lang w:val="cs-CZ"/>
        </w:rPr>
        <w:t>UNESCO;</w:t>
      </w:r>
    </w:p>
    <w:p w14:paraId="7F701307" w14:textId="77777777" w:rsidR="006E392D" w:rsidRPr="003D3BA3" w:rsidRDefault="00D52FCC" w:rsidP="001425BB">
      <w:pPr>
        <w:tabs>
          <w:tab w:val="left" w:pos="2160"/>
        </w:tabs>
        <w:spacing w:before="18"/>
        <w:ind w:left="2160" w:right="850" w:hanging="360"/>
        <w:rPr>
          <w:lang w:val="cs-CZ"/>
        </w:rPr>
      </w:pPr>
      <w:r w:rsidRPr="003D3BA3">
        <w:rPr>
          <w:rFonts w:ascii="Symbol" w:eastAsia="Symbol" w:hAnsi="Symbol" w:cs="Symbol"/>
          <w:color w:val="000000"/>
          <w:spacing w:val="-31"/>
          <w:sz w:val="22"/>
          <w:szCs w:val="22"/>
          <w:lang w:val="cs-CZ"/>
        </w:rPr>
        <w:t></w:t>
      </w:r>
      <w:r w:rsidRPr="003D3BA3">
        <w:rPr>
          <w:lang w:val="cs-CZ"/>
        </w:rPr>
        <w:tab/>
      </w:r>
      <w:r w:rsidR="00767517">
        <w:rPr>
          <w:rFonts w:ascii="Arial" w:eastAsia="Arial" w:hAnsi="Arial" w:cs="Arial"/>
          <w:i/>
          <w:color w:val="000000"/>
          <w:spacing w:val="5"/>
          <w:sz w:val="22"/>
          <w:szCs w:val="22"/>
          <w:lang w:val="cs-CZ"/>
        </w:rPr>
        <w:t>Budování kapacit</w:t>
      </w:r>
      <w:r w:rsidRPr="003D3BA3">
        <w:rPr>
          <w:rFonts w:ascii="Arial" w:eastAsia="Arial" w:hAnsi="Arial" w:cs="Arial"/>
          <w:color w:val="000000"/>
          <w:spacing w:val="7"/>
          <w:sz w:val="22"/>
          <w:szCs w:val="22"/>
          <w:lang w:val="cs-CZ"/>
        </w:rPr>
        <w:t>:</w:t>
      </w:r>
      <w:r w:rsidRPr="003D3BA3">
        <w:rPr>
          <w:rFonts w:ascii="Arial" w:eastAsia="Arial" w:hAnsi="Arial" w:cs="Arial"/>
          <w:spacing w:val="4"/>
          <w:sz w:val="22"/>
          <w:szCs w:val="22"/>
          <w:lang w:val="cs-CZ"/>
        </w:rPr>
        <w:t xml:space="preserve"> </w:t>
      </w:r>
      <w:r w:rsidR="00767517">
        <w:rPr>
          <w:rFonts w:ascii="Arial" w:eastAsia="Arial" w:hAnsi="Arial" w:cs="Arial"/>
          <w:color w:val="000000"/>
          <w:spacing w:val="4"/>
          <w:sz w:val="22"/>
          <w:szCs w:val="22"/>
          <w:lang w:val="cs-CZ"/>
        </w:rPr>
        <w:t>školení zaměřen</w:t>
      </w:r>
      <w:r w:rsidR="005746EE">
        <w:rPr>
          <w:rFonts w:ascii="Arial" w:eastAsia="Arial" w:hAnsi="Arial" w:cs="Arial"/>
          <w:color w:val="000000"/>
          <w:spacing w:val="4"/>
          <w:sz w:val="22"/>
          <w:szCs w:val="22"/>
          <w:lang w:val="cs-CZ"/>
        </w:rPr>
        <w:t>á</w:t>
      </w:r>
      <w:r w:rsidR="00767517">
        <w:rPr>
          <w:rFonts w:ascii="Arial" w:eastAsia="Arial" w:hAnsi="Arial" w:cs="Arial"/>
          <w:color w:val="000000"/>
          <w:spacing w:val="4"/>
          <w:sz w:val="22"/>
          <w:szCs w:val="22"/>
          <w:lang w:val="cs-CZ"/>
        </w:rPr>
        <w:t xml:space="preserve"> na </w:t>
      </w:r>
      <w:r w:rsidR="00084201">
        <w:rPr>
          <w:rFonts w:ascii="Arial" w:eastAsia="Arial" w:hAnsi="Arial" w:cs="Arial"/>
          <w:color w:val="000000"/>
          <w:spacing w:val="4"/>
          <w:sz w:val="22"/>
          <w:szCs w:val="22"/>
          <w:lang w:val="cs-CZ"/>
        </w:rPr>
        <w:t>uchovává</w:t>
      </w:r>
      <w:r w:rsidR="00A62B4D">
        <w:rPr>
          <w:rFonts w:ascii="Arial" w:eastAsia="Arial" w:hAnsi="Arial" w:cs="Arial"/>
          <w:color w:val="000000"/>
          <w:spacing w:val="4"/>
          <w:sz w:val="22"/>
          <w:szCs w:val="22"/>
          <w:lang w:val="cs-CZ"/>
        </w:rPr>
        <w:t xml:space="preserve">ní, </w:t>
      </w:r>
      <w:r w:rsidR="00077897">
        <w:rPr>
          <w:rFonts w:ascii="Arial" w:eastAsia="Arial" w:hAnsi="Arial" w:cs="Arial"/>
          <w:color w:val="000000"/>
          <w:spacing w:val="4"/>
          <w:sz w:val="22"/>
          <w:szCs w:val="22"/>
          <w:lang w:val="cs-CZ"/>
        </w:rPr>
        <w:t>péči</w:t>
      </w:r>
      <w:r w:rsidR="005746EE">
        <w:rPr>
          <w:rFonts w:ascii="Arial" w:eastAsia="Arial" w:hAnsi="Arial" w:cs="Arial"/>
          <w:color w:val="000000"/>
          <w:spacing w:val="4"/>
          <w:sz w:val="22"/>
          <w:szCs w:val="22"/>
          <w:lang w:val="cs-CZ"/>
        </w:rPr>
        <w:t xml:space="preserve"> o</w:t>
      </w:r>
      <w:r w:rsidR="00A62B4D">
        <w:rPr>
          <w:rFonts w:ascii="Arial" w:eastAsia="Arial" w:hAnsi="Arial" w:cs="Arial"/>
          <w:color w:val="000000"/>
          <w:spacing w:val="4"/>
          <w:sz w:val="22"/>
          <w:szCs w:val="22"/>
          <w:lang w:val="cs-CZ"/>
        </w:rPr>
        <w:t xml:space="preserve"> sbírk</w:t>
      </w:r>
      <w:r w:rsidR="005746EE">
        <w:rPr>
          <w:rFonts w:ascii="Arial" w:eastAsia="Arial" w:hAnsi="Arial" w:cs="Arial"/>
          <w:color w:val="000000"/>
          <w:spacing w:val="4"/>
          <w:sz w:val="22"/>
          <w:szCs w:val="22"/>
          <w:lang w:val="cs-CZ"/>
        </w:rPr>
        <w:t>y</w:t>
      </w:r>
      <w:r w:rsidR="00A62B4D">
        <w:rPr>
          <w:rFonts w:ascii="Arial" w:eastAsia="Arial" w:hAnsi="Arial" w:cs="Arial"/>
          <w:color w:val="000000"/>
          <w:spacing w:val="4"/>
          <w:sz w:val="22"/>
          <w:szCs w:val="22"/>
          <w:lang w:val="cs-CZ"/>
        </w:rPr>
        <w:t>, zpřístupňování a další odborná témata</w:t>
      </w:r>
      <w:r w:rsidRPr="003D3BA3">
        <w:rPr>
          <w:rFonts w:ascii="Arial" w:eastAsia="Arial" w:hAnsi="Arial" w:cs="Arial"/>
          <w:color w:val="000000"/>
          <w:sz w:val="22"/>
          <w:szCs w:val="22"/>
          <w:lang w:val="cs-CZ"/>
        </w:rPr>
        <w:t>;</w:t>
      </w:r>
    </w:p>
    <w:p w14:paraId="0996E2F7" w14:textId="77777777" w:rsidR="006E392D" w:rsidRPr="003D3BA3" w:rsidRDefault="006E392D" w:rsidP="00C04A47">
      <w:pPr>
        <w:spacing w:line="382" w:lineRule="exact"/>
        <w:ind w:right="850"/>
        <w:rPr>
          <w:lang w:val="cs-CZ"/>
        </w:rPr>
      </w:pPr>
    </w:p>
    <w:p w14:paraId="7C8DD519" w14:textId="77777777" w:rsidR="006E392D" w:rsidRPr="003D3BA3" w:rsidRDefault="00D52FCC" w:rsidP="00C04A47">
      <w:pPr>
        <w:spacing w:line="245" w:lineRule="auto"/>
        <w:ind w:left="6058" w:right="850"/>
        <w:rPr>
          <w:lang w:val="cs-CZ"/>
        </w:rPr>
      </w:pPr>
      <w:r w:rsidRPr="003D3BA3">
        <w:rPr>
          <w:rFonts w:ascii="Arial" w:eastAsia="Arial" w:hAnsi="Arial" w:cs="Arial"/>
          <w:color w:val="000000"/>
          <w:spacing w:val="-2"/>
          <w:sz w:val="22"/>
          <w:szCs w:val="22"/>
          <w:lang w:val="cs-CZ"/>
        </w:rPr>
        <w:t>6</w:t>
      </w:r>
    </w:p>
    <w:p w14:paraId="68352933" w14:textId="77777777" w:rsidR="006E392D" w:rsidRPr="003D3BA3" w:rsidRDefault="006E392D" w:rsidP="00C04A47">
      <w:pPr>
        <w:ind w:right="850"/>
        <w:rPr>
          <w:lang w:val="cs-CZ"/>
        </w:rPr>
        <w:sectPr w:rsidR="006E392D" w:rsidRPr="003D3BA3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5A7A72F3" w14:textId="77777777" w:rsidR="006E392D" w:rsidRPr="003D3BA3" w:rsidRDefault="00C12FFE" w:rsidP="00C04A47">
      <w:pPr>
        <w:spacing w:line="200" w:lineRule="exact"/>
        <w:ind w:right="850"/>
        <w:rPr>
          <w:lang w:val="cs-CZ"/>
        </w:rPr>
      </w:pPr>
      <w:r w:rsidRPr="003D3BA3">
        <w:rPr>
          <w:noProof/>
          <w:lang w:val="cs-CZ" w:eastAsia="cs-CZ"/>
        </w:rPr>
        <w:lastRenderedPageBreak/>
        <w:drawing>
          <wp:anchor distT="0" distB="0" distL="114300" distR="114300" simplePos="0" relativeHeight="251650560" behindDoc="0" locked="0" layoutInCell="1" allowOverlap="1" wp14:anchorId="320D2D63" wp14:editId="3E92EBE2">
            <wp:simplePos x="0" y="0"/>
            <wp:positionH relativeFrom="page">
              <wp:posOffset>906780</wp:posOffset>
            </wp:positionH>
            <wp:positionV relativeFrom="page">
              <wp:posOffset>449580</wp:posOffset>
            </wp:positionV>
            <wp:extent cx="1028700" cy="784860"/>
            <wp:effectExtent l="0" t="0" r="0" b="0"/>
            <wp:wrapNone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3BA3"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 wp14:anchorId="25700A6E" wp14:editId="564CE2D2">
                <wp:simplePos x="0" y="0"/>
                <wp:positionH relativeFrom="page">
                  <wp:posOffset>910590</wp:posOffset>
                </wp:positionH>
                <wp:positionV relativeFrom="page">
                  <wp:posOffset>8924290</wp:posOffset>
                </wp:positionV>
                <wp:extent cx="1832610" cy="16510"/>
                <wp:effectExtent l="5715" t="0" r="9525" b="3175"/>
                <wp:wrapNone/>
                <wp:docPr id="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2610" cy="16510"/>
                          <a:chOff x="1434" y="14054"/>
                          <a:chExt cx="2886" cy="26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1434" y="14054"/>
                            <a:ext cx="2886" cy="26"/>
                          </a:xfrm>
                          <a:custGeom>
                            <a:avLst/>
                            <a:gdLst>
                              <a:gd name="T0" fmla="+- 0 1440 1434"/>
                              <a:gd name="T1" fmla="*/ T0 w 2886"/>
                              <a:gd name="T2" fmla="+- 0 14074 14054"/>
                              <a:gd name="T3" fmla="*/ 14074 h 26"/>
                              <a:gd name="T4" fmla="+- 0 1440 1434"/>
                              <a:gd name="T5" fmla="*/ T4 w 2886"/>
                              <a:gd name="T6" fmla="+- 0 14074 14054"/>
                              <a:gd name="T7" fmla="*/ 14074 h 26"/>
                              <a:gd name="T8" fmla="+- 0 1440 1434"/>
                              <a:gd name="T9" fmla="*/ T8 w 2886"/>
                              <a:gd name="T10" fmla="+- 0 14074 14054"/>
                              <a:gd name="T11" fmla="*/ 14074 h 26"/>
                              <a:gd name="T12" fmla="+- 0 1440 1434"/>
                              <a:gd name="T13" fmla="*/ T12 w 2886"/>
                              <a:gd name="T14" fmla="+- 0 14074 14054"/>
                              <a:gd name="T15" fmla="*/ 14074 h 26"/>
                              <a:gd name="T16" fmla="+- 0 1441 1434"/>
                              <a:gd name="T17" fmla="*/ T16 w 2886"/>
                              <a:gd name="T18" fmla="+- 0 14074 14054"/>
                              <a:gd name="T19" fmla="*/ 14074 h 26"/>
                              <a:gd name="T20" fmla="+- 0 1442 1434"/>
                              <a:gd name="T21" fmla="*/ T20 w 2886"/>
                              <a:gd name="T22" fmla="+- 0 14074 14054"/>
                              <a:gd name="T23" fmla="*/ 14074 h 26"/>
                              <a:gd name="T24" fmla="+- 0 1443 1434"/>
                              <a:gd name="T25" fmla="*/ T24 w 2886"/>
                              <a:gd name="T26" fmla="+- 0 14074 14054"/>
                              <a:gd name="T27" fmla="*/ 14074 h 26"/>
                              <a:gd name="T28" fmla="+- 0 1445 1434"/>
                              <a:gd name="T29" fmla="*/ T28 w 2886"/>
                              <a:gd name="T30" fmla="+- 0 14074 14054"/>
                              <a:gd name="T31" fmla="*/ 14074 h 26"/>
                              <a:gd name="T32" fmla="+- 0 1447 1434"/>
                              <a:gd name="T33" fmla="*/ T32 w 2886"/>
                              <a:gd name="T34" fmla="+- 0 14074 14054"/>
                              <a:gd name="T35" fmla="*/ 14074 h 26"/>
                              <a:gd name="T36" fmla="+- 0 1450 1434"/>
                              <a:gd name="T37" fmla="*/ T36 w 2886"/>
                              <a:gd name="T38" fmla="+- 0 14074 14054"/>
                              <a:gd name="T39" fmla="*/ 14074 h 26"/>
                              <a:gd name="T40" fmla="+- 0 1454 1434"/>
                              <a:gd name="T41" fmla="*/ T40 w 2886"/>
                              <a:gd name="T42" fmla="+- 0 14074 14054"/>
                              <a:gd name="T43" fmla="*/ 14074 h 26"/>
                              <a:gd name="T44" fmla="+- 0 1458 1434"/>
                              <a:gd name="T45" fmla="*/ T44 w 2886"/>
                              <a:gd name="T46" fmla="+- 0 14074 14054"/>
                              <a:gd name="T47" fmla="*/ 14074 h 26"/>
                              <a:gd name="T48" fmla="+- 0 1464 1434"/>
                              <a:gd name="T49" fmla="*/ T48 w 2886"/>
                              <a:gd name="T50" fmla="+- 0 14074 14054"/>
                              <a:gd name="T51" fmla="*/ 14074 h 26"/>
                              <a:gd name="T52" fmla="+- 0 1470 1434"/>
                              <a:gd name="T53" fmla="*/ T52 w 2886"/>
                              <a:gd name="T54" fmla="+- 0 14074 14054"/>
                              <a:gd name="T55" fmla="*/ 14074 h 26"/>
                              <a:gd name="T56" fmla="+- 0 1478 1434"/>
                              <a:gd name="T57" fmla="*/ T56 w 2886"/>
                              <a:gd name="T58" fmla="+- 0 14074 14054"/>
                              <a:gd name="T59" fmla="*/ 14074 h 26"/>
                              <a:gd name="T60" fmla="+- 0 1486 1434"/>
                              <a:gd name="T61" fmla="*/ T60 w 2886"/>
                              <a:gd name="T62" fmla="+- 0 14074 14054"/>
                              <a:gd name="T63" fmla="*/ 14074 h 26"/>
                              <a:gd name="T64" fmla="+- 0 1496 1434"/>
                              <a:gd name="T65" fmla="*/ T64 w 2886"/>
                              <a:gd name="T66" fmla="+- 0 14074 14054"/>
                              <a:gd name="T67" fmla="*/ 14074 h 26"/>
                              <a:gd name="T68" fmla="+- 0 1507 1434"/>
                              <a:gd name="T69" fmla="*/ T68 w 2886"/>
                              <a:gd name="T70" fmla="+- 0 14074 14054"/>
                              <a:gd name="T71" fmla="*/ 14074 h 26"/>
                              <a:gd name="T72" fmla="+- 0 1520 1434"/>
                              <a:gd name="T73" fmla="*/ T72 w 2886"/>
                              <a:gd name="T74" fmla="+- 0 14074 14054"/>
                              <a:gd name="T75" fmla="*/ 14074 h 26"/>
                              <a:gd name="T76" fmla="+- 0 1534 1434"/>
                              <a:gd name="T77" fmla="*/ T76 w 2886"/>
                              <a:gd name="T78" fmla="+- 0 14074 14054"/>
                              <a:gd name="T79" fmla="*/ 14074 h 26"/>
                              <a:gd name="T80" fmla="+- 0 1549 1434"/>
                              <a:gd name="T81" fmla="*/ T80 w 2886"/>
                              <a:gd name="T82" fmla="+- 0 14074 14054"/>
                              <a:gd name="T83" fmla="*/ 14074 h 26"/>
                              <a:gd name="T84" fmla="+- 0 1567 1434"/>
                              <a:gd name="T85" fmla="*/ T84 w 2886"/>
                              <a:gd name="T86" fmla="+- 0 14074 14054"/>
                              <a:gd name="T87" fmla="*/ 14074 h 26"/>
                              <a:gd name="T88" fmla="+- 0 1586 1434"/>
                              <a:gd name="T89" fmla="*/ T88 w 2886"/>
                              <a:gd name="T90" fmla="+- 0 14074 14054"/>
                              <a:gd name="T91" fmla="*/ 14074 h 26"/>
                              <a:gd name="T92" fmla="+- 0 1606 1434"/>
                              <a:gd name="T93" fmla="*/ T92 w 2886"/>
                              <a:gd name="T94" fmla="+- 0 14074 14054"/>
                              <a:gd name="T95" fmla="*/ 14074 h 26"/>
                              <a:gd name="T96" fmla="+- 0 1629 1434"/>
                              <a:gd name="T97" fmla="*/ T96 w 2886"/>
                              <a:gd name="T98" fmla="+- 0 14074 14054"/>
                              <a:gd name="T99" fmla="*/ 14074 h 26"/>
                              <a:gd name="T100" fmla="+- 0 1654 1434"/>
                              <a:gd name="T101" fmla="*/ T100 w 2886"/>
                              <a:gd name="T102" fmla="+- 0 14074 14054"/>
                              <a:gd name="T103" fmla="*/ 14074 h 26"/>
                              <a:gd name="T104" fmla="+- 0 1680 1434"/>
                              <a:gd name="T105" fmla="*/ T104 w 2886"/>
                              <a:gd name="T106" fmla="+- 0 14074 14054"/>
                              <a:gd name="T107" fmla="*/ 14074 h 26"/>
                              <a:gd name="T108" fmla="+- 0 1709 1434"/>
                              <a:gd name="T109" fmla="*/ T108 w 2886"/>
                              <a:gd name="T110" fmla="+- 0 14074 14054"/>
                              <a:gd name="T111" fmla="*/ 14074 h 26"/>
                              <a:gd name="T112" fmla="+- 0 1740 1434"/>
                              <a:gd name="T113" fmla="*/ T112 w 2886"/>
                              <a:gd name="T114" fmla="+- 0 14074 14054"/>
                              <a:gd name="T115" fmla="*/ 14074 h 26"/>
                              <a:gd name="T116" fmla="+- 0 1773 1434"/>
                              <a:gd name="T117" fmla="*/ T116 w 2886"/>
                              <a:gd name="T118" fmla="+- 0 14074 14054"/>
                              <a:gd name="T119" fmla="*/ 14074 h 26"/>
                              <a:gd name="T120" fmla="+- 0 1809 1434"/>
                              <a:gd name="T121" fmla="*/ T120 w 2886"/>
                              <a:gd name="T122" fmla="+- 0 14074 14054"/>
                              <a:gd name="T123" fmla="*/ 14074 h 26"/>
                              <a:gd name="T124" fmla="+- 0 1847 1434"/>
                              <a:gd name="T125" fmla="*/ T124 w 2886"/>
                              <a:gd name="T126" fmla="+- 0 14074 14054"/>
                              <a:gd name="T127" fmla="*/ 14074 h 26"/>
                              <a:gd name="T128" fmla="+- 0 1888 1434"/>
                              <a:gd name="T129" fmla="*/ T128 w 2886"/>
                              <a:gd name="T130" fmla="+- 0 14074 14054"/>
                              <a:gd name="T131" fmla="*/ 14074 h 26"/>
                              <a:gd name="T132" fmla="+- 0 1931 1434"/>
                              <a:gd name="T133" fmla="*/ T132 w 2886"/>
                              <a:gd name="T134" fmla="+- 0 14074 14054"/>
                              <a:gd name="T135" fmla="*/ 14074 h 26"/>
                              <a:gd name="T136" fmla="+- 0 1977 1434"/>
                              <a:gd name="T137" fmla="*/ T136 w 2886"/>
                              <a:gd name="T138" fmla="+- 0 14074 14054"/>
                              <a:gd name="T139" fmla="*/ 14074 h 26"/>
                              <a:gd name="T140" fmla="+- 0 2026 1434"/>
                              <a:gd name="T141" fmla="*/ T140 w 2886"/>
                              <a:gd name="T142" fmla="+- 0 14074 14054"/>
                              <a:gd name="T143" fmla="*/ 14074 h 26"/>
                              <a:gd name="T144" fmla="+- 0 2078 1434"/>
                              <a:gd name="T145" fmla="*/ T144 w 2886"/>
                              <a:gd name="T146" fmla="+- 0 14074 14054"/>
                              <a:gd name="T147" fmla="*/ 14074 h 26"/>
                              <a:gd name="T148" fmla="+- 0 2133 1434"/>
                              <a:gd name="T149" fmla="*/ T148 w 2886"/>
                              <a:gd name="T150" fmla="+- 0 14074 14054"/>
                              <a:gd name="T151" fmla="*/ 14074 h 26"/>
                              <a:gd name="T152" fmla="+- 0 2190 1434"/>
                              <a:gd name="T153" fmla="*/ T152 w 2886"/>
                              <a:gd name="T154" fmla="+- 0 14074 14054"/>
                              <a:gd name="T155" fmla="*/ 14074 h 26"/>
                              <a:gd name="T156" fmla="+- 0 2251 1434"/>
                              <a:gd name="T157" fmla="*/ T156 w 2886"/>
                              <a:gd name="T158" fmla="+- 0 14074 14054"/>
                              <a:gd name="T159" fmla="*/ 14074 h 26"/>
                              <a:gd name="T160" fmla="+- 0 2315 1434"/>
                              <a:gd name="T161" fmla="*/ T160 w 2886"/>
                              <a:gd name="T162" fmla="+- 0 14074 14054"/>
                              <a:gd name="T163" fmla="*/ 14074 h 26"/>
                              <a:gd name="T164" fmla="+- 0 2382 1434"/>
                              <a:gd name="T165" fmla="*/ T164 w 2886"/>
                              <a:gd name="T166" fmla="+- 0 14074 14054"/>
                              <a:gd name="T167" fmla="*/ 14074 h 26"/>
                              <a:gd name="T168" fmla="+- 0 2453 1434"/>
                              <a:gd name="T169" fmla="*/ T168 w 2886"/>
                              <a:gd name="T170" fmla="+- 0 14074 14054"/>
                              <a:gd name="T171" fmla="*/ 14074 h 26"/>
                              <a:gd name="T172" fmla="+- 0 2527 1434"/>
                              <a:gd name="T173" fmla="*/ T172 w 2886"/>
                              <a:gd name="T174" fmla="+- 0 14074 14054"/>
                              <a:gd name="T175" fmla="*/ 14074 h 26"/>
                              <a:gd name="T176" fmla="+- 0 2605 1434"/>
                              <a:gd name="T177" fmla="*/ T176 w 2886"/>
                              <a:gd name="T178" fmla="+- 0 14074 14054"/>
                              <a:gd name="T179" fmla="*/ 14074 h 26"/>
                              <a:gd name="T180" fmla="+- 0 2686 1434"/>
                              <a:gd name="T181" fmla="*/ T180 w 2886"/>
                              <a:gd name="T182" fmla="+- 0 14074 14054"/>
                              <a:gd name="T183" fmla="*/ 14074 h 26"/>
                              <a:gd name="T184" fmla="+- 0 2771 1434"/>
                              <a:gd name="T185" fmla="*/ T184 w 2886"/>
                              <a:gd name="T186" fmla="+- 0 14074 14054"/>
                              <a:gd name="T187" fmla="*/ 14074 h 26"/>
                              <a:gd name="T188" fmla="+- 0 2860 1434"/>
                              <a:gd name="T189" fmla="*/ T188 w 2886"/>
                              <a:gd name="T190" fmla="+- 0 14074 14054"/>
                              <a:gd name="T191" fmla="*/ 14074 h 26"/>
                              <a:gd name="T192" fmla="+- 0 2952 1434"/>
                              <a:gd name="T193" fmla="*/ T192 w 2886"/>
                              <a:gd name="T194" fmla="+- 0 14074 14054"/>
                              <a:gd name="T195" fmla="*/ 14074 h 26"/>
                              <a:gd name="T196" fmla="+- 0 3049 1434"/>
                              <a:gd name="T197" fmla="*/ T196 w 2886"/>
                              <a:gd name="T198" fmla="+- 0 14074 14054"/>
                              <a:gd name="T199" fmla="*/ 14074 h 26"/>
                              <a:gd name="T200" fmla="+- 0 3149 1434"/>
                              <a:gd name="T201" fmla="*/ T200 w 2886"/>
                              <a:gd name="T202" fmla="+- 0 14074 14054"/>
                              <a:gd name="T203" fmla="*/ 14074 h 26"/>
                              <a:gd name="T204" fmla="+- 0 3254 1434"/>
                              <a:gd name="T205" fmla="*/ T204 w 2886"/>
                              <a:gd name="T206" fmla="+- 0 14074 14054"/>
                              <a:gd name="T207" fmla="*/ 14074 h 26"/>
                              <a:gd name="T208" fmla="+- 0 3363 1434"/>
                              <a:gd name="T209" fmla="*/ T208 w 2886"/>
                              <a:gd name="T210" fmla="+- 0 14074 14054"/>
                              <a:gd name="T211" fmla="*/ 14074 h 26"/>
                              <a:gd name="T212" fmla="+- 0 3476 1434"/>
                              <a:gd name="T213" fmla="*/ T212 w 2886"/>
                              <a:gd name="T214" fmla="+- 0 14074 14054"/>
                              <a:gd name="T215" fmla="*/ 14074 h 26"/>
                              <a:gd name="T216" fmla="+- 0 3593 1434"/>
                              <a:gd name="T217" fmla="*/ T216 w 2886"/>
                              <a:gd name="T218" fmla="+- 0 14074 14054"/>
                              <a:gd name="T219" fmla="*/ 14074 h 26"/>
                              <a:gd name="T220" fmla="+- 0 3715 1434"/>
                              <a:gd name="T221" fmla="*/ T220 w 2886"/>
                              <a:gd name="T222" fmla="+- 0 14074 14054"/>
                              <a:gd name="T223" fmla="*/ 14074 h 26"/>
                              <a:gd name="T224" fmla="+- 0 3841 1434"/>
                              <a:gd name="T225" fmla="*/ T224 w 2886"/>
                              <a:gd name="T226" fmla="+- 0 14074 14054"/>
                              <a:gd name="T227" fmla="*/ 14074 h 26"/>
                              <a:gd name="T228" fmla="+- 0 3972 1434"/>
                              <a:gd name="T229" fmla="*/ T228 w 2886"/>
                              <a:gd name="T230" fmla="+- 0 14074 14054"/>
                              <a:gd name="T231" fmla="*/ 14074 h 26"/>
                              <a:gd name="T232" fmla="+- 0 4108 1434"/>
                              <a:gd name="T233" fmla="*/ T232 w 2886"/>
                              <a:gd name="T234" fmla="+- 0 14074 14054"/>
                              <a:gd name="T235" fmla="*/ 14074 h 26"/>
                              <a:gd name="T236" fmla="+- 0 4248 1434"/>
                              <a:gd name="T237" fmla="*/ T236 w 2886"/>
                              <a:gd name="T238" fmla="+- 0 14074 14054"/>
                              <a:gd name="T239" fmla="*/ 14074 h 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886" h="26">
                                <a:moveTo>
                                  <a:pt x="6" y="20"/>
                                </a:moveTo>
                                <a:lnTo>
                                  <a:pt x="6" y="20"/>
                                </a:lnTo>
                                <a:lnTo>
                                  <a:pt x="7" y="20"/>
                                </a:lnTo>
                                <a:lnTo>
                                  <a:pt x="8" y="20"/>
                                </a:lnTo>
                                <a:lnTo>
                                  <a:pt x="9" y="20"/>
                                </a:lnTo>
                                <a:lnTo>
                                  <a:pt x="10" y="20"/>
                                </a:lnTo>
                                <a:lnTo>
                                  <a:pt x="11" y="20"/>
                                </a:lnTo>
                                <a:lnTo>
                                  <a:pt x="12" y="20"/>
                                </a:lnTo>
                                <a:lnTo>
                                  <a:pt x="13" y="20"/>
                                </a:lnTo>
                                <a:lnTo>
                                  <a:pt x="14" y="20"/>
                                </a:lnTo>
                                <a:lnTo>
                                  <a:pt x="16" y="20"/>
                                </a:lnTo>
                                <a:lnTo>
                                  <a:pt x="18" y="20"/>
                                </a:lnTo>
                                <a:lnTo>
                                  <a:pt x="20" y="20"/>
                                </a:lnTo>
                                <a:lnTo>
                                  <a:pt x="22" y="20"/>
                                </a:lnTo>
                                <a:lnTo>
                                  <a:pt x="24" y="20"/>
                                </a:lnTo>
                                <a:lnTo>
                                  <a:pt x="27" y="20"/>
                                </a:lnTo>
                                <a:lnTo>
                                  <a:pt x="30" y="20"/>
                                </a:lnTo>
                                <a:lnTo>
                                  <a:pt x="33" y="20"/>
                                </a:lnTo>
                                <a:lnTo>
                                  <a:pt x="36" y="20"/>
                                </a:lnTo>
                                <a:lnTo>
                                  <a:pt x="40" y="20"/>
                                </a:lnTo>
                                <a:lnTo>
                                  <a:pt x="44" y="20"/>
                                </a:lnTo>
                                <a:lnTo>
                                  <a:pt x="48" y="20"/>
                                </a:lnTo>
                                <a:lnTo>
                                  <a:pt x="52" y="20"/>
                                </a:lnTo>
                                <a:lnTo>
                                  <a:pt x="57" y="20"/>
                                </a:lnTo>
                                <a:lnTo>
                                  <a:pt x="62" y="20"/>
                                </a:lnTo>
                                <a:lnTo>
                                  <a:pt x="67" y="20"/>
                                </a:lnTo>
                                <a:lnTo>
                                  <a:pt x="73" y="20"/>
                                </a:lnTo>
                                <a:lnTo>
                                  <a:pt x="79" y="20"/>
                                </a:lnTo>
                                <a:lnTo>
                                  <a:pt x="86" y="20"/>
                                </a:lnTo>
                                <a:lnTo>
                                  <a:pt x="93" y="20"/>
                                </a:lnTo>
                                <a:lnTo>
                                  <a:pt x="100" y="20"/>
                                </a:lnTo>
                                <a:lnTo>
                                  <a:pt x="107" y="20"/>
                                </a:lnTo>
                                <a:lnTo>
                                  <a:pt x="115" y="20"/>
                                </a:lnTo>
                                <a:lnTo>
                                  <a:pt x="124" y="20"/>
                                </a:lnTo>
                                <a:lnTo>
                                  <a:pt x="133" y="20"/>
                                </a:lnTo>
                                <a:lnTo>
                                  <a:pt x="142" y="20"/>
                                </a:lnTo>
                                <a:lnTo>
                                  <a:pt x="152" y="20"/>
                                </a:lnTo>
                                <a:lnTo>
                                  <a:pt x="162" y="20"/>
                                </a:lnTo>
                                <a:lnTo>
                                  <a:pt x="172" y="20"/>
                                </a:lnTo>
                                <a:lnTo>
                                  <a:pt x="183" y="20"/>
                                </a:lnTo>
                                <a:lnTo>
                                  <a:pt x="195" y="20"/>
                                </a:lnTo>
                                <a:lnTo>
                                  <a:pt x="207" y="20"/>
                                </a:lnTo>
                                <a:lnTo>
                                  <a:pt x="220" y="20"/>
                                </a:lnTo>
                                <a:lnTo>
                                  <a:pt x="233" y="20"/>
                                </a:lnTo>
                                <a:lnTo>
                                  <a:pt x="246" y="20"/>
                                </a:lnTo>
                                <a:lnTo>
                                  <a:pt x="260" y="20"/>
                                </a:lnTo>
                                <a:lnTo>
                                  <a:pt x="275" y="20"/>
                                </a:lnTo>
                                <a:lnTo>
                                  <a:pt x="290" y="20"/>
                                </a:lnTo>
                                <a:lnTo>
                                  <a:pt x="306" y="20"/>
                                </a:lnTo>
                                <a:lnTo>
                                  <a:pt x="323" y="20"/>
                                </a:lnTo>
                                <a:lnTo>
                                  <a:pt x="339" y="20"/>
                                </a:lnTo>
                                <a:lnTo>
                                  <a:pt x="357" y="20"/>
                                </a:lnTo>
                                <a:lnTo>
                                  <a:pt x="375" y="20"/>
                                </a:lnTo>
                                <a:lnTo>
                                  <a:pt x="394" y="20"/>
                                </a:lnTo>
                                <a:lnTo>
                                  <a:pt x="413" y="20"/>
                                </a:lnTo>
                                <a:lnTo>
                                  <a:pt x="433" y="20"/>
                                </a:lnTo>
                                <a:lnTo>
                                  <a:pt x="454" y="20"/>
                                </a:lnTo>
                                <a:lnTo>
                                  <a:pt x="475" y="20"/>
                                </a:lnTo>
                                <a:lnTo>
                                  <a:pt x="497" y="20"/>
                                </a:lnTo>
                                <a:lnTo>
                                  <a:pt x="520" y="20"/>
                                </a:lnTo>
                                <a:lnTo>
                                  <a:pt x="543" y="20"/>
                                </a:lnTo>
                                <a:lnTo>
                                  <a:pt x="567" y="20"/>
                                </a:lnTo>
                                <a:lnTo>
                                  <a:pt x="592" y="20"/>
                                </a:lnTo>
                                <a:lnTo>
                                  <a:pt x="618" y="20"/>
                                </a:lnTo>
                                <a:lnTo>
                                  <a:pt x="644" y="20"/>
                                </a:lnTo>
                                <a:lnTo>
                                  <a:pt x="671" y="20"/>
                                </a:lnTo>
                                <a:lnTo>
                                  <a:pt x="699" y="20"/>
                                </a:lnTo>
                                <a:lnTo>
                                  <a:pt x="727" y="20"/>
                                </a:lnTo>
                                <a:lnTo>
                                  <a:pt x="756" y="20"/>
                                </a:lnTo>
                                <a:lnTo>
                                  <a:pt x="786" y="20"/>
                                </a:lnTo>
                                <a:lnTo>
                                  <a:pt x="817" y="20"/>
                                </a:lnTo>
                                <a:lnTo>
                                  <a:pt x="849" y="20"/>
                                </a:lnTo>
                                <a:lnTo>
                                  <a:pt x="881" y="20"/>
                                </a:lnTo>
                                <a:lnTo>
                                  <a:pt x="914" y="20"/>
                                </a:lnTo>
                                <a:lnTo>
                                  <a:pt x="948" y="20"/>
                                </a:lnTo>
                                <a:lnTo>
                                  <a:pt x="983" y="20"/>
                                </a:lnTo>
                                <a:lnTo>
                                  <a:pt x="1019" y="20"/>
                                </a:lnTo>
                                <a:lnTo>
                                  <a:pt x="1056" y="20"/>
                                </a:lnTo>
                                <a:lnTo>
                                  <a:pt x="1093" y="20"/>
                                </a:lnTo>
                                <a:lnTo>
                                  <a:pt x="1132" y="20"/>
                                </a:lnTo>
                                <a:lnTo>
                                  <a:pt x="1171" y="20"/>
                                </a:lnTo>
                                <a:lnTo>
                                  <a:pt x="1211" y="20"/>
                                </a:lnTo>
                                <a:lnTo>
                                  <a:pt x="1252" y="20"/>
                                </a:lnTo>
                                <a:lnTo>
                                  <a:pt x="1294" y="20"/>
                                </a:lnTo>
                                <a:lnTo>
                                  <a:pt x="1337" y="20"/>
                                </a:lnTo>
                                <a:lnTo>
                                  <a:pt x="1381" y="20"/>
                                </a:lnTo>
                                <a:lnTo>
                                  <a:pt x="1426" y="20"/>
                                </a:lnTo>
                                <a:lnTo>
                                  <a:pt x="1471" y="20"/>
                                </a:lnTo>
                                <a:lnTo>
                                  <a:pt x="1518" y="20"/>
                                </a:lnTo>
                                <a:lnTo>
                                  <a:pt x="1566" y="20"/>
                                </a:lnTo>
                                <a:lnTo>
                                  <a:pt x="1615" y="20"/>
                                </a:lnTo>
                                <a:lnTo>
                                  <a:pt x="1664" y="20"/>
                                </a:lnTo>
                                <a:lnTo>
                                  <a:pt x="1715" y="20"/>
                                </a:lnTo>
                                <a:lnTo>
                                  <a:pt x="1767" y="20"/>
                                </a:lnTo>
                                <a:lnTo>
                                  <a:pt x="1820" y="20"/>
                                </a:lnTo>
                                <a:lnTo>
                                  <a:pt x="1874" y="20"/>
                                </a:lnTo>
                                <a:lnTo>
                                  <a:pt x="1929" y="20"/>
                                </a:lnTo>
                                <a:lnTo>
                                  <a:pt x="1985" y="20"/>
                                </a:lnTo>
                                <a:lnTo>
                                  <a:pt x="2042" y="20"/>
                                </a:lnTo>
                                <a:lnTo>
                                  <a:pt x="2100" y="20"/>
                                </a:lnTo>
                                <a:lnTo>
                                  <a:pt x="2159" y="20"/>
                                </a:lnTo>
                                <a:lnTo>
                                  <a:pt x="2220" y="20"/>
                                </a:lnTo>
                                <a:lnTo>
                                  <a:pt x="2281" y="20"/>
                                </a:lnTo>
                                <a:lnTo>
                                  <a:pt x="2344" y="20"/>
                                </a:lnTo>
                                <a:lnTo>
                                  <a:pt x="2407" y="20"/>
                                </a:lnTo>
                                <a:lnTo>
                                  <a:pt x="2472" y="20"/>
                                </a:lnTo>
                                <a:lnTo>
                                  <a:pt x="2538" y="20"/>
                                </a:lnTo>
                                <a:lnTo>
                                  <a:pt x="2606" y="20"/>
                                </a:lnTo>
                                <a:lnTo>
                                  <a:pt x="2674" y="20"/>
                                </a:lnTo>
                                <a:lnTo>
                                  <a:pt x="2744" y="20"/>
                                </a:lnTo>
                                <a:lnTo>
                                  <a:pt x="2814" y="20"/>
                                </a:lnTo>
                                <a:lnTo>
                                  <a:pt x="2886" y="2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D89D1C" id="Group 18" o:spid="_x0000_s1026" style="position:absolute;margin-left:71.7pt;margin-top:702.7pt;width:144.3pt;height:1.3pt;z-index:-251645440;mso-position-horizontal-relative:page;mso-position-vertical-relative:page" coordorigin="1434,14054" coordsize="2886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qQpeAwAAC5JAAAOAAAAZHJzL2Uyb0RvYy54bWykXG1v47gR/l6g/0HwxxbZaKj3YLOHw2az&#10;KHBtDzj1Byi2Ext1LFd2NntX9L93hhKzFFcjPb3uh8ReDcmHfDgjzkOG73/4+nyIvmy787493q7o&#10;XbyKtsd1u9kfn25X/6jvr8pVdL40x01zaI/b29Wv2/Pqhw9//MP719PN1rS79rDZdhFXcjzfvJ5u&#10;V7vL5XRzfX1e77bPzflde9oe+eFj2z03F/7aPV1vuuaVa38+XJs4zq9f225z6tr19nzm/73rH64+&#10;2PofH7fry98fH8/bS3S4XTG2i/3Z2Z8P8vP6w/vm5qlrTrv9eoDR/A4Uz83+yI2+VXXXXJropdt/&#10;V9Xzft215/bx8m7dPl+3j4/79db2gXtDcdCbz137crJ9ebp5fTq9DRMPbTBOv7va9d++/NxF+w1z&#10;t4qOzTNTZFuNqJSxeT093bDJ5+70y+nnru8gf/ypXf/zzI+vw+fy/ak3jh5e/9puuL7m5dLasfn6&#10;2D1LFdzr6Kul4Nc3CrZfL9Ga/5PKxOTETK35GeUZf7QUrXfMo5SiNElXkTxM4yx1Dz8NxU1Z5n1Z&#10;k8uz6+amb9UiHZBJt3i2nb8N6Pn/G9Bfds1pa3k6y2i5AeWp34/ofbfdyhSOqOoH1Zq5ET37w+k9&#10;EZBnHvXFgZwaEjee6oA0N+uX8+XztrWUNF9+Ol/sQD9t+JMlejOgr5mNx+cDu8Wfr6I4ojSVH8zC&#10;YO/MeAL1Zn+6juo4eo1s24GRcUZDXXGRcmVvTD69NZo4Q66NDdhsF/WcspO9WfFUQKBlzkygpQo0&#10;njijulRohTOchcbsj6pTRq1yZgKtVKCJQ4wqU7GRz4I+bhTyoKAjn4aajIYv5EHH51Mxgy8kI6Xp&#10;OedzUVOu4QvJ0PH5fOj4TEhIaibxGZ+O2qheEdKh4jM+ITP4QkLSZBqfT0dtNNdgxwPnn/EJmcEX&#10;EpJm0/h8Omqj+UcS0qGOX+ITouNLQkLSYhJf4tNRJ5p/yCsL89/EJ2QGX0hINh2TE5+OOtH8Iwnp&#10;0MfPJ0THl4aEZBLmv39npD4dNQeh6bdGGtKh4kt9QmbwhYRk5TQ+n4461fwjDenQ8fmEzOALCcmV&#10;8fPpqFPNP7KQDhVf5hOi48tCQorp+Zf5dNSZ5h+8kAP9I/MJmcEXElJM85v5dNSZ5h9ZSIc+fj4h&#10;Or48JKTMJ+df7tNR55p/5CEdKr7cJ2QGX0hIpeDz6ah5kk77bx7SoePzCZnBFxCSxdPxOffpqHPN&#10;P4qQDhVf4ROi4ysCQjJ+9U/Fv8Knoy40/yhCOnR8PiEz+AJCsmQ6vhQ+HXWh+UcR0GHX69y6S9C+&#10;LdgLnxAdXxkQkqXV5PiVPh11qflHGdCh4yt9QmbwBYRk+fT8K3066lLzD0lasfVB6RMygy8gJFPi&#10;S+nTUZeaf1QBHfr4VT4hOr4qICSPp+NL5dNRV5p/VAEdM/h8QmbwBYTkZnr+VT4dNQfJ6fhXBXTM&#10;4PMJ0fFRHDCSKwssin1Cai6nQKQ4oETHSLHPyhzIgJacHXQqClLss8IgNT+hOOBlDqRPzRzIgJsi&#10;nqaaYp8aBqk5C/0v2brPzgzIMF8vtHw9SNj1jJ0CbmZGknx25kAG5BTFdNJJ5FNTk562swgJxkVi&#10;aW0wnVVlKMzcS43ucerO5TTHMbjjgNk7mYCcUkk/yfjUsD6jOg6ewROYwpMJyCn59THp3canhkGq&#10;joOn8QTm8RQm8lWiCEnjTJ7LaXTjuTyByTwlgeNUxfRqgsbpPJdTQQbczHh34rMz491BSm9iM/3K&#10;pnFOzzVqIPGsnqcV5t3p2HFMrOR9lI4dR83sCU/tKfXD2txIjskxlChxMvWpqUlN7wnP7wlM8CnI&#10;8A1Vyrt7nOJzOY1uPMknMMunbOw4xmSKd4/zfC6nghxz07PIP7/PZCjz2ZmhO8j1TULTWieNk31S&#10;s33C030C833KA8dJymlBm7fkPE9kxV194+A5P+Wg4+RjckyaKY4zTvtJzfsJT/wJzPwpSP1NZpRg&#10;Ps79uZw2J/HsnwqfnZk5WQSOk8fKnBwLAKQqAIRLAARqABSIACZXklgaqwBcThtJXAfgfWhvns+M&#10;ZBk4TlEoIWgsBZCqBRAuBhCoBlAZOE7JsWVyqTbWA7icNpK4IkCgJECBJmAqfpVMghyLAlxOBTnm&#10;pmeRf04E8wp0nGrsOEmsCFM0VgZIlQYI1waowt44fC7GzV27y56QApKPnDhD2X3mcspI8mLPGS7t&#10;2xtQHDDxmJzEKAqGGYsDXE4FOeZmhm5eF7r+zGaLJh47TpLk028cMxYHuJwGEhcHDLiXbwJxIEk5&#10;Sk85Di80vV7XXE4FOeZmbiRBccDQmJwkq5SRHIsDXE4FOeZmFiToOIE4kBTKUs2MxQGjigMGFwcM&#10;KA6YQBxISuVsBK+GR3Sr4oDBxQEDigMmEAeSipc3k3NyLA5wOY1uXBzgFbbX8X5eTB0eMoE4kIqm&#10;NwlyLA5wORUk7jigOGACcSA1nAZOg/RjWs3lVJC448yIA3y07u2sWLNzx8fWX4/D+TH+FDVyCjS2&#10;h/9O7VmO79VMDR/eq5PhdB5byWEzxZgnsBgXkDH7uBhz1OwP/s1XLbHQmmeYOQ+uNbcn+Ljv87VL&#10;fBBz9mkEjHiqNcd6Kj4j5jzPkdpl9lpzrKsiMllzrKsi94g5SzQIGBFerDnWVZFAxJxlC6R2ESOs&#10;OdZVkQWsOdZVSdDFnJNqBIykytYc66okrWLOiSZSu6SP1hzrqiRy1hzrqqRUYs5pEAJGkhtrjnVV&#10;0gwx59QAqV0W/NYc66osva051lW7RSb2sq+FwLHbVX0BrLt268gWQIPTW3Ti5RUESVZNfQtgp12E&#10;IjBE2a0G2wIvASBILkqJVg8VcHFKdHOsgOs0v6agAi5W8fsTLDDMa9F2sRaGmS06K1TARSzRPLEC&#10;rtOsP0IFXNQSLRAr4DrNuhxWwHUaDF3kYpfoVVALLnqJdgQVcPFLdBysgOs0aypYAddpMIiRi2LE&#10;WgPUgotjkvcjBWw6Ly4qOThWYOi05MNYgaHTkptCBVwgM2AgMy6Q8YYD1oILZJI/QZDeFltgIDMu&#10;kEleAbXgApkBA5lxSy4zDmT9MnNYT3f8t0zhXzF1q4j/iulBUDU3p+Yiy3D3MXq9XfV//bHjD7ld&#10;hD+3X7Z1ay0ushrnnJznC2e9fbe+PT4cZ8zcQ/f7ZOvqw9JbXe6h+90bcebhN+geut+9UT/HFmoS&#10;HWW5KpFQACtWtwCrfhWyhIszQKCuYOTdALjf/UDI8YfluhgQYgX1UbQFoEWIa0nYl+safGVhVCUJ&#10;Xq5LtqgBK6iPKTT2sku63OKQZiz0UXb1luuSvbJlq+EFu9CibMQs1yX7EctWw9ttoUV7bm25MhJ9&#10;FjAT8REww2Y1b8NDtcmxBaBRbGrYvVygNtlVBMxk1wowk92OZTOrkgNmzDlSGza8Rg5cAI3Krjpg&#10;JhuigJlsZy2bJXL8EDATJRcwE3ENMMOiR4L1NJGjssuNpsO6bcGdU4zTVI5+AI1iXUiHdfECNj5y&#10;jzSaydGiZWx8wBsyk03M5dpy7M2ey3EmoDY5mgCYyfbhslkhEj9gJmdvADPs7VEOy/4FTstBDlwy&#10;G7K/BbNKzsAud6HClgIVGHtjOam63CqLTNAAs7YETWCyRyGBdu1BF8DObk8iduCL0GCRid/S0Pyk&#10;BJsElMruF9CPFPMyFn6glSOfQcPazcFFTi5HuIB+8J4mZodFPCqxOMtnVTB81ZBuLzgvn5uA+sHn&#10;BaCQbMClKQsZkP/yzi/0/uEdTyh6mwR7GRg+6ovwa1JsSWky+ePg5Xll+E94MDtsHpgC7G+JRfFe&#10;Cvm+H6yxiHBirwp5U1BEePFuxzi29/vDwYosh6PoKkXO5IqMcm4P+408tF+6p4ePhy760shlM/bf&#10;IKyMzPhSl+PGVrbbNptPw+dLsz/0n7nxg90U5Ts8Bj1HbvOwt8n8u4qrT+WnMr3isPXpKo3v7q5+&#10;vP+YXuX3rKXeJXcfP97RfwQapTe7/WazPQo6d7MNpdhFJ8MdO/2dNG9324x6cfY7e2//fd/Z6zEM&#10;O8jcF/fb9o5vZunvOemvZXloN7/ynSdd21/Vw1cL8Ydd2/22il75mp7b1flfL023XUWHvxz52hZ+&#10;h0vWf7Ff0qwQp+v8Jw/+k+a45qpuV5cVb03Lx4+X/i6gl1O3f9pxS2RpPbY/8qU1j3u5EsXi61EN&#10;X/jmGPvJXspj+zJcICS3/vjfrdW3a44+/BcAAP//AwBQSwMEFAAGAAgAAAAhAJMwaJPfAAAADQEA&#10;AA8AAABkcnMvZG93bnJldi54bWxMT8FKw0AUvAv+w/IEb3aTJpUSsymlqKci2Ari7TX7moRmd0N2&#10;m6R/76sXe5t5M8ybyVeTacVAvW+cVRDPIhBkS6cbWyn42r89LUH4gFZj6ywpuJCHVXF/l2Om3Wg/&#10;adiFSnCI9RkqqEPoMil9WZNBP3MdWdaOrjcYmPaV1D2OHG5aOY+iZ2mwsfyhxo42NZWn3dkoeB9x&#10;XCfx67A9HTeXn/3i43sbk1KPD9P6BUSgKfyb4Vqfq0PBnQ7ubLUXLfM0Sdl6BdGCEVvSZM7zDn+n&#10;ZQSyyOXtiuIXAAD//wMAUEsBAi0AFAAGAAgAAAAhALaDOJL+AAAA4QEAABMAAAAAAAAAAAAAAAAA&#10;AAAAAFtDb250ZW50X1R5cGVzXS54bWxQSwECLQAUAAYACAAAACEAOP0h/9YAAACUAQAACwAAAAAA&#10;AAAAAAAAAAAvAQAAX3JlbHMvLnJlbHNQSwECLQAUAAYACAAAACEAeYqkKXgMAAAuSQAADgAAAAAA&#10;AAAAAAAAAAAuAgAAZHJzL2Uyb0RvYy54bWxQSwECLQAUAAYACAAAACEAkzBok98AAAANAQAADwAA&#10;AAAAAAAAAAAAAADSDgAAZHJzL2Rvd25yZXYueG1sUEsFBgAAAAAEAAQA8wAAAN4PAAAAAA==&#10;">
                <v:shape id="Freeform 19" o:spid="_x0000_s1027" style="position:absolute;left:1434;top:14054;width:2886;height:26;visibility:visible;mso-wrap-style:square;v-text-anchor:top" coordsize="2886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oCtwwAAANsAAAAPAAAAZHJzL2Rvd25yZXYueG1sRI/dasJA&#10;EIXvC32HZQq9KbrxhyLRVUQQi+CF1gcYsmMSzc6G3dWkb9+5ELyb4Zw555vFqneNelCItWcDo2EG&#10;irjwtubSwPl3O5iBignZYuOZDPxRhNXy/W2BufUdH+lxSqWSEI45GqhSanOtY1GRwzj0LbFoFx8c&#10;JllDqW3ATsJdo8dZ9q0d1iwNFba0qai4ne7OQOcmN0u7q91O92H8dXEHvo4Oxnx+9Os5qER9epmf&#10;1z9W8AVWfpEB9PIfAAD//wMAUEsBAi0AFAAGAAgAAAAhANvh9svuAAAAhQEAABMAAAAAAAAAAAAA&#10;AAAAAAAAAFtDb250ZW50X1R5cGVzXS54bWxQSwECLQAUAAYACAAAACEAWvQsW78AAAAVAQAACwAA&#10;AAAAAAAAAAAAAAAfAQAAX3JlbHMvLnJlbHNQSwECLQAUAAYACAAAACEAO46ArcMAAADbAAAADwAA&#10;AAAAAAAAAAAAAAAHAgAAZHJzL2Rvd25yZXYueG1sUEsFBgAAAAADAAMAtwAAAPcCAAAAAA==&#10;" path="m6,20r,l7,20r1,l9,20r1,l11,20r1,l13,20r1,l16,20r2,l20,20r2,l24,20r3,l30,20r3,l36,20r4,l44,20r4,l52,20r5,l62,20r5,l73,20r6,l86,20r7,l100,20r7,l115,20r9,l133,20r9,l152,20r10,l172,20r11,l195,20r12,l220,20r13,l246,20r14,l275,20r15,l306,20r17,l339,20r18,l375,20r19,l413,20r20,l454,20r21,l497,20r23,l543,20r24,l592,20r26,l644,20r27,l699,20r28,l756,20r30,l817,20r32,l881,20r33,l948,20r35,l1019,20r37,l1093,20r39,l1171,20r40,l1252,20r42,l1337,20r44,l1426,20r45,l1518,20r48,l1615,20r49,l1715,20r52,l1820,20r54,l1929,20r56,l2042,20r58,l2159,20r61,l2281,20r63,l2407,20r65,l2538,20r68,l2674,20r70,l2814,20r72,e" filled="f" strokeweight=".6pt">
                  <v:path arrowok="t" o:connecttype="custom" o:connectlocs="6,14074;6,14074;6,14074;6,14074;7,14074;8,14074;9,14074;11,14074;13,14074;16,14074;20,14074;24,14074;30,14074;36,14074;44,14074;52,14074;62,14074;73,14074;86,14074;100,14074;115,14074;133,14074;152,14074;172,14074;195,14074;220,14074;246,14074;275,14074;306,14074;339,14074;375,14074;413,14074;454,14074;497,14074;543,14074;592,14074;644,14074;699,14074;756,14074;817,14074;881,14074;948,14074;1019,14074;1093,14074;1171,14074;1252,14074;1337,14074;1426,14074;1518,14074;1615,14074;1715,14074;1820,14074;1929,14074;2042,14074;2159,14074;2281,14074;2407,14074;2538,14074;2674,14074;2814,1407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2698C3EC" w14:textId="77777777" w:rsidR="006E392D" w:rsidRPr="003D3BA3" w:rsidRDefault="006E392D" w:rsidP="00C04A47">
      <w:pPr>
        <w:ind w:right="850"/>
        <w:rPr>
          <w:lang w:val="cs-CZ"/>
        </w:rPr>
        <w:sectPr w:rsidR="006E392D" w:rsidRPr="003D3BA3">
          <w:pgSz w:w="12240" w:h="15840"/>
          <w:pgMar w:top="0" w:right="0" w:bottom="0" w:left="0" w:header="0" w:footer="0" w:gutter="0"/>
          <w:cols w:space="720"/>
        </w:sectPr>
      </w:pPr>
    </w:p>
    <w:p w14:paraId="4DA100F0" w14:textId="77777777" w:rsidR="006E392D" w:rsidRPr="003D3BA3" w:rsidRDefault="006E392D" w:rsidP="00C04A47">
      <w:pPr>
        <w:spacing w:line="200" w:lineRule="exact"/>
        <w:ind w:right="850"/>
        <w:rPr>
          <w:lang w:val="cs-CZ"/>
        </w:rPr>
      </w:pPr>
    </w:p>
    <w:p w14:paraId="34ADC69D" w14:textId="77777777" w:rsidR="006E392D" w:rsidRPr="003D3BA3" w:rsidRDefault="006E392D" w:rsidP="00C04A47">
      <w:pPr>
        <w:ind w:right="850"/>
        <w:rPr>
          <w:lang w:val="cs-CZ"/>
        </w:rPr>
        <w:sectPr w:rsidR="006E392D" w:rsidRPr="003D3BA3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09A93D32" w14:textId="77777777" w:rsidR="006E392D" w:rsidRPr="003D3BA3" w:rsidRDefault="006E392D" w:rsidP="00C04A47">
      <w:pPr>
        <w:spacing w:line="200" w:lineRule="exact"/>
        <w:ind w:right="850"/>
        <w:rPr>
          <w:lang w:val="cs-CZ"/>
        </w:rPr>
      </w:pPr>
    </w:p>
    <w:p w14:paraId="3C9D5791" w14:textId="77777777" w:rsidR="006E392D" w:rsidRPr="003D3BA3" w:rsidRDefault="006E392D" w:rsidP="00C04A47">
      <w:pPr>
        <w:ind w:right="850"/>
        <w:rPr>
          <w:lang w:val="cs-CZ"/>
        </w:rPr>
        <w:sectPr w:rsidR="006E392D" w:rsidRPr="003D3BA3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7B353C8D" w14:textId="77777777" w:rsidR="006E392D" w:rsidRPr="003D3BA3" w:rsidRDefault="006E392D" w:rsidP="00C04A47">
      <w:pPr>
        <w:spacing w:line="200" w:lineRule="exact"/>
        <w:ind w:right="850"/>
        <w:rPr>
          <w:lang w:val="cs-CZ"/>
        </w:rPr>
      </w:pPr>
    </w:p>
    <w:p w14:paraId="4460D61F" w14:textId="77777777" w:rsidR="006E392D" w:rsidRPr="003D3BA3" w:rsidRDefault="006E392D" w:rsidP="00C04A47">
      <w:pPr>
        <w:ind w:right="850"/>
        <w:rPr>
          <w:lang w:val="cs-CZ"/>
        </w:rPr>
        <w:sectPr w:rsidR="006E392D" w:rsidRPr="003D3BA3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5203487D" w14:textId="77777777" w:rsidR="006E392D" w:rsidRPr="003D3BA3" w:rsidRDefault="006E392D" w:rsidP="00C04A47">
      <w:pPr>
        <w:spacing w:line="200" w:lineRule="exact"/>
        <w:ind w:right="850"/>
        <w:rPr>
          <w:lang w:val="cs-CZ"/>
        </w:rPr>
      </w:pPr>
    </w:p>
    <w:p w14:paraId="6300CC75" w14:textId="77777777" w:rsidR="006E392D" w:rsidRPr="003D3BA3" w:rsidRDefault="006E392D" w:rsidP="00C04A47">
      <w:pPr>
        <w:ind w:right="850"/>
        <w:rPr>
          <w:lang w:val="cs-CZ"/>
        </w:rPr>
        <w:sectPr w:rsidR="006E392D" w:rsidRPr="003D3BA3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30B097AC" w14:textId="77777777" w:rsidR="006E392D" w:rsidRPr="003D3BA3" w:rsidRDefault="006E392D" w:rsidP="00C04A47">
      <w:pPr>
        <w:spacing w:line="200" w:lineRule="exact"/>
        <w:ind w:right="850"/>
        <w:rPr>
          <w:lang w:val="cs-CZ"/>
        </w:rPr>
      </w:pPr>
    </w:p>
    <w:p w14:paraId="01B75BEF" w14:textId="77777777" w:rsidR="006E392D" w:rsidRPr="003D3BA3" w:rsidRDefault="006E392D" w:rsidP="00C04A47">
      <w:pPr>
        <w:ind w:right="850"/>
        <w:rPr>
          <w:lang w:val="cs-CZ"/>
        </w:rPr>
        <w:sectPr w:rsidR="006E392D" w:rsidRPr="003D3BA3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724E8702" w14:textId="77777777" w:rsidR="006E392D" w:rsidRPr="003D3BA3" w:rsidRDefault="006E392D" w:rsidP="00C04A47">
      <w:pPr>
        <w:spacing w:line="200" w:lineRule="exact"/>
        <w:ind w:right="850"/>
        <w:rPr>
          <w:lang w:val="cs-CZ"/>
        </w:rPr>
      </w:pPr>
    </w:p>
    <w:p w14:paraId="499E57DB" w14:textId="77777777" w:rsidR="006E392D" w:rsidRPr="003D3BA3" w:rsidRDefault="006E392D" w:rsidP="00C04A47">
      <w:pPr>
        <w:ind w:right="850"/>
        <w:rPr>
          <w:lang w:val="cs-CZ"/>
        </w:rPr>
        <w:sectPr w:rsidR="006E392D" w:rsidRPr="003D3BA3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5A9D4E57" w14:textId="77777777" w:rsidR="006E392D" w:rsidRPr="003D3BA3" w:rsidRDefault="006E392D" w:rsidP="00C04A47">
      <w:pPr>
        <w:spacing w:line="200" w:lineRule="exact"/>
        <w:ind w:right="850"/>
        <w:rPr>
          <w:lang w:val="cs-CZ"/>
        </w:rPr>
      </w:pPr>
    </w:p>
    <w:p w14:paraId="5FD33B04" w14:textId="77777777" w:rsidR="006E392D" w:rsidRPr="003D3BA3" w:rsidRDefault="006E392D" w:rsidP="00C04A47">
      <w:pPr>
        <w:ind w:right="850"/>
        <w:rPr>
          <w:lang w:val="cs-CZ"/>
        </w:rPr>
        <w:sectPr w:rsidR="006E392D" w:rsidRPr="003D3BA3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458BF95F" w14:textId="77777777" w:rsidR="006E392D" w:rsidRPr="003D3BA3" w:rsidRDefault="006E392D" w:rsidP="00C04A47">
      <w:pPr>
        <w:spacing w:line="200" w:lineRule="exact"/>
        <w:ind w:right="850"/>
        <w:rPr>
          <w:lang w:val="cs-CZ"/>
        </w:rPr>
      </w:pPr>
    </w:p>
    <w:p w14:paraId="25EA8116" w14:textId="77777777" w:rsidR="006E392D" w:rsidRPr="003D3BA3" w:rsidRDefault="006E392D" w:rsidP="00C04A47">
      <w:pPr>
        <w:ind w:right="850"/>
        <w:rPr>
          <w:lang w:val="cs-CZ"/>
        </w:rPr>
        <w:sectPr w:rsidR="006E392D" w:rsidRPr="003D3BA3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3066FF16" w14:textId="77777777" w:rsidR="006E392D" w:rsidRPr="003D3BA3" w:rsidRDefault="006E392D" w:rsidP="00C04A47">
      <w:pPr>
        <w:spacing w:line="385" w:lineRule="exact"/>
        <w:ind w:right="850"/>
        <w:rPr>
          <w:lang w:val="cs-CZ"/>
        </w:rPr>
      </w:pPr>
    </w:p>
    <w:p w14:paraId="7A54BD84" w14:textId="77777777" w:rsidR="006E392D" w:rsidRPr="003D3BA3" w:rsidRDefault="006E392D" w:rsidP="00C04A47">
      <w:pPr>
        <w:ind w:right="850"/>
        <w:rPr>
          <w:lang w:val="cs-CZ"/>
        </w:rPr>
        <w:sectPr w:rsidR="006E392D" w:rsidRPr="003D3BA3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1FF75895" w14:textId="77777777" w:rsidR="006E392D" w:rsidRDefault="00D52FCC" w:rsidP="001425BB">
      <w:pPr>
        <w:tabs>
          <w:tab w:val="left" w:pos="2160"/>
        </w:tabs>
        <w:ind w:left="2160" w:right="850" w:hanging="360"/>
        <w:rPr>
          <w:rFonts w:ascii="Arial" w:eastAsia="Arial" w:hAnsi="Arial" w:cs="Arial"/>
          <w:color w:val="000000"/>
          <w:sz w:val="22"/>
          <w:szCs w:val="22"/>
          <w:lang w:val="cs-CZ"/>
        </w:rPr>
      </w:pPr>
      <w:r w:rsidRPr="003D3BA3">
        <w:rPr>
          <w:rFonts w:ascii="Symbol" w:eastAsia="Symbol" w:hAnsi="Symbol" w:cs="Symbol"/>
          <w:color w:val="000000"/>
          <w:spacing w:val="-31"/>
          <w:sz w:val="22"/>
          <w:szCs w:val="22"/>
          <w:lang w:val="cs-CZ"/>
        </w:rPr>
        <w:t></w:t>
      </w:r>
      <w:r w:rsidRPr="003D3BA3">
        <w:rPr>
          <w:lang w:val="cs-CZ"/>
        </w:rPr>
        <w:tab/>
      </w:r>
      <w:r w:rsidR="008F79F3">
        <w:rPr>
          <w:rFonts w:ascii="Arial" w:eastAsia="Arial" w:hAnsi="Arial" w:cs="Arial"/>
          <w:i/>
          <w:color w:val="000000"/>
          <w:spacing w:val="3"/>
          <w:sz w:val="22"/>
          <w:szCs w:val="22"/>
          <w:lang w:val="cs-CZ"/>
        </w:rPr>
        <w:t>Příprava n</w:t>
      </w:r>
      <w:r w:rsidRPr="003D3BA3">
        <w:rPr>
          <w:rFonts w:ascii="Arial" w:eastAsia="Arial" w:hAnsi="Arial" w:cs="Arial"/>
          <w:i/>
          <w:color w:val="000000"/>
          <w:spacing w:val="3"/>
          <w:sz w:val="22"/>
          <w:szCs w:val="22"/>
          <w:lang w:val="cs-CZ"/>
        </w:rPr>
        <w:t>omina</w:t>
      </w:r>
      <w:r w:rsidR="008F79F3">
        <w:rPr>
          <w:rFonts w:ascii="Arial" w:eastAsia="Arial" w:hAnsi="Arial" w:cs="Arial"/>
          <w:i/>
          <w:color w:val="000000"/>
          <w:spacing w:val="3"/>
          <w:sz w:val="22"/>
          <w:szCs w:val="22"/>
          <w:lang w:val="cs-CZ"/>
        </w:rPr>
        <w:t>cí</w:t>
      </w:r>
      <w:r w:rsidRPr="003D3BA3">
        <w:rPr>
          <w:rFonts w:ascii="Arial" w:eastAsia="Arial" w:hAnsi="Arial" w:cs="Arial"/>
          <w:color w:val="000000"/>
          <w:spacing w:val="6"/>
          <w:sz w:val="22"/>
          <w:szCs w:val="22"/>
          <w:lang w:val="cs-CZ"/>
        </w:rPr>
        <w:t>:</w:t>
      </w:r>
      <w:r w:rsidRPr="003D3BA3">
        <w:rPr>
          <w:rFonts w:ascii="Arial" w:eastAsia="Arial" w:hAnsi="Arial" w:cs="Arial"/>
          <w:spacing w:val="4"/>
          <w:sz w:val="22"/>
          <w:szCs w:val="22"/>
          <w:lang w:val="cs-CZ"/>
        </w:rPr>
        <w:t xml:space="preserve"> </w:t>
      </w:r>
      <w:r w:rsidRPr="003D3BA3">
        <w:rPr>
          <w:rFonts w:ascii="Arial" w:eastAsia="Arial" w:hAnsi="Arial" w:cs="Arial"/>
          <w:color w:val="000000"/>
          <w:spacing w:val="3"/>
          <w:sz w:val="22"/>
          <w:szCs w:val="22"/>
          <w:lang w:val="cs-CZ"/>
        </w:rPr>
        <w:t>meto</w:t>
      </w:r>
      <w:r w:rsidR="008F79F3">
        <w:rPr>
          <w:rFonts w:ascii="Arial" w:eastAsia="Arial" w:hAnsi="Arial" w:cs="Arial"/>
          <w:color w:val="000000"/>
          <w:spacing w:val="3"/>
          <w:sz w:val="22"/>
          <w:szCs w:val="22"/>
          <w:lang w:val="cs-CZ"/>
        </w:rPr>
        <w:t xml:space="preserve">dická pomoc </w:t>
      </w:r>
      <w:r w:rsidR="002F3FF7">
        <w:rPr>
          <w:rFonts w:ascii="Arial" w:eastAsia="Arial" w:hAnsi="Arial" w:cs="Arial"/>
          <w:color w:val="000000"/>
          <w:spacing w:val="3"/>
          <w:sz w:val="22"/>
          <w:szCs w:val="22"/>
          <w:lang w:val="cs-CZ"/>
        </w:rPr>
        <w:t>předkladatelům nominací</w:t>
      </w:r>
      <w:r w:rsidR="00723ADA">
        <w:rPr>
          <w:rFonts w:ascii="Arial" w:eastAsia="Arial" w:hAnsi="Arial" w:cs="Arial"/>
          <w:color w:val="000000"/>
          <w:spacing w:val="3"/>
          <w:sz w:val="22"/>
          <w:szCs w:val="22"/>
          <w:lang w:val="cs-CZ"/>
        </w:rPr>
        <w:t>, kteří předkládají poprvé,</w:t>
      </w:r>
      <w:r w:rsidR="002F3FF7">
        <w:rPr>
          <w:rFonts w:ascii="Arial" w:eastAsia="Arial" w:hAnsi="Arial" w:cs="Arial"/>
          <w:color w:val="000000"/>
          <w:spacing w:val="3"/>
          <w:sz w:val="22"/>
          <w:szCs w:val="22"/>
          <w:lang w:val="cs-CZ"/>
        </w:rPr>
        <w:t xml:space="preserve"> s jejich </w:t>
      </w:r>
      <w:r w:rsidR="0092760E">
        <w:rPr>
          <w:rFonts w:ascii="Arial" w:eastAsia="Arial" w:hAnsi="Arial" w:cs="Arial"/>
          <w:color w:val="000000"/>
          <w:spacing w:val="3"/>
          <w:sz w:val="22"/>
          <w:szCs w:val="22"/>
          <w:lang w:val="cs-CZ"/>
        </w:rPr>
        <w:t>příprav</w:t>
      </w:r>
      <w:r w:rsidR="002F3FF7">
        <w:rPr>
          <w:rFonts w:ascii="Arial" w:eastAsia="Arial" w:hAnsi="Arial" w:cs="Arial"/>
          <w:color w:val="000000"/>
          <w:spacing w:val="3"/>
          <w:sz w:val="22"/>
          <w:szCs w:val="22"/>
          <w:lang w:val="cs-CZ"/>
        </w:rPr>
        <w:t>ou a podáním</w:t>
      </w:r>
      <w:r w:rsidRPr="003D3BA3">
        <w:rPr>
          <w:rFonts w:ascii="Arial" w:eastAsia="Arial" w:hAnsi="Arial" w:cs="Arial"/>
          <w:color w:val="000000"/>
          <w:sz w:val="22"/>
          <w:szCs w:val="22"/>
          <w:lang w:val="cs-CZ"/>
        </w:rPr>
        <w:t>.</w:t>
      </w:r>
    </w:p>
    <w:p w14:paraId="6F0E07B2" w14:textId="77777777" w:rsidR="002F3FF7" w:rsidRPr="003D3BA3" w:rsidRDefault="002F3FF7" w:rsidP="003F7ECA">
      <w:pPr>
        <w:tabs>
          <w:tab w:val="left" w:pos="2160"/>
        </w:tabs>
        <w:ind w:left="1800" w:right="850"/>
        <w:rPr>
          <w:lang w:val="cs-CZ"/>
        </w:rPr>
      </w:pPr>
    </w:p>
    <w:p w14:paraId="084A2104" w14:textId="77777777" w:rsidR="006E392D" w:rsidRPr="003D3BA3" w:rsidRDefault="00D52FCC" w:rsidP="00C04A47">
      <w:pPr>
        <w:spacing w:before="12" w:line="248" w:lineRule="auto"/>
        <w:ind w:left="1440" w:right="850"/>
        <w:rPr>
          <w:lang w:val="cs-CZ"/>
        </w:rPr>
      </w:pPr>
      <w:r w:rsidRPr="003D3BA3">
        <w:rPr>
          <w:rFonts w:ascii="Arial" w:eastAsia="Arial" w:hAnsi="Arial" w:cs="Arial"/>
          <w:color w:val="000000"/>
          <w:sz w:val="22"/>
          <w:szCs w:val="22"/>
          <w:lang w:val="cs-CZ"/>
        </w:rPr>
        <w:t>7.3.</w:t>
      </w:r>
      <w:r w:rsidRPr="003D3BA3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Pr="003D3BA3">
        <w:rPr>
          <w:rFonts w:ascii="Arial" w:eastAsia="Arial" w:hAnsi="Arial" w:cs="Arial"/>
          <w:b/>
          <w:color w:val="000000"/>
          <w:sz w:val="22"/>
          <w:szCs w:val="22"/>
          <w:lang w:val="cs-CZ"/>
        </w:rPr>
        <w:t>Publi</w:t>
      </w:r>
      <w:r w:rsidR="00846FEC">
        <w:rPr>
          <w:rFonts w:ascii="Arial" w:eastAsia="Arial" w:hAnsi="Arial" w:cs="Arial"/>
          <w:b/>
          <w:color w:val="000000"/>
          <w:sz w:val="22"/>
          <w:szCs w:val="22"/>
          <w:lang w:val="cs-CZ"/>
        </w:rPr>
        <w:t>k</w:t>
      </w:r>
      <w:r w:rsidRPr="003D3BA3">
        <w:rPr>
          <w:rFonts w:ascii="Arial" w:eastAsia="Arial" w:hAnsi="Arial" w:cs="Arial"/>
          <w:b/>
          <w:color w:val="000000"/>
          <w:sz w:val="22"/>
          <w:szCs w:val="22"/>
          <w:lang w:val="cs-CZ"/>
        </w:rPr>
        <w:t>a</w:t>
      </w:r>
      <w:r w:rsidR="00846FEC">
        <w:rPr>
          <w:rFonts w:ascii="Arial" w:eastAsia="Arial" w:hAnsi="Arial" w:cs="Arial"/>
          <w:b/>
          <w:color w:val="000000"/>
          <w:sz w:val="22"/>
          <w:szCs w:val="22"/>
          <w:lang w:val="cs-CZ"/>
        </w:rPr>
        <w:t>ce</w:t>
      </w:r>
    </w:p>
    <w:p w14:paraId="1EE158EB" w14:textId="77777777" w:rsidR="006E392D" w:rsidRPr="003D3BA3" w:rsidRDefault="006E392D" w:rsidP="00C04A47">
      <w:pPr>
        <w:spacing w:line="168" w:lineRule="exact"/>
        <w:ind w:right="850"/>
        <w:rPr>
          <w:lang w:val="cs-CZ"/>
        </w:rPr>
      </w:pPr>
    </w:p>
    <w:p w14:paraId="461CE744" w14:textId="77777777" w:rsidR="006E392D" w:rsidRPr="003D3BA3" w:rsidRDefault="00D52FCC" w:rsidP="00D1224B">
      <w:pPr>
        <w:spacing w:line="255" w:lineRule="auto"/>
        <w:ind w:left="1440" w:right="850"/>
        <w:jc w:val="both"/>
        <w:rPr>
          <w:lang w:val="cs-CZ"/>
        </w:rPr>
      </w:pPr>
      <w:r w:rsidRPr="003D3BA3">
        <w:rPr>
          <w:rFonts w:ascii="Arial" w:eastAsia="Arial" w:hAnsi="Arial" w:cs="Arial"/>
          <w:color w:val="000000"/>
          <w:sz w:val="22"/>
          <w:szCs w:val="22"/>
          <w:lang w:val="cs-CZ"/>
        </w:rPr>
        <w:t>7.3.1.</w:t>
      </w:r>
      <w:r w:rsidRPr="003D3BA3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="00846FEC" w:rsidRPr="00846FEC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Publikace se značkou </w:t>
      </w:r>
      <w:r w:rsidR="00215700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Paměť světa </w:t>
      </w:r>
      <w:r w:rsidR="00846FEC" w:rsidRPr="00846FEC">
        <w:rPr>
          <w:rFonts w:ascii="Arial" w:eastAsia="Arial" w:hAnsi="Arial" w:cs="Arial"/>
          <w:color w:val="000000"/>
          <w:sz w:val="22"/>
          <w:szCs w:val="22"/>
          <w:lang w:val="cs-CZ"/>
        </w:rPr>
        <w:t>nebo publikace související s</w:t>
      </w:r>
      <w:r w:rsidR="00215700">
        <w:rPr>
          <w:rFonts w:ascii="Arial" w:eastAsia="Arial" w:hAnsi="Arial" w:cs="Arial"/>
          <w:color w:val="000000"/>
          <w:sz w:val="22"/>
          <w:szCs w:val="22"/>
          <w:lang w:val="cs-CZ"/>
        </w:rPr>
        <w:t> programem Paměť světa</w:t>
      </w:r>
      <w:r w:rsidR="00846FEC" w:rsidRPr="00846FEC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m</w:t>
      </w:r>
      <w:r w:rsidR="009831F2">
        <w:rPr>
          <w:rFonts w:ascii="Arial" w:eastAsia="Arial" w:hAnsi="Arial" w:cs="Arial"/>
          <w:color w:val="000000"/>
          <w:sz w:val="22"/>
          <w:szCs w:val="22"/>
          <w:lang w:val="cs-CZ"/>
        </w:rPr>
        <w:t>o</w:t>
      </w:r>
      <w:r w:rsidR="00846FEC" w:rsidRPr="00846FEC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hou být vydávány </w:t>
      </w:r>
      <w:r w:rsidR="00FD3C9D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buď </w:t>
      </w:r>
      <w:r w:rsidR="00846FEC" w:rsidRPr="00846FEC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přímo </w:t>
      </w:r>
      <w:r w:rsidR="00253F2C" w:rsidRPr="00846FEC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UNESCO </w:t>
      </w:r>
      <w:r w:rsidR="00253F2C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nebo na jeho </w:t>
      </w:r>
      <w:r w:rsidR="00846FEC" w:rsidRPr="00846FEC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objednávku </w:t>
      </w:r>
      <w:r w:rsidR="00253F2C">
        <w:rPr>
          <w:rFonts w:ascii="Arial" w:eastAsia="Arial" w:hAnsi="Arial" w:cs="Arial"/>
          <w:color w:val="000000"/>
          <w:sz w:val="22"/>
          <w:szCs w:val="22"/>
          <w:lang w:val="cs-CZ"/>
        </w:rPr>
        <w:t>či</w:t>
      </w:r>
      <w:r w:rsidR="00846FEC" w:rsidRPr="00846FEC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v koprodukci s komerčními vydavateli</w:t>
      </w:r>
      <w:r w:rsidRPr="003D3BA3">
        <w:rPr>
          <w:rFonts w:ascii="Arial" w:eastAsia="Arial" w:hAnsi="Arial" w:cs="Arial"/>
          <w:color w:val="000000"/>
          <w:sz w:val="22"/>
          <w:szCs w:val="22"/>
          <w:lang w:val="cs-CZ"/>
        </w:rPr>
        <w:t>.</w:t>
      </w:r>
      <w:r w:rsidRPr="003D3BA3">
        <w:rPr>
          <w:rFonts w:ascii="Arial" w:eastAsia="Arial" w:hAnsi="Arial" w:cs="Arial"/>
          <w:spacing w:val="-15"/>
          <w:sz w:val="22"/>
          <w:szCs w:val="22"/>
          <w:lang w:val="cs-CZ"/>
        </w:rPr>
        <w:t xml:space="preserve"> </w:t>
      </w:r>
      <w:r w:rsidR="00F072B4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Mohou je </w:t>
      </w:r>
      <w:r w:rsidRPr="003D3BA3">
        <w:rPr>
          <w:rFonts w:ascii="Arial" w:eastAsia="Arial" w:hAnsi="Arial" w:cs="Arial"/>
          <w:color w:val="000000"/>
          <w:sz w:val="22"/>
          <w:szCs w:val="22"/>
          <w:lang w:val="cs-CZ"/>
        </w:rPr>
        <w:t>produ</w:t>
      </w:r>
      <w:r w:rsidR="00F072B4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kovat i jednotlivé výbory programu Paměť světa. </w:t>
      </w:r>
      <w:r w:rsidR="009831F2">
        <w:rPr>
          <w:rFonts w:ascii="Arial" w:eastAsia="Arial" w:hAnsi="Arial" w:cs="Arial"/>
          <w:color w:val="000000"/>
          <w:spacing w:val="3"/>
          <w:sz w:val="22"/>
          <w:szCs w:val="22"/>
          <w:lang w:val="cs-CZ"/>
        </w:rPr>
        <w:t>Navíc</w:t>
      </w:r>
      <w:r w:rsidRPr="003D3BA3">
        <w:rPr>
          <w:rFonts w:ascii="Arial" w:eastAsia="Arial" w:hAnsi="Arial" w:cs="Arial"/>
          <w:spacing w:val="3"/>
          <w:sz w:val="22"/>
          <w:szCs w:val="22"/>
          <w:lang w:val="cs-CZ"/>
        </w:rPr>
        <w:t xml:space="preserve"> </w:t>
      </w:r>
      <w:r w:rsidRPr="003D3BA3">
        <w:rPr>
          <w:rFonts w:ascii="Arial" w:eastAsia="Arial" w:hAnsi="Arial" w:cs="Arial"/>
          <w:color w:val="000000"/>
          <w:spacing w:val="6"/>
          <w:sz w:val="22"/>
          <w:szCs w:val="22"/>
          <w:lang w:val="cs-CZ"/>
        </w:rPr>
        <w:t>UNESCO</w:t>
      </w:r>
      <w:r w:rsidRPr="003D3BA3">
        <w:rPr>
          <w:rFonts w:ascii="Arial" w:eastAsia="Arial" w:hAnsi="Arial" w:cs="Arial"/>
          <w:spacing w:val="2"/>
          <w:sz w:val="22"/>
          <w:szCs w:val="22"/>
          <w:lang w:val="cs-CZ"/>
        </w:rPr>
        <w:t xml:space="preserve"> </w:t>
      </w:r>
      <w:r w:rsidR="001A25F9">
        <w:rPr>
          <w:rFonts w:ascii="Arial" w:eastAsia="Arial" w:hAnsi="Arial" w:cs="Arial"/>
          <w:color w:val="000000"/>
          <w:spacing w:val="3"/>
          <w:sz w:val="22"/>
          <w:szCs w:val="22"/>
          <w:lang w:val="cs-CZ"/>
        </w:rPr>
        <w:t xml:space="preserve">napomáhá </w:t>
      </w:r>
      <w:r w:rsidR="009831F2">
        <w:rPr>
          <w:rFonts w:ascii="Arial" w:eastAsia="Arial" w:hAnsi="Arial" w:cs="Arial"/>
          <w:color w:val="000000"/>
          <w:spacing w:val="3"/>
          <w:sz w:val="22"/>
          <w:szCs w:val="22"/>
          <w:lang w:val="cs-CZ"/>
        </w:rPr>
        <w:t xml:space="preserve">i </w:t>
      </w:r>
      <w:r w:rsidR="001A25F9">
        <w:rPr>
          <w:rFonts w:ascii="Arial" w:eastAsia="Arial" w:hAnsi="Arial" w:cs="Arial"/>
          <w:color w:val="000000"/>
          <w:spacing w:val="3"/>
          <w:sz w:val="22"/>
          <w:szCs w:val="22"/>
          <w:lang w:val="cs-CZ"/>
        </w:rPr>
        <w:t>publikování relevantních textů a příruček odborný</w:t>
      </w:r>
      <w:r w:rsidR="00BD5020">
        <w:rPr>
          <w:rFonts w:ascii="Arial" w:eastAsia="Arial" w:hAnsi="Arial" w:cs="Arial"/>
          <w:color w:val="000000"/>
          <w:spacing w:val="3"/>
          <w:sz w:val="22"/>
          <w:szCs w:val="22"/>
          <w:lang w:val="cs-CZ"/>
        </w:rPr>
        <w:t>ch</w:t>
      </w:r>
      <w:r w:rsidR="001A25F9">
        <w:rPr>
          <w:rFonts w:ascii="Arial" w:eastAsia="Arial" w:hAnsi="Arial" w:cs="Arial"/>
          <w:color w:val="000000"/>
          <w:spacing w:val="3"/>
          <w:sz w:val="22"/>
          <w:szCs w:val="22"/>
          <w:lang w:val="cs-CZ"/>
        </w:rPr>
        <w:t xml:space="preserve"> </w:t>
      </w:r>
      <w:r w:rsidR="00BD5020">
        <w:rPr>
          <w:rFonts w:ascii="Arial" w:eastAsia="Arial" w:hAnsi="Arial" w:cs="Arial"/>
          <w:color w:val="000000"/>
          <w:spacing w:val="3"/>
          <w:sz w:val="22"/>
          <w:szCs w:val="22"/>
          <w:lang w:val="cs-CZ"/>
        </w:rPr>
        <w:t>sdružení a svazů</w:t>
      </w:r>
      <w:r w:rsidR="008D3459">
        <w:rPr>
          <w:rFonts w:ascii="Arial" w:eastAsia="Arial" w:hAnsi="Arial" w:cs="Arial"/>
          <w:color w:val="000000"/>
          <w:spacing w:val="3"/>
          <w:sz w:val="22"/>
          <w:szCs w:val="22"/>
          <w:lang w:val="cs-CZ"/>
        </w:rPr>
        <w:t xml:space="preserve">. Publikace mohou být </w:t>
      </w:r>
      <w:r w:rsidR="00991EB8">
        <w:rPr>
          <w:rFonts w:ascii="Arial" w:eastAsia="Arial" w:hAnsi="Arial" w:cs="Arial"/>
          <w:color w:val="000000"/>
          <w:spacing w:val="3"/>
          <w:sz w:val="22"/>
          <w:szCs w:val="22"/>
          <w:lang w:val="cs-CZ"/>
        </w:rPr>
        <w:t xml:space="preserve">v </w:t>
      </w:r>
      <w:r w:rsidR="008D3459">
        <w:rPr>
          <w:rFonts w:ascii="Arial" w:eastAsia="Arial" w:hAnsi="Arial" w:cs="Arial"/>
          <w:color w:val="000000"/>
          <w:spacing w:val="3"/>
          <w:sz w:val="22"/>
          <w:szCs w:val="22"/>
          <w:lang w:val="cs-CZ"/>
        </w:rPr>
        <w:t>tištěné neb</w:t>
      </w:r>
      <w:r w:rsidR="00991EB8">
        <w:rPr>
          <w:rFonts w:ascii="Arial" w:eastAsia="Arial" w:hAnsi="Arial" w:cs="Arial"/>
          <w:color w:val="000000"/>
          <w:spacing w:val="3"/>
          <w:sz w:val="22"/>
          <w:szCs w:val="22"/>
          <w:lang w:val="cs-CZ"/>
        </w:rPr>
        <w:t xml:space="preserve">o </w:t>
      </w:r>
      <w:r w:rsidR="008D3459">
        <w:rPr>
          <w:rFonts w:ascii="Arial" w:eastAsia="Arial" w:hAnsi="Arial" w:cs="Arial"/>
          <w:color w:val="000000"/>
          <w:spacing w:val="3"/>
          <w:sz w:val="22"/>
          <w:szCs w:val="22"/>
          <w:lang w:val="cs-CZ"/>
        </w:rPr>
        <w:t>elektronické</w:t>
      </w:r>
      <w:r w:rsidR="00991EB8">
        <w:rPr>
          <w:rFonts w:ascii="Arial" w:eastAsia="Arial" w:hAnsi="Arial" w:cs="Arial"/>
          <w:color w:val="000000"/>
          <w:spacing w:val="3"/>
          <w:sz w:val="22"/>
          <w:szCs w:val="22"/>
          <w:lang w:val="cs-CZ"/>
        </w:rPr>
        <w:t xml:space="preserve"> podobě, případně</w:t>
      </w:r>
      <w:r w:rsidR="008D3459">
        <w:rPr>
          <w:rFonts w:ascii="Arial" w:eastAsia="Arial" w:hAnsi="Arial" w:cs="Arial"/>
          <w:color w:val="000000"/>
          <w:spacing w:val="3"/>
          <w:sz w:val="22"/>
          <w:szCs w:val="22"/>
          <w:lang w:val="cs-CZ"/>
        </w:rPr>
        <w:t xml:space="preserve"> </w:t>
      </w:r>
      <w:r w:rsidR="00636A5D">
        <w:rPr>
          <w:rFonts w:ascii="Arial" w:eastAsia="Arial" w:hAnsi="Arial" w:cs="Arial"/>
          <w:color w:val="000000"/>
          <w:spacing w:val="3"/>
          <w:sz w:val="22"/>
          <w:szCs w:val="22"/>
          <w:lang w:val="cs-CZ"/>
        </w:rPr>
        <w:t>v</w:t>
      </w:r>
      <w:r w:rsidR="00AF510A">
        <w:rPr>
          <w:rFonts w:ascii="Arial" w:eastAsia="Arial" w:hAnsi="Arial" w:cs="Arial"/>
          <w:color w:val="000000"/>
          <w:spacing w:val="3"/>
          <w:sz w:val="22"/>
          <w:szCs w:val="22"/>
          <w:lang w:val="cs-CZ"/>
        </w:rPr>
        <w:t> </w:t>
      </w:r>
      <w:r w:rsidR="00636A5D">
        <w:rPr>
          <w:rFonts w:ascii="Arial" w:eastAsia="Arial" w:hAnsi="Arial" w:cs="Arial"/>
          <w:color w:val="000000"/>
          <w:spacing w:val="3"/>
          <w:sz w:val="22"/>
          <w:szCs w:val="22"/>
          <w:lang w:val="cs-CZ"/>
        </w:rPr>
        <w:t>obo</w:t>
      </w:r>
      <w:r w:rsidR="00AF510A">
        <w:rPr>
          <w:rFonts w:ascii="Arial" w:eastAsia="Arial" w:hAnsi="Arial" w:cs="Arial"/>
          <w:color w:val="000000"/>
          <w:spacing w:val="3"/>
          <w:sz w:val="22"/>
          <w:szCs w:val="22"/>
          <w:lang w:val="cs-CZ"/>
        </w:rPr>
        <w:t>u formátech</w:t>
      </w:r>
      <w:r w:rsidRPr="003D3BA3">
        <w:rPr>
          <w:rFonts w:ascii="Arial" w:eastAsia="Arial" w:hAnsi="Arial" w:cs="Arial"/>
          <w:color w:val="000000"/>
          <w:spacing w:val="6"/>
          <w:sz w:val="22"/>
          <w:szCs w:val="22"/>
          <w:lang w:val="cs-CZ"/>
        </w:rPr>
        <w:t>.</w:t>
      </w:r>
      <w:r w:rsidR="00F17254">
        <w:rPr>
          <w:rFonts w:ascii="Arial" w:eastAsia="Arial" w:hAnsi="Arial" w:cs="Arial"/>
          <w:color w:val="000000"/>
          <w:spacing w:val="6"/>
          <w:sz w:val="22"/>
          <w:szCs w:val="22"/>
          <w:lang w:val="cs-CZ"/>
        </w:rPr>
        <w:t xml:space="preserve"> </w:t>
      </w:r>
      <w:r w:rsidR="00F17254" w:rsidRPr="00F17254">
        <w:rPr>
          <w:rFonts w:ascii="Arial" w:eastAsia="Arial" w:hAnsi="Arial" w:cs="Arial"/>
          <w:color w:val="000000"/>
          <w:spacing w:val="7"/>
          <w:sz w:val="22"/>
          <w:szCs w:val="22"/>
          <w:lang w:val="cs-CZ"/>
        </w:rPr>
        <w:t>Tištěné publikace mohou být distribuovány prostřednictvím komerčních kanálů, paměťových institucí nebo kanceláří UNESCO; elektronické publikace jsou často dostupné na internetových stránkách</w:t>
      </w:r>
      <w:r w:rsidRPr="003D3BA3">
        <w:rPr>
          <w:rFonts w:ascii="Arial" w:eastAsia="Arial" w:hAnsi="Arial" w:cs="Arial"/>
          <w:color w:val="000000"/>
          <w:sz w:val="22"/>
          <w:szCs w:val="22"/>
          <w:lang w:val="cs-CZ"/>
        </w:rPr>
        <w:t>.</w:t>
      </w:r>
    </w:p>
    <w:p w14:paraId="5DE108DF" w14:textId="77777777" w:rsidR="006E392D" w:rsidRPr="003D3BA3" w:rsidRDefault="006E392D" w:rsidP="00C04A47">
      <w:pPr>
        <w:spacing w:line="165" w:lineRule="exact"/>
        <w:ind w:right="850"/>
        <w:rPr>
          <w:lang w:val="cs-CZ"/>
        </w:rPr>
      </w:pPr>
    </w:p>
    <w:p w14:paraId="1D1E45CE" w14:textId="77777777" w:rsidR="006E392D" w:rsidRPr="003D3BA3" w:rsidRDefault="00D52FCC" w:rsidP="00C04A47">
      <w:pPr>
        <w:spacing w:line="255" w:lineRule="auto"/>
        <w:ind w:left="1440" w:right="850"/>
        <w:rPr>
          <w:lang w:val="cs-CZ"/>
        </w:rPr>
      </w:pPr>
      <w:r w:rsidRPr="003D3BA3">
        <w:rPr>
          <w:rFonts w:ascii="Arial" w:eastAsia="Arial" w:hAnsi="Arial" w:cs="Arial"/>
          <w:color w:val="000000"/>
          <w:spacing w:val="7"/>
          <w:sz w:val="22"/>
          <w:szCs w:val="22"/>
          <w:lang w:val="cs-CZ"/>
        </w:rPr>
        <w:t>7.3.2.</w:t>
      </w:r>
      <w:r w:rsidRPr="003D3BA3">
        <w:rPr>
          <w:rFonts w:ascii="Arial" w:eastAsia="Arial" w:hAnsi="Arial" w:cs="Arial"/>
          <w:spacing w:val="6"/>
          <w:sz w:val="22"/>
          <w:szCs w:val="22"/>
          <w:lang w:val="cs-CZ"/>
        </w:rPr>
        <w:t xml:space="preserve"> </w:t>
      </w:r>
      <w:r w:rsidR="009939FF" w:rsidRPr="009939FF">
        <w:rPr>
          <w:rFonts w:ascii="Arial" w:eastAsia="Arial" w:hAnsi="Arial" w:cs="Arial"/>
          <w:color w:val="000000"/>
          <w:spacing w:val="10"/>
          <w:sz w:val="22"/>
          <w:szCs w:val="22"/>
          <w:lang w:val="cs-CZ"/>
        </w:rPr>
        <w:t xml:space="preserve">Na hlavní webové stránce </w:t>
      </w:r>
      <w:r w:rsidR="009939FF">
        <w:rPr>
          <w:rFonts w:ascii="Arial" w:eastAsia="Arial" w:hAnsi="Arial" w:cs="Arial"/>
          <w:color w:val="000000"/>
          <w:spacing w:val="10"/>
          <w:sz w:val="22"/>
          <w:szCs w:val="22"/>
          <w:lang w:val="cs-CZ"/>
        </w:rPr>
        <w:t xml:space="preserve">programu Paměť světa </w:t>
      </w:r>
      <w:r w:rsidR="009939FF" w:rsidRPr="009939FF">
        <w:rPr>
          <w:rFonts w:ascii="Arial" w:eastAsia="Arial" w:hAnsi="Arial" w:cs="Arial"/>
          <w:color w:val="000000"/>
          <w:spacing w:val="10"/>
          <w:sz w:val="22"/>
          <w:szCs w:val="22"/>
          <w:lang w:val="cs-CZ"/>
        </w:rPr>
        <w:t xml:space="preserve">je uveden orientační, nikoli však vyčerpávající seznam publikací. </w:t>
      </w:r>
      <w:r w:rsidR="000C3ACD">
        <w:rPr>
          <w:rFonts w:ascii="Arial" w:eastAsia="Arial" w:hAnsi="Arial" w:cs="Arial"/>
          <w:color w:val="000000"/>
          <w:spacing w:val="10"/>
          <w:sz w:val="22"/>
          <w:szCs w:val="22"/>
          <w:lang w:val="cs-CZ"/>
        </w:rPr>
        <w:t>Lze je rozdělit do těchto</w:t>
      </w:r>
      <w:r w:rsidR="00C94D31">
        <w:rPr>
          <w:rFonts w:ascii="Arial" w:eastAsia="Arial" w:hAnsi="Arial" w:cs="Arial"/>
          <w:color w:val="000000"/>
          <w:spacing w:val="10"/>
          <w:sz w:val="22"/>
          <w:szCs w:val="22"/>
          <w:lang w:val="cs-CZ"/>
        </w:rPr>
        <w:t xml:space="preserve"> k</w:t>
      </w:r>
      <w:r w:rsidR="009939FF" w:rsidRPr="009939FF">
        <w:rPr>
          <w:rFonts w:ascii="Arial" w:eastAsia="Arial" w:hAnsi="Arial" w:cs="Arial"/>
          <w:color w:val="000000"/>
          <w:spacing w:val="10"/>
          <w:sz w:val="22"/>
          <w:szCs w:val="22"/>
          <w:lang w:val="cs-CZ"/>
        </w:rPr>
        <w:t>ategori</w:t>
      </w:r>
      <w:r w:rsidR="000C3ACD">
        <w:rPr>
          <w:rFonts w:ascii="Arial" w:eastAsia="Arial" w:hAnsi="Arial" w:cs="Arial"/>
          <w:color w:val="000000"/>
          <w:spacing w:val="10"/>
          <w:sz w:val="22"/>
          <w:szCs w:val="22"/>
          <w:lang w:val="cs-CZ"/>
        </w:rPr>
        <w:t>í</w:t>
      </w:r>
      <w:r w:rsidRPr="003D3BA3">
        <w:rPr>
          <w:rFonts w:ascii="Arial" w:eastAsia="Arial" w:hAnsi="Arial" w:cs="Arial"/>
          <w:color w:val="000000"/>
          <w:sz w:val="22"/>
          <w:szCs w:val="22"/>
          <w:lang w:val="cs-CZ"/>
        </w:rPr>
        <w:t>:</w:t>
      </w:r>
    </w:p>
    <w:p w14:paraId="2D68ADCE" w14:textId="77777777" w:rsidR="006E392D" w:rsidRPr="003D3BA3" w:rsidRDefault="006E392D" w:rsidP="00C04A47">
      <w:pPr>
        <w:spacing w:line="169" w:lineRule="exact"/>
        <w:ind w:right="850"/>
        <w:rPr>
          <w:lang w:val="cs-CZ"/>
        </w:rPr>
      </w:pPr>
    </w:p>
    <w:p w14:paraId="23E073A1" w14:textId="77777777" w:rsidR="006E392D" w:rsidRPr="003D3BA3" w:rsidRDefault="00D52FCC" w:rsidP="002A67CC">
      <w:pPr>
        <w:tabs>
          <w:tab w:val="left" w:pos="2160"/>
        </w:tabs>
        <w:ind w:left="2160" w:right="850" w:hanging="360"/>
        <w:rPr>
          <w:lang w:val="cs-CZ"/>
        </w:rPr>
      </w:pPr>
      <w:r w:rsidRPr="003D3BA3">
        <w:rPr>
          <w:rFonts w:ascii="Symbol" w:eastAsia="Symbol" w:hAnsi="Symbol" w:cs="Symbol"/>
          <w:color w:val="000000"/>
          <w:spacing w:val="-31"/>
          <w:sz w:val="22"/>
          <w:szCs w:val="22"/>
          <w:lang w:val="cs-CZ"/>
        </w:rPr>
        <w:t></w:t>
      </w:r>
      <w:r w:rsidRPr="003D3BA3">
        <w:rPr>
          <w:lang w:val="cs-CZ"/>
        </w:rPr>
        <w:tab/>
      </w:r>
      <w:r w:rsidR="00C94D31">
        <w:rPr>
          <w:rFonts w:ascii="Arial" w:eastAsia="Arial" w:hAnsi="Arial" w:cs="Arial"/>
          <w:i/>
          <w:color w:val="000000"/>
          <w:spacing w:val="5"/>
          <w:sz w:val="22"/>
          <w:szCs w:val="22"/>
          <w:lang w:val="cs-CZ"/>
        </w:rPr>
        <w:t>Odborné příručky</w:t>
      </w:r>
      <w:r w:rsidRPr="003D3BA3">
        <w:rPr>
          <w:rFonts w:ascii="Arial" w:eastAsia="Arial" w:hAnsi="Arial" w:cs="Arial"/>
          <w:i/>
          <w:color w:val="000000"/>
          <w:spacing w:val="7"/>
          <w:sz w:val="22"/>
          <w:szCs w:val="22"/>
          <w:lang w:val="cs-CZ"/>
        </w:rPr>
        <w:t>:</w:t>
      </w:r>
      <w:r w:rsidRPr="003D3BA3">
        <w:rPr>
          <w:rFonts w:ascii="Arial" w:eastAsia="Arial" w:hAnsi="Arial" w:cs="Arial"/>
          <w:i/>
          <w:spacing w:val="3"/>
          <w:sz w:val="22"/>
          <w:szCs w:val="22"/>
          <w:lang w:val="cs-CZ"/>
        </w:rPr>
        <w:t xml:space="preserve"> </w:t>
      </w:r>
      <w:r w:rsidR="002308AC">
        <w:rPr>
          <w:rFonts w:ascii="Arial" w:eastAsia="Arial" w:hAnsi="Arial" w:cs="Arial"/>
          <w:color w:val="000000"/>
          <w:spacing w:val="5"/>
          <w:sz w:val="22"/>
          <w:szCs w:val="22"/>
          <w:lang w:val="cs-CZ"/>
        </w:rPr>
        <w:t xml:space="preserve">Návody a standardy týkající se </w:t>
      </w:r>
      <w:r w:rsidR="00FC7C70">
        <w:rPr>
          <w:rFonts w:ascii="Arial" w:eastAsia="Arial" w:hAnsi="Arial" w:cs="Arial"/>
          <w:color w:val="000000"/>
          <w:spacing w:val="5"/>
          <w:sz w:val="22"/>
          <w:szCs w:val="22"/>
          <w:lang w:val="cs-CZ"/>
        </w:rPr>
        <w:t>uchová</w:t>
      </w:r>
      <w:r w:rsidR="00084201">
        <w:rPr>
          <w:rFonts w:ascii="Arial" w:eastAsia="Arial" w:hAnsi="Arial" w:cs="Arial"/>
          <w:color w:val="000000"/>
          <w:spacing w:val="5"/>
          <w:sz w:val="22"/>
          <w:szCs w:val="22"/>
          <w:lang w:val="cs-CZ"/>
        </w:rPr>
        <w:t>vá</w:t>
      </w:r>
      <w:r w:rsidR="00FC7C70">
        <w:rPr>
          <w:rFonts w:ascii="Arial" w:eastAsia="Arial" w:hAnsi="Arial" w:cs="Arial"/>
          <w:color w:val="000000"/>
          <w:spacing w:val="5"/>
          <w:sz w:val="22"/>
          <w:szCs w:val="22"/>
          <w:lang w:val="cs-CZ"/>
        </w:rPr>
        <w:t xml:space="preserve">ní, digitalizace, </w:t>
      </w:r>
      <w:r w:rsidR="00750520">
        <w:rPr>
          <w:rFonts w:ascii="Arial" w:eastAsia="Arial" w:hAnsi="Arial" w:cs="Arial"/>
          <w:color w:val="000000"/>
          <w:spacing w:val="5"/>
          <w:sz w:val="22"/>
          <w:szCs w:val="22"/>
          <w:lang w:val="cs-CZ"/>
        </w:rPr>
        <w:t>knihovn</w:t>
      </w:r>
      <w:r w:rsidR="00EE14CA">
        <w:rPr>
          <w:rFonts w:ascii="Arial" w:eastAsia="Arial" w:hAnsi="Arial" w:cs="Arial"/>
          <w:color w:val="000000"/>
          <w:spacing w:val="5"/>
          <w:sz w:val="22"/>
          <w:szCs w:val="22"/>
          <w:lang w:val="cs-CZ"/>
        </w:rPr>
        <w:t>ictví</w:t>
      </w:r>
      <w:r w:rsidR="00750520">
        <w:rPr>
          <w:rFonts w:ascii="Arial" w:eastAsia="Arial" w:hAnsi="Arial" w:cs="Arial"/>
          <w:color w:val="000000"/>
          <w:spacing w:val="5"/>
          <w:sz w:val="22"/>
          <w:szCs w:val="22"/>
          <w:lang w:val="cs-CZ"/>
        </w:rPr>
        <w:t>,</w:t>
      </w:r>
      <w:r w:rsidR="002A67CC">
        <w:rPr>
          <w:rFonts w:ascii="Arial" w:eastAsia="Arial" w:hAnsi="Arial" w:cs="Arial"/>
          <w:color w:val="000000"/>
          <w:spacing w:val="5"/>
          <w:sz w:val="22"/>
          <w:szCs w:val="22"/>
          <w:lang w:val="cs-CZ"/>
        </w:rPr>
        <w:t xml:space="preserve"> profesní filozofie</w:t>
      </w:r>
      <w:r w:rsidRPr="003D3BA3">
        <w:rPr>
          <w:rFonts w:ascii="Arial" w:eastAsia="Arial" w:hAnsi="Arial" w:cs="Arial"/>
          <w:color w:val="000000"/>
          <w:sz w:val="22"/>
          <w:szCs w:val="22"/>
          <w:lang w:val="cs-CZ"/>
        </w:rPr>
        <w:t>;</w:t>
      </w:r>
    </w:p>
    <w:p w14:paraId="74C0BF60" w14:textId="77777777" w:rsidR="006E392D" w:rsidRPr="003D3BA3" w:rsidRDefault="00D52FCC" w:rsidP="003F4A7E">
      <w:pPr>
        <w:tabs>
          <w:tab w:val="left" w:pos="2160"/>
        </w:tabs>
        <w:spacing w:before="18"/>
        <w:ind w:left="2160" w:right="850" w:hanging="360"/>
        <w:jc w:val="both"/>
        <w:rPr>
          <w:lang w:val="cs-CZ"/>
        </w:rPr>
      </w:pPr>
      <w:r w:rsidRPr="003D3BA3">
        <w:rPr>
          <w:rFonts w:ascii="Symbol" w:eastAsia="Symbol" w:hAnsi="Symbol" w:cs="Symbol"/>
          <w:color w:val="000000"/>
          <w:spacing w:val="-31"/>
          <w:sz w:val="22"/>
          <w:szCs w:val="22"/>
          <w:lang w:val="cs-CZ"/>
        </w:rPr>
        <w:t></w:t>
      </w:r>
      <w:r w:rsidRPr="003D3BA3">
        <w:rPr>
          <w:lang w:val="cs-CZ"/>
        </w:rPr>
        <w:tab/>
      </w:r>
      <w:r w:rsidRPr="003D3BA3">
        <w:rPr>
          <w:rFonts w:ascii="Arial" w:eastAsia="Arial" w:hAnsi="Arial" w:cs="Arial"/>
          <w:i/>
          <w:color w:val="000000"/>
          <w:spacing w:val="6"/>
          <w:sz w:val="22"/>
          <w:szCs w:val="22"/>
          <w:lang w:val="cs-CZ"/>
        </w:rPr>
        <w:t>Registr</w:t>
      </w:r>
      <w:r w:rsidR="002A67CC">
        <w:rPr>
          <w:rFonts w:ascii="Arial" w:eastAsia="Arial" w:hAnsi="Arial" w:cs="Arial"/>
          <w:i/>
          <w:color w:val="000000"/>
          <w:spacing w:val="6"/>
          <w:sz w:val="22"/>
          <w:szCs w:val="22"/>
          <w:lang w:val="cs-CZ"/>
        </w:rPr>
        <w:t>y</w:t>
      </w:r>
      <w:r w:rsidRPr="003D3BA3">
        <w:rPr>
          <w:rFonts w:ascii="Arial" w:eastAsia="Arial" w:hAnsi="Arial" w:cs="Arial"/>
          <w:i/>
          <w:color w:val="000000"/>
          <w:spacing w:val="6"/>
          <w:sz w:val="22"/>
          <w:szCs w:val="22"/>
          <w:lang w:val="cs-CZ"/>
        </w:rPr>
        <w:t>:</w:t>
      </w:r>
      <w:r w:rsidR="00130732">
        <w:rPr>
          <w:rFonts w:ascii="Arial" w:eastAsia="Arial" w:hAnsi="Arial" w:cs="Arial"/>
          <w:color w:val="000000"/>
          <w:spacing w:val="5"/>
          <w:sz w:val="22"/>
          <w:szCs w:val="22"/>
          <w:lang w:val="cs-CZ"/>
        </w:rPr>
        <w:t xml:space="preserve"> </w:t>
      </w:r>
      <w:r w:rsidR="00A149D2">
        <w:rPr>
          <w:rFonts w:ascii="Arial" w:eastAsia="Arial" w:hAnsi="Arial" w:cs="Arial"/>
          <w:color w:val="000000"/>
          <w:spacing w:val="5"/>
          <w:sz w:val="22"/>
          <w:szCs w:val="22"/>
          <w:lang w:val="cs-CZ"/>
        </w:rPr>
        <w:t>Obrazové publikace týkající se</w:t>
      </w:r>
      <w:r w:rsidR="00130732">
        <w:rPr>
          <w:rFonts w:ascii="Arial" w:eastAsia="Arial" w:hAnsi="Arial" w:cs="Arial"/>
          <w:color w:val="000000"/>
          <w:spacing w:val="5"/>
          <w:sz w:val="22"/>
          <w:szCs w:val="22"/>
          <w:lang w:val="cs-CZ"/>
        </w:rPr>
        <w:t xml:space="preserve"> </w:t>
      </w:r>
      <w:r w:rsidR="00B924ED">
        <w:rPr>
          <w:rFonts w:ascii="Arial" w:eastAsia="Arial" w:hAnsi="Arial" w:cs="Arial"/>
          <w:color w:val="000000"/>
          <w:spacing w:val="5"/>
          <w:sz w:val="22"/>
          <w:szCs w:val="22"/>
          <w:lang w:val="cs-CZ"/>
        </w:rPr>
        <w:t xml:space="preserve">dokumentárních památek </w:t>
      </w:r>
      <w:r w:rsidR="00130732">
        <w:rPr>
          <w:rFonts w:ascii="Arial" w:eastAsia="Arial" w:hAnsi="Arial" w:cs="Arial"/>
          <w:color w:val="000000"/>
          <w:spacing w:val="5"/>
          <w:sz w:val="22"/>
          <w:szCs w:val="22"/>
          <w:lang w:val="cs-CZ"/>
        </w:rPr>
        <w:t>z</w:t>
      </w:r>
      <w:r w:rsidR="00B924ED">
        <w:rPr>
          <w:rFonts w:ascii="Arial" w:eastAsia="Arial" w:hAnsi="Arial" w:cs="Arial"/>
          <w:color w:val="000000"/>
          <w:spacing w:val="5"/>
          <w:sz w:val="22"/>
          <w:szCs w:val="22"/>
          <w:lang w:val="cs-CZ"/>
        </w:rPr>
        <w:t>a</w:t>
      </w:r>
      <w:r w:rsidR="00130732">
        <w:rPr>
          <w:rFonts w:ascii="Arial" w:eastAsia="Arial" w:hAnsi="Arial" w:cs="Arial"/>
          <w:color w:val="000000"/>
          <w:spacing w:val="5"/>
          <w:sz w:val="22"/>
          <w:szCs w:val="22"/>
          <w:lang w:val="cs-CZ"/>
        </w:rPr>
        <w:t>ps</w:t>
      </w:r>
      <w:r w:rsidR="00B924ED">
        <w:rPr>
          <w:rFonts w:ascii="Arial" w:eastAsia="Arial" w:hAnsi="Arial" w:cs="Arial"/>
          <w:color w:val="000000"/>
          <w:spacing w:val="5"/>
          <w:sz w:val="22"/>
          <w:szCs w:val="22"/>
          <w:lang w:val="cs-CZ"/>
        </w:rPr>
        <w:t>aných</w:t>
      </w:r>
      <w:r w:rsidR="000864E3">
        <w:rPr>
          <w:rFonts w:ascii="Arial" w:eastAsia="Arial" w:hAnsi="Arial" w:cs="Arial"/>
          <w:color w:val="000000"/>
          <w:spacing w:val="5"/>
          <w:sz w:val="22"/>
          <w:szCs w:val="22"/>
          <w:lang w:val="cs-CZ"/>
        </w:rPr>
        <w:t xml:space="preserve"> v </w:t>
      </w:r>
      <w:r w:rsidR="00774427" w:rsidRPr="003D3BA3">
        <w:rPr>
          <w:rFonts w:ascii="Arial" w:eastAsia="Arial" w:hAnsi="Arial" w:cs="Arial"/>
          <w:color w:val="000000"/>
          <w:spacing w:val="5"/>
          <w:sz w:val="22"/>
          <w:szCs w:val="22"/>
          <w:lang w:val="cs-CZ"/>
        </w:rPr>
        <w:t>n</w:t>
      </w:r>
      <w:r w:rsidR="00774427">
        <w:rPr>
          <w:rFonts w:ascii="Arial" w:eastAsia="Arial" w:hAnsi="Arial" w:cs="Arial"/>
          <w:color w:val="000000"/>
          <w:spacing w:val="5"/>
          <w:sz w:val="22"/>
          <w:szCs w:val="22"/>
          <w:lang w:val="cs-CZ"/>
        </w:rPr>
        <w:t>árodních</w:t>
      </w:r>
      <w:r w:rsidR="00774427" w:rsidRPr="003D3BA3">
        <w:rPr>
          <w:rFonts w:ascii="Arial" w:eastAsia="Arial" w:hAnsi="Arial" w:cs="Arial"/>
          <w:color w:val="000000"/>
          <w:spacing w:val="5"/>
          <w:sz w:val="22"/>
          <w:szCs w:val="22"/>
          <w:lang w:val="cs-CZ"/>
        </w:rPr>
        <w:t>,</w:t>
      </w:r>
      <w:r w:rsidR="00774427">
        <w:rPr>
          <w:rFonts w:ascii="Arial" w:eastAsia="Arial" w:hAnsi="Arial" w:cs="Arial"/>
          <w:color w:val="000000"/>
          <w:spacing w:val="5"/>
          <w:sz w:val="22"/>
          <w:szCs w:val="22"/>
          <w:lang w:val="cs-CZ"/>
        </w:rPr>
        <w:t xml:space="preserve"> </w:t>
      </w:r>
      <w:r w:rsidR="00774427" w:rsidRPr="003D3BA3">
        <w:rPr>
          <w:rFonts w:ascii="Arial" w:eastAsia="Arial" w:hAnsi="Arial" w:cs="Arial"/>
          <w:color w:val="000000"/>
          <w:sz w:val="22"/>
          <w:szCs w:val="22"/>
          <w:lang w:val="cs-CZ"/>
        </w:rPr>
        <w:t>region</w:t>
      </w:r>
      <w:r w:rsidR="00774427">
        <w:rPr>
          <w:rFonts w:ascii="Arial" w:eastAsia="Arial" w:hAnsi="Arial" w:cs="Arial"/>
          <w:color w:val="000000"/>
          <w:sz w:val="22"/>
          <w:szCs w:val="22"/>
          <w:lang w:val="cs-CZ"/>
        </w:rPr>
        <w:t>á</w:t>
      </w:r>
      <w:r w:rsidR="00774427" w:rsidRPr="003D3BA3">
        <w:rPr>
          <w:rFonts w:ascii="Arial" w:eastAsia="Arial" w:hAnsi="Arial" w:cs="Arial"/>
          <w:color w:val="000000"/>
          <w:sz w:val="22"/>
          <w:szCs w:val="22"/>
          <w:lang w:val="cs-CZ"/>
        </w:rPr>
        <w:t>l</w:t>
      </w:r>
      <w:r w:rsidR="00774427">
        <w:rPr>
          <w:rFonts w:ascii="Arial" w:eastAsia="Arial" w:hAnsi="Arial" w:cs="Arial"/>
          <w:color w:val="000000"/>
          <w:sz w:val="22"/>
          <w:szCs w:val="22"/>
          <w:lang w:val="cs-CZ"/>
        </w:rPr>
        <w:t>ních</w:t>
      </w:r>
      <w:r w:rsidR="00774427" w:rsidRPr="003D3BA3">
        <w:rPr>
          <w:rFonts w:ascii="Arial" w:eastAsia="Arial" w:hAnsi="Arial" w:cs="Arial"/>
          <w:spacing w:val="-5"/>
          <w:sz w:val="22"/>
          <w:szCs w:val="22"/>
          <w:lang w:val="cs-CZ"/>
        </w:rPr>
        <w:t xml:space="preserve"> </w:t>
      </w:r>
      <w:r w:rsidR="00774427" w:rsidRPr="003D3BA3">
        <w:rPr>
          <w:rFonts w:ascii="Arial" w:eastAsia="Arial" w:hAnsi="Arial" w:cs="Arial"/>
          <w:color w:val="000000"/>
          <w:sz w:val="22"/>
          <w:szCs w:val="22"/>
          <w:lang w:val="cs-CZ"/>
        </w:rPr>
        <w:t>a</w:t>
      </w:r>
      <w:r w:rsidR="00774427" w:rsidRPr="003D3BA3">
        <w:rPr>
          <w:rFonts w:ascii="Arial" w:eastAsia="Arial" w:hAnsi="Arial" w:cs="Arial"/>
          <w:spacing w:val="-5"/>
          <w:sz w:val="22"/>
          <w:szCs w:val="22"/>
          <w:lang w:val="cs-CZ"/>
        </w:rPr>
        <w:t xml:space="preserve"> </w:t>
      </w:r>
      <w:r w:rsidR="00774427">
        <w:rPr>
          <w:rFonts w:ascii="Arial" w:eastAsia="Arial" w:hAnsi="Arial" w:cs="Arial"/>
          <w:color w:val="000000"/>
          <w:sz w:val="22"/>
          <w:szCs w:val="22"/>
          <w:lang w:val="cs-CZ"/>
        </w:rPr>
        <w:t>mezinárodních</w:t>
      </w:r>
      <w:r w:rsidR="00774427" w:rsidRPr="003D3BA3">
        <w:rPr>
          <w:rFonts w:ascii="Arial" w:eastAsia="Arial" w:hAnsi="Arial" w:cs="Arial"/>
          <w:spacing w:val="-6"/>
          <w:sz w:val="22"/>
          <w:szCs w:val="22"/>
          <w:lang w:val="cs-CZ"/>
        </w:rPr>
        <w:t xml:space="preserve"> </w:t>
      </w:r>
      <w:r w:rsidR="000864E3">
        <w:rPr>
          <w:rFonts w:ascii="Arial" w:eastAsia="Arial" w:hAnsi="Arial" w:cs="Arial"/>
          <w:color w:val="000000"/>
          <w:spacing w:val="5"/>
          <w:sz w:val="22"/>
          <w:szCs w:val="22"/>
          <w:lang w:val="cs-CZ"/>
        </w:rPr>
        <w:t>registrech programu Paměť světa</w:t>
      </w:r>
      <w:r w:rsidR="00F2748D">
        <w:rPr>
          <w:rFonts w:ascii="Arial" w:eastAsia="Arial" w:hAnsi="Arial" w:cs="Arial"/>
          <w:spacing w:val="4"/>
          <w:sz w:val="22"/>
          <w:szCs w:val="22"/>
          <w:lang w:val="cs-CZ"/>
        </w:rPr>
        <w:t xml:space="preserve"> </w:t>
      </w:r>
      <w:r w:rsidR="0041496E" w:rsidRPr="0041496E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a </w:t>
      </w:r>
      <w:r w:rsidR="0041496E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s nimi </w:t>
      </w:r>
      <w:r w:rsidR="0041496E" w:rsidRPr="0041496E">
        <w:rPr>
          <w:rFonts w:ascii="Arial" w:eastAsia="Arial" w:hAnsi="Arial" w:cs="Arial"/>
          <w:color w:val="000000"/>
          <w:sz w:val="22"/>
          <w:szCs w:val="22"/>
          <w:lang w:val="cs-CZ"/>
        </w:rPr>
        <w:t>související e</w:t>
      </w:r>
      <w:r w:rsidR="00F2748D">
        <w:rPr>
          <w:rFonts w:ascii="Arial" w:eastAsia="Arial" w:hAnsi="Arial" w:cs="Arial"/>
          <w:color w:val="000000"/>
          <w:sz w:val="22"/>
          <w:szCs w:val="22"/>
          <w:lang w:val="cs-CZ"/>
        </w:rPr>
        <w:t>-</w:t>
      </w:r>
      <w:r w:rsidR="0041496E" w:rsidRPr="0041496E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knihy a webové stránky. </w:t>
      </w:r>
      <w:r w:rsidR="00806C2B">
        <w:rPr>
          <w:rFonts w:ascii="Arial" w:eastAsia="Arial" w:hAnsi="Arial" w:cs="Arial"/>
          <w:color w:val="000000"/>
          <w:sz w:val="22"/>
          <w:szCs w:val="22"/>
          <w:lang w:val="cs-CZ"/>
        </w:rPr>
        <w:t>Registry</w:t>
      </w:r>
      <w:r w:rsidR="00886840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programu</w:t>
      </w:r>
      <w:r w:rsidR="00351143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</w:t>
      </w:r>
      <w:r w:rsidR="00806C2B">
        <w:rPr>
          <w:rFonts w:ascii="Arial" w:eastAsia="Arial" w:hAnsi="Arial" w:cs="Arial"/>
          <w:color w:val="000000"/>
          <w:sz w:val="22"/>
          <w:szCs w:val="22"/>
          <w:lang w:val="cs-CZ"/>
        </w:rPr>
        <w:t>Pamě</w:t>
      </w:r>
      <w:r w:rsidR="00F13248">
        <w:rPr>
          <w:rFonts w:ascii="Arial" w:eastAsia="Arial" w:hAnsi="Arial" w:cs="Arial"/>
          <w:color w:val="000000"/>
          <w:sz w:val="22"/>
          <w:szCs w:val="22"/>
          <w:lang w:val="cs-CZ"/>
        </w:rPr>
        <w:t>ť</w:t>
      </w:r>
      <w:r w:rsidR="00806C2B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světa</w:t>
      </w:r>
      <w:r w:rsidR="0041496E" w:rsidRPr="0041496E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jsou obvykle přístupné na internetových stránkách spravovaných příslušnými výbory </w:t>
      </w:r>
      <w:r w:rsidR="00F97BA9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tohoto </w:t>
      </w:r>
      <w:r w:rsidR="00F4035C">
        <w:rPr>
          <w:rFonts w:ascii="Arial" w:eastAsia="Arial" w:hAnsi="Arial" w:cs="Arial"/>
          <w:color w:val="000000"/>
          <w:sz w:val="22"/>
          <w:szCs w:val="22"/>
          <w:lang w:val="cs-CZ"/>
        </w:rPr>
        <w:t>programu</w:t>
      </w:r>
      <w:r w:rsidRPr="003D3BA3">
        <w:rPr>
          <w:rFonts w:ascii="Arial" w:eastAsia="Arial" w:hAnsi="Arial" w:cs="Arial"/>
          <w:color w:val="000000"/>
          <w:sz w:val="22"/>
          <w:szCs w:val="22"/>
          <w:lang w:val="cs-CZ"/>
        </w:rPr>
        <w:t>;</w:t>
      </w:r>
    </w:p>
    <w:p w14:paraId="217AC88D" w14:textId="77777777" w:rsidR="006E392D" w:rsidRPr="003D3BA3" w:rsidRDefault="00D52FCC" w:rsidP="003F4A7E">
      <w:pPr>
        <w:tabs>
          <w:tab w:val="left" w:pos="2160"/>
        </w:tabs>
        <w:spacing w:before="3"/>
        <w:ind w:left="2160" w:right="850" w:hanging="360"/>
        <w:jc w:val="both"/>
        <w:rPr>
          <w:lang w:val="cs-CZ"/>
        </w:rPr>
      </w:pPr>
      <w:r w:rsidRPr="003D3BA3">
        <w:rPr>
          <w:rFonts w:ascii="Symbol" w:eastAsia="Symbol" w:hAnsi="Symbol" w:cs="Symbol"/>
          <w:color w:val="000000"/>
          <w:spacing w:val="-31"/>
          <w:sz w:val="22"/>
          <w:szCs w:val="22"/>
          <w:lang w:val="cs-CZ"/>
        </w:rPr>
        <w:t></w:t>
      </w:r>
      <w:r w:rsidRPr="003D3BA3">
        <w:rPr>
          <w:lang w:val="cs-CZ"/>
        </w:rPr>
        <w:tab/>
      </w:r>
      <w:r w:rsidRPr="003D3BA3">
        <w:rPr>
          <w:rFonts w:ascii="Arial" w:eastAsia="Arial" w:hAnsi="Arial" w:cs="Arial"/>
          <w:i/>
          <w:color w:val="000000"/>
          <w:sz w:val="22"/>
          <w:szCs w:val="22"/>
          <w:lang w:val="cs-CZ"/>
        </w:rPr>
        <w:t>A</w:t>
      </w:r>
      <w:r w:rsidR="00F12052">
        <w:rPr>
          <w:rFonts w:ascii="Arial" w:eastAsia="Arial" w:hAnsi="Arial" w:cs="Arial"/>
          <w:i/>
          <w:color w:val="000000"/>
          <w:sz w:val="22"/>
          <w:szCs w:val="22"/>
          <w:lang w:val="cs-CZ"/>
        </w:rPr>
        <w:t>k</w:t>
      </w:r>
      <w:r w:rsidRPr="003D3BA3">
        <w:rPr>
          <w:rFonts w:ascii="Arial" w:eastAsia="Arial" w:hAnsi="Arial" w:cs="Arial"/>
          <w:i/>
          <w:color w:val="000000"/>
          <w:sz w:val="22"/>
          <w:szCs w:val="22"/>
          <w:lang w:val="cs-CZ"/>
        </w:rPr>
        <w:t>ademic</w:t>
      </w:r>
      <w:r w:rsidR="00F12052">
        <w:rPr>
          <w:rFonts w:ascii="Arial" w:eastAsia="Arial" w:hAnsi="Arial" w:cs="Arial"/>
          <w:i/>
          <w:color w:val="000000"/>
          <w:sz w:val="22"/>
          <w:szCs w:val="22"/>
          <w:lang w:val="cs-CZ"/>
        </w:rPr>
        <w:t>k</w:t>
      </w:r>
      <w:r w:rsidR="00004F81">
        <w:rPr>
          <w:rFonts w:ascii="Arial" w:eastAsia="Arial" w:hAnsi="Arial" w:cs="Arial"/>
          <w:i/>
          <w:color w:val="000000"/>
          <w:sz w:val="22"/>
          <w:szCs w:val="22"/>
          <w:lang w:val="cs-CZ"/>
        </w:rPr>
        <w:t>á</w:t>
      </w:r>
      <w:r w:rsidRPr="003D3BA3">
        <w:rPr>
          <w:rFonts w:ascii="Arial" w:eastAsia="Arial" w:hAnsi="Arial" w:cs="Arial"/>
          <w:i/>
          <w:spacing w:val="-8"/>
          <w:sz w:val="22"/>
          <w:szCs w:val="22"/>
          <w:lang w:val="cs-CZ"/>
        </w:rPr>
        <w:t xml:space="preserve"> </w:t>
      </w:r>
      <w:r w:rsidRPr="003D3BA3">
        <w:rPr>
          <w:rFonts w:ascii="Arial" w:eastAsia="Arial" w:hAnsi="Arial" w:cs="Arial"/>
          <w:i/>
          <w:color w:val="000000"/>
          <w:sz w:val="22"/>
          <w:szCs w:val="22"/>
          <w:lang w:val="cs-CZ"/>
        </w:rPr>
        <w:t>a</w:t>
      </w:r>
      <w:r w:rsidRPr="003D3BA3">
        <w:rPr>
          <w:rFonts w:ascii="Arial" w:eastAsia="Arial" w:hAnsi="Arial" w:cs="Arial"/>
          <w:i/>
          <w:spacing w:val="-9"/>
          <w:sz w:val="22"/>
          <w:szCs w:val="22"/>
          <w:lang w:val="cs-CZ"/>
        </w:rPr>
        <w:t xml:space="preserve"> </w:t>
      </w:r>
      <w:r w:rsidR="00004F81">
        <w:rPr>
          <w:rFonts w:ascii="Arial" w:eastAsia="Arial" w:hAnsi="Arial" w:cs="Arial"/>
          <w:i/>
          <w:color w:val="000000"/>
          <w:sz w:val="22"/>
          <w:szCs w:val="22"/>
          <w:lang w:val="cs-CZ"/>
        </w:rPr>
        <w:t>výzkumná činnost</w:t>
      </w:r>
      <w:r w:rsidRPr="003D3BA3">
        <w:rPr>
          <w:rFonts w:ascii="Arial" w:eastAsia="Arial" w:hAnsi="Arial" w:cs="Arial"/>
          <w:color w:val="000000"/>
          <w:sz w:val="22"/>
          <w:szCs w:val="22"/>
          <w:lang w:val="cs-CZ"/>
        </w:rPr>
        <w:t>:</w:t>
      </w:r>
      <w:r w:rsidRPr="003D3BA3">
        <w:rPr>
          <w:rFonts w:ascii="Arial" w:eastAsia="Arial" w:hAnsi="Arial" w:cs="Arial"/>
          <w:spacing w:val="-9"/>
          <w:sz w:val="22"/>
          <w:szCs w:val="22"/>
          <w:lang w:val="cs-CZ"/>
        </w:rPr>
        <w:t xml:space="preserve"> </w:t>
      </w:r>
      <w:r w:rsidR="00F12052">
        <w:rPr>
          <w:rFonts w:ascii="Arial" w:eastAsia="Arial" w:hAnsi="Arial" w:cs="Arial"/>
          <w:color w:val="000000"/>
          <w:sz w:val="22"/>
          <w:szCs w:val="22"/>
          <w:lang w:val="cs-CZ"/>
        </w:rPr>
        <w:t>odborně fundované</w:t>
      </w:r>
      <w:r w:rsidR="00285959" w:rsidRPr="00285959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práce, články, bulletiny a knihy </w:t>
      </w:r>
      <w:r w:rsidR="00083C72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týkající se </w:t>
      </w:r>
      <w:r w:rsidR="00F13248">
        <w:rPr>
          <w:rFonts w:ascii="Arial" w:eastAsia="Arial" w:hAnsi="Arial" w:cs="Arial"/>
          <w:color w:val="000000"/>
          <w:sz w:val="22"/>
          <w:szCs w:val="22"/>
          <w:lang w:val="cs-CZ"/>
        </w:rPr>
        <w:t>zásad</w:t>
      </w:r>
      <w:r w:rsidR="00083C72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programu Paměť světa,</w:t>
      </w:r>
      <w:r w:rsidR="00285959" w:rsidRPr="00285959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jeho společensk</w:t>
      </w:r>
      <w:r w:rsidR="0044676E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ého a </w:t>
      </w:r>
      <w:r w:rsidR="00285959" w:rsidRPr="00285959">
        <w:rPr>
          <w:rFonts w:ascii="Arial" w:eastAsia="Arial" w:hAnsi="Arial" w:cs="Arial"/>
          <w:color w:val="000000"/>
          <w:sz w:val="22"/>
          <w:szCs w:val="22"/>
          <w:lang w:val="cs-CZ"/>
        </w:rPr>
        <w:t>kulturní</w:t>
      </w:r>
      <w:r w:rsidR="004B5EAF">
        <w:rPr>
          <w:rFonts w:ascii="Arial" w:eastAsia="Arial" w:hAnsi="Arial" w:cs="Arial"/>
          <w:color w:val="000000"/>
          <w:sz w:val="22"/>
          <w:szCs w:val="22"/>
          <w:lang w:val="cs-CZ"/>
        </w:rPr>
        <w:t>ho</w:t>
      </w:r>
      <w:r w:rsidR="00285959" w:rsidRPr="00285959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význam</w:t>
      </w:r>
      <w:r w:rsidR="004B5EAF">
        <w:rPr>
          <w:rFonts w:ascii="Arial" w:eastAsia="Arial" w:hAnsi="Arial" w:cs="Arial"/>
          <w:color w:val="000000"/>
          <w:sz w:val="22"/>
          <w:szCs w:val="22"/>
          <w:lang w:val="cs-CZ"/>
        </w:rPr>
        <w:t>u</w:t>
      </w:r>
      <w:r w:rsidR="00285959" w:rsidRPr="00285959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</w:t>
      </w:r>
      <w:r w:rsidR="001F0CB0">
        <w:rPr>
          <w:rFonts w:ascii="Arial" w:eastAsia="Arial" w:hAnsi="Arial" w:cs="Arial"/>
          <w:color w:val="000000"/>
          <w:sz w:val="22"/>
          <w:szCs w:val="22"/>
          <w:lang w:val="cs-CZ"/>
        </w:rPr>
        <w:t>a</w:t>
      </w:r>
      <w:r w:rsidR="003F4A7E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jeho</w:t>
      </w:r>
      <w:r w:rsidR="00285959" w:rsidRPr="00285959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míst</w:t>
      </w:r>
      <w:r w:rsidR="004B5EAF">
        <w:rPr>
          <w:rFonts w:ascii="Arial" w:eastAsia="Arial" w:hAnsi="Arial" w:cs="Arial"/>
          <w:color w:val="000000"/>
          <w:sz w:val="22"/>
          <w:szCs w:val="22"/>
          <w:lang w:val="cs-CZ"/>
        </w:rPr>
        <w:t>a</w:t>
      </w:r>
      <w:r w:rsidR="00285959" w:rsidRPr="00285959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v</w:t>
      </w:r>
      <w:r w:rsidR="00AB5EAA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systému</w:t>
      </w:r>
      <w:r w:rsidR="00285959" w:rsidRPr="00285959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vzděláv</w:t>
      </w:r>
      <w:r w:rsidR="00AB5EAA">
        <w:rPr>
          <w:rFonts w:ascii="Arial" w:eastAsia="Arial" w:hAnsi="Arial" w:cs="Arial"/>
          <w:color w:val="000000"/>
          <w:sz w:val="22"/>
          <w:szCs w:val="22"/>
          <w:lang w:val="cs-CZ"/>
        </w:rPr>
        <w:t>ání</w:t>
      </w:r>
      <w:r w:rsidR="00285959" w:rsidRPr="00285959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</w:t>
      </w:r>
      <w:r w:rsidR="003F4A7E">
        <w:rPr>
          <w:rFonts w:ascii="Arial" w:eastAsia="Arial" w:hAnsi="Arial" w:cs="Arial"/>
          <w:color w:val="000000"/>
          <w:sz w:val="22"/>
          <w:szCs w:val="22"/>
          <w:lang w:val="cs-CZ"/>
        </w:rPr>
        <w:t>a v oblasti</w:t>
      </w:r>
      <w:r w:rsidR="00285959" w:rsidRPr="00285959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výzkum</w:t>
      </w:r>
      <w:r w:rsidR="001F0CB0">
        <w:rPr>
          <w:rFonts w:ascii="Arial" w:eastAsia="Arial" w:hAnsi="Arial" w:cs="Arial"/>
          <w:color w:val="000000"/>
          <w:sz w:val="22"/>
          <w:szCs w:val="22"/>
          <w:lang w:val="cs-CZ"/>
        </w:rPr>
        <w:t>u</w:t>
      </w:r>
      <w:r w:rsidRPr="003D3BA3">
        <w:rPr>
          <w:rFonts w:ascii="Arial" w:eastAsia="Arial" w:hAnsi="Arial" w:cs="Arial"/>
          <w:color w:val="000000"/>
          <w:sz w:val="22"/>
          <w:szCs w:val="22"/>
          <w:lang w:val="cs-CZ"/>
        </w:rPr>
        <w:t>;</w:t>
      </w:r>
    </w:p>
    <w:p w14:paraId="7E6C9AAB" w14:textId="77777777" w:rsidR="006E392D" w:rsidRPr="003D3BA3" w:rsidRDefault="00D52FCC" w:rsidP="0096119C">
      <w:pPr>
        <w:tabs>
          <w:tab w:val="left" w:pos="2160"/>
        </w:tabs>
        <w:spacing w:before="7"/>
        <w:ind w:left="1800" w:right="850"/>
        <w:jc w:val="both"/>
        <w:rPr>
          <w:lang w:val="cs-CZ"/>
        </w:rPr>
      </w:pPr>
      <w:r w:rsidRPr="003D3BA3">
        <w:rPr>
          <w:rFonts w:ascii="Symbol" w:eastAsia="Symbol" w:hAnsi="Symbol" w:cs="Symbol"/>
          <w:color w:val="000000"/>
          <w:spacing w:val="-31"/>
          <w:sz w:val="22"/>
          <w:szCs w:val="22"/>
          <w:lang w:val="cs-CZ"/>
        </w:rPr>
        <w:t></w:t>
      </w:r>
      <w:r w:rsidRPr="003D3BA3">
        <w:rPr>
          <w:lang w:val="cs-CZ"/>
        </w:rPr>
        <w:tab/>
      </w:r>
      <w:r w:rsidR="003F4A7E">
        <w:rPr>
          <w:rFonts w:ascii="Arial" w:eastAsia="Arial" w:hAnsi="Arial" w:cs="Arial"/>
          <w:i/>
          <w:color w:val="000000"/>
          <w:spacing w:val="5"/>
          <w:sz w:val="22"/>
          <w:szCs w:val="22"/>
          <w:lang w:val="cs-CZ"/>
        </w:rPr>
        <w:t>Směrnice</w:t>
      </w:r>
      <w:r w:rsidRPr="003D3BA3">
        <w:rPr>
          <w:rFonts w:ascii="Arial" w:eastAsia="Arial" w:hAnsi="Arial" w:cs="Arial"/>
          <w:color w:val="000000"/>
          <w:spacing w:val="4"/>
          <w:sz w:val="22"/>
          <w:szCs w:val="22"/>
          <w:lang w:val="cs-CZ"/>
        </w:rPr>
        <w:t>:</w:t>
      </w:r>
      <w:r w:rsidRPr="003D3BA3">
        <w:rPr>
          <w:rFonts w:ascii="Arial" w:eastAsia="Arial" w:hAnsi="Arial" w:cs="Arial"/>
          <w:spacing w:val="3"/>
          <w:sz w:val="22"/>
          <w:szCs w:val="22"/>
          <w:lang w:val="cs-CZ"/>
        </w:rPr>
        <w:t xml:space="preserve"> </w:t>
      </w:r>
      <w:r w:rsidR="006B03A9">
        <w:rPr>
          <w:rFonts w:ascii="Arial" w:eastAsia="Arial" w:hAnsi="Arial" w:cs="Arial"/>
          <w:color w:val="000000"/>
          <w:spacing w:val="6"/>
          <w:sz w:val="22"/>
          <w:szCs w:val="22"/>
          <w:lang w:val="cs-CZ"/>
        </w:rPr>
        <w:t>Obecné směrnice</w:t>
      </w:r>
      <w:r w:rsidRPr="003D3BA3">
        <w:rPr>
          <w:rFonts w:ascii="Arial" w:eastAsia="Arial" w:hAnsi="Arial" w:cs="Arial"/>
          <w:spacing w:val="3"/>
          <w:sz w:val="22"/>
          <w:szCs w:val="22"/>
          <w:lang w:val="cs-CZ"/>
        </w:rPr>
        <w:t xml:space="preserve"> </w:t>
      </w:r>
      <w:r w:rsidRPr="003D3BA3">
        <w:rPr>
          <w:rFonts w:ascii="Arial" w:eastAsia="Arial" w:hAnsi="Arial" w:cs="Arial"/>
          <w:color w:val="000000"/>
          <w:spacing w:val="7"/>
          <w:sz w:val="22"/>
          <w:szCs w:val="22"/>
          <w:lang w:val="cs-CZ"/>
        </w:rPr>
        <w:t>a</w:t>
      </w:r>
      <w:r w:rsidR="006B03A9">
        <w:rPr>
          <w:rFonts w:ascii="Arial" w:eastAsia="Arial" w:hAnsi="Arial" w:cs="Arial"/>
          <w:color w:val="000000"/>
          <w:spacing w:val="7"/>
          <w:sz w:val="22"/>
          <w:szCs w:val="22"/>
          <w:lang w:val="cs-CZ"/>
        </w:rPr>
        <w:t xml:space="preserve"> související publikace</w:t>
      </w:r>
      <w:r w:rsidRPr="003D3BA3">
        <w:rPr>
          <w:rFonts w:ascii="Arial" w:eastAsia="Arial" w:hAnsi="Arial" w:cs="Arial"/>
          <w:spacing w:val="3"/>
          <w:sz w:val="22"/>
          <w:szCs w:val="22"/>
          <w:lang w:val="cs-CZ"/>
        </w:rPr>
        <w:t xml:space="preserve"> </w:t>
      </w:r>
      <w:r w:rsidR="006B03A9">
        <w:rPr>
          <w:rFonts w:ascii="Arial" w:eastAsia="Arial" w:hAnsi="Arial" w:cs="Arial"/>
          <w:spacing w:val="3"/>
          <w:sz w:val="22"/>
          <w:szCs w:val="22"/>
          <w:lang w:val="cs-CZ"/>
        </w:rPr>
        <w:t>vydávané v různých jazycích</w:t>
      </w:r>
      <w:r w:rsidRPr="003D3BA3">
        <w:rPr>
          <w:rFonts w:ascii="Arial" w:eastAsia="Arial" w:hAnsi="Arial" w:cs="Arial"/>
          <w:color w:val="000000"/>
          <w:sz w:val="22"/>
          <w:szCs w:val="22"/>
          <w:lang w:val="cs-CZ"/>
        </w:rPr>
        <w:t>;</w:t>
      </w:r>
    </w:p>
    <w:p w14:paraId="27767CF8" w14:textId="77777777" w:rsidR="00AA0BE1" w:rsidRPr="00AA0BE1" w:rsidRDefault="00D52FCC" w:rsidP="00AA0BE1">
      <w:pPr>
        <w:tabs>
          <w:tab w:val="left" w:pos="2160"/>
        </w:tabs>
        <w:spacing w:before="18"/>
        <w:ind w:left="1800" w:right="850"/>
        <w:rPr>
          <w:rFonts w:ascii="Arial" w:eastAsia="Arial" w:hAnsi="Arial" w:cs="Arial"/>
          <w:color w:val="000000"/>
          <w:spacing w:val="6"/>
          <w:sz w:val="22"/>
          <w:szCs w:val="22"/>
          <w:lang w:val="cs-CZ"/>
        </w:rPr>
      </w:pPr>
      <w:r w:rsidRPr="003D3BA3">
        <w:rPr>
          <w:rFonts w:ascii="Symbol" w:eastAsia="Symbol" w:hAnsi="Symbol" w:cs="Symbol"/>
          <w:color w:val="000000"/>
          <w:spacing w:val="-31"/>
          <w:sz w:val="22"/>
          <w:szCs w:val="22"/>
          <w:lang w:val="cs-CZ"/>
        </w:rPr>
        <w:t></w:t>
      </w:r>
      <w:r w:rsidRPr="003D3BA3">
        <w:rPr>
          <w:lang w:val="cs-CZ"/>
        </w:rPr>
        <w:tab/>
      </w:r>
      <w:r w:rsidR="00683205">
        <w:rPr>
          <w:rFonts w:ascii="Arial" w:eastAsia="Arial" w:hAnsi="Arial" w:cs="Arial"/>
          <w:i/>
          <w:color w:val="000000"/>
          <w:spacing w:val="7"/>
          <w:sz w:val="22"/>
          <w:szCs w:val="22"/>
          <w:lang w:val="cs-CZ"/>
        </w:rPr>
        <w:t>Všeobecné</w:t>
      </w:r>
      <w:r w:rsidRPr="003D3BA3">
        <w:rPr>
          <w:rFonts w:ascii="Arial" w:eastAsia="Arial" w:hAnsi="Arial" w:cs="Arial"/>
          <w:color w:val="000000"/>
          <w:spacing w:val="5"/>
          <w:sz w:val="22"/>
          <w:szCs w:val="22"/>
          <w:lang w:val="cs-CZ"/>
        </w:rPr>
        <w:t>:</w:t>
      </w:r>
      <w:r w:rsidRPr="003D3BA3">
        <w:rPr>
          <w:rFonts w:ascii="Arial" w:eastAsia="Arial" w:hAnsi="Arial" w:cs="Arial"/>
          <w:spacing w:val="4"/>
          <w:sz w:val="22"/>
          <w:szCs w:val="22"/>
          <w:lang w:val="cs-CZ"/>
        </w:rPr>
        <w:t xml:space="preserve"> </w:t>
      </w:r>
      <w:r w:rsidR="00683205">
        <w:rPr>
          <w:rFonts w:ascii="Arial" w:eastAsia="Arial" w:hAnsi="Arial" w:cs="Arial"/>
          <w:color w:val="000000"/>
          <w:spacing w:val="7"/>
          <w:sz w:val="22"/>
          <w:szCs w:val="22"/>
          <w:lang w:val="cs-CZ"/>
        </w:rPr>
        <w:t>knihy</w:t>
      </w:r>
      <w:r w:rsidRPr="003D3BA3">
        <w:rPr>
          <w:rFonts w:ascii="Arial" w:eastAsia="Arial" w:hAnsi="Arial" w:cs="Arial"/>
          <w:color w:val="000000"/>
          <w:spacing w:val="7"/>
          <w:sz w:val="22"/>
          <w:szCs w:val="22"/>
          <w:lang w:val="cs-CZ"/>
        </w:rPr>
        <w:t>,</w:t>
      </w:r>
      <w:r w:rsidRPr="003D3BA3">
        <w:rPr>
          <w:rFonts w:ascii="Arial" w:eastAsia="Arial" w:hAnsi="Arial" w:cs="Arial"/>
          <w:spacing w:val="5"/>
          <w:sz w:val="22"/>
          <w:szCs w:val="22"/>
          <w:lang w:val="cs-CZ"/>
        </w:rPr>
        <w:t xml:space="preserve"> </w:t>
      </w:r>
      <w:r w:rsidR="00AA0BE1" w:rsidRPr="00AA0BE1">
        <w:rPr>
          <w:rFonts w:ascii="Arial" w:eastAsia="Arial" w:hAnsi="Arial" w:cs="Arial"/>
          <w:color w:val="000000"/>
          <w:spacing w:val="6"/>
          <w:sz w:val="22"/>
          <w:szCs w:val="22"/>
          <w:lang w:val="cs-CZ"/>
        </w:rPr>
        <w:t>brožury a webové publikace na různá témata</w:t>
      </w:r>
      <w:r w:rsidR="0083480B">
        <w:rPr>
          <w:rFonts w:ascii="Arial" w:eastAsia="Arial" w:hAnsi="Arial" w:cs="Arial"/>
          <w:color w:val="000000"/>
          <w:spacing w:val="6"/>
          <w:sz w:val="22"/>
          <w:szCs w:val="22"/>
          <w:lang w:val="cs-CZ"/>
        </w:rPr>
        <w:t>,</w:t>
      </w:r>
      <w:r w:rsidR="00AA0BE1" w:rsidRPr="00AA0BE1">
        <w:rPr>
          <w:rFonts w:ascii="Arial" w:eastAsia="Arial" w:hAnsi="Arial" w:cs="Arial"/>
          <w:color w:val="000000"/>
          <w:spacing w:val="6"/>
          <w:sz w:val="22"/>
          <w:szCs w:val="22"/>
          <w:lang w:val="cs-CZ"/>
        </w:rPr>
        <w:t xml:space="preserve"> od </w:t>
      </w:r>
      <w:r w:rsidR="002F4523">
        <w:rPr>
          <w:rFonts w:ascii="Arial" w:eastAsia="Arial" w:hAnsi="Arial" w:cs="Arial"/>
          <w:color w:val="000000"/>
          <w:spacing w:val="6"/>
          <w:sz w:val="22"/>
          <w:szCs w:val="22"/>
          <w:lang w:val="cs-CZ"/>
        </w:rPr>
        <w:t>povinných výtisků</w:t>
      </w:r>
    </w:p>
    <w:p w14:paraId="07A510D6" w14:textId="77777777" w:rsidR="006E392D" w:rsidRPr="003D3BA3" w:rsidRDefault="00AA0BE1" w:rsidP="00356E82">
      <w:pPr>
        <w:tabs>
          <w:tab w:val="left" w:pos="2160"/>
        </w:tabs>
        <w:spacing w:before="18"/>
        <w:ind w:left="1800" w:right="850"/>
        <w:rPr>
          <w:lang w:val="cs-CZ"/>
        </w:rPr>
      </w:pPr>
      <w:r w:rsidRPr="00AA0BE1">
        <w:rPr>
          <w:rFonts w:ascii="Arial" w:eastAsia="Arial" w:hAnsi="Arial" w:cs="Arial"/>
          <w:color w:val="000000"/>
          <w:spacing w:val="6"/>
          <w:sz w:val="22"/>
          <w:szCs w:val="22"/>
          <w:lang w:val="cs-CZ"/>
        </w:rPr>
        <w:t xml:space="preserve"> </w:t>
      </w:r>
      <w:r w:rsidR="0096119C">
        <w:rPr>
          <w:rFonts w:ascii="Arial" w:eastAsia="Arial" w:hAnsi="Arial" w:cs="Arial"/>
          <w:color w:val="000000"/>
          <w:spacing w:val="6"/>
          <w:sz w:val="22"/>
          <w:szCs w:val="22"/>
          <w:lang w:val="cs-CZ"/>
        </w:rPr>
        <w:tab/>
      </w:r>
      <w:r w:rsidRPr="00AA0BE1">
        <w:rPr>
          <w:rFonts w:ascii="Arial" w:eastAsia="Arial" w:hAnsi="Arial" w:cs="Arial"/>
          <w:color w:val="000000"/>
          <w:spacing w:val="6"/>
          <w:sz w:val="22"/>
          <w:szCs w:val="22"/>
          <w:lang w:val="cs-CZ"/>
        </w:rPr>
        <w:t>až po ztracenou paměť</w:t>
      </w:r>
      <w:r w:rsidR="0096119C">
        <w:rPr>
          <w:rFonts w:ascii="Arial" w:eastAsia="Arial" w:hAnsi="Arial" w:cs="Arial"/>
          <w:color w:val="000000"/>
          <w:spacing w:val="6"/>
          <w:sz w:val="22"/>
          <w:szCs w:val="22"/>
          <w:lang w:val="cs-CZ"/>
        </w:rPr>
        <w:t>.</w:t>
      </w:r>
    </w:p>
    <w:p w14:paraId="628393F1" w14:textId="77777777" w:rsidR="006E392D" w:rsidRPr="003D3BA3" w:rsidRDefault="006E392D" w:rsidP="00C04A47">
      <w:pPr>
        <w:spacing w:line="282" w:lineRule="exact"/>
        <w:ind w:right="850"/>
        <w:rPr>
          <w:lang w:val="cs-CZ"/>
        </w:rPr>
      </w:pPr>
    </w:p>
    <w:p w14:paraId="6CCF7936" w14:textId="77777777" w:rsidR="006E392D" w:rsidRPr="003D3BA3" w:rsidRDefault="00D52FCC" w:rsidP="00C04A47">
      <w:pPr>
        <w:spacing w:line="248" w:lineRule="auto"/>
        <w:ind w:left="1440" w:right="850"/>
        <w:rPr>
          <w:lang w:val="cs-CZ"/>
        </w:rPr>
      </w:pPr>
      <w:r w:rsidRPr="003D3BA3">
        <w:rPr>
          <w:rFonts w:ascii="Arial" w:eastAsia="Arial" w:hAnsi="Arial" w:cs="Arial"/>
          <w:color w:val="000000"/>
          <w:sz w:val="22"/>
          <w:szCs w:val="22"/>
          <w:lang w:val="cs-CZ"/>
        </w:rPr>
        <w:t>7.4.</w:t>
      </w:r>
      <w:r w:rsidRPr="003D3BA3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="00DF3A9A">
        <w:rPr>
          <w:rFonts w:ascii="Arial" w:eastAsia="Arial" w:hAnsi="Arial" w:cs="Arial"/>
          <w:b/>
          <w:color w:val="000000"/>
          <w:sz w:val="22"/>
          <w:szCs w:val="22"/>
          <w:lang w:val="cs-CZ"/>
        </w:rPr>
        <w:t>Mezinárodní dny U</w:t>
      </w:r>
      <w:r w:rsidRPr="003D3BA3">
        <w:rPr>
          <w:rFonts w:ascii="Arial" w:eastAsia="Arial" w:hAnsi="Arial" w:cs="Arial"/>
          <w:b/>
          <w:color w:val="000000"/>
          <w:sz w:val="22"/>
          <w:szCs w:val="22"/>
          <w:lang w:val="cs-CZ"/>
        </w:rPr>
        <w:t>NESCO</w:t>
      </w:r>
    </w:p>
    <w:p w14:paraId="6E6A05B3" w14:textId="77777777" w:rsidR="006E392D" w:rsidRPr="003D3BA3" w:rsidRDefault="006E392D" w:rsidP="00C04A47">
      <w:pPr>
        <w:spacing w:line="168" w:lineRule="exact"/>
        <w:ind w:right="850"/>
        <w:rPr>
          <w:lang w:val="cs-CZ"/>
        </w:rPr>
      </w:pPr>
    </w:p>
    <w:p w14:paraId="7469923E" w14:textId="77777777" w:rsidR="00197D26" w:rsidRDefault="00D52FCC" w:rsidP="000A78AA">
      <w:pPr>
        <w:spacing w:line="255" w:lineRule="auto"/>
        <w:ind w:left="1440" w:right="850"/>
        <w:jc w:val="both"/>
        <w:rPr>
          <w:rFonts w:ascii="Arial" w:eastAsia="Arial" w:hAnsi="Arial" w:cs="Arial"/>
          <w:color w:val="000000"/>
          <w:sz w:val="22"/>
          <w:szCs w:val="22"/>
          <w:lang w:val="cs-CZ"/>
        </w:rPr>
      </w:pPr>
      <w:r w:rsidRPr="003D3BA3">
        <w:rPr>
          <w:rFonts w:ascii="Arial" w:eastAsia="Arial" w:hAnsi="Arial" w:cs="Arial"/>
          <w:color w:val="000000"/>
          <w:sz w:val="22"/>
          <w:szCs w:val="22"/>
          <w:lang w:val="cs-CZ"/>
        </w:rPr>
        <w:t>7.4.1.</w:t>
      </w:r>
      <w:r w:rsidRPr="003D3BA3">
        <w:rPr>
          <w:rFonts w:ascii="Arial" w:eastAsia="Arial" w:hAnsi="Arial" w:cs="Arial"/>
          <w:spacing w:val="-10"/>
          <w:sz w:val="22"/>
          <w:szCs w:val="22"/>
          <w:lang w:val="cs-CZ"/>
        </w:rPr>
        <w:t xml:space="preserve"> </w:t>
      </w:r>
      <w:r w:rsidR="00B534C6" w:rsidRPr="00B534C6">
        <w:rPr>
          <w:rFonts w:ascii="Arial" w:eastAsia="Arial" w:hAnsi="Arial" w:cs="Arial"/>
          <w:color w:val="000000"/>
          <w:sz w:val="22"/>
          <w:szCs w:val="22"/>
          <w:lang w:val="cs-CZ"/>
        </w:rPr>
        <w:t>Valné shromáždění OSN vyhlašuje řadu "mezinárodních dnů", které připomínají důležité aspekty lidského života a historie. Mezinárodní dny mohou vyhlašovat také specializované agentury, včetně UNESCO. V tomto případě vyhlášení mezinárodních dnů závisí pouze na jejich řídících orgánech a vnitřních předpisech.</w:t>
      </w:r>
    </w:p>
    <w:p w14:paraId="111C5C39" w14:textId="77777777" w:rsidR="006E392D" w:rsidRPr="003D3BA3" w:rsidRDefault="006E392D" w:rsidP="00C04A47">
      <w:pPr>
        <w:spacing w:line="255" w:lineRule="auto"/>
        <w:ind w:left="1440" w:right="850"/>
        <w:rPr>
          <w:lang w:val="cs-CZ"/>
        </w:rPr>
      </w:pPr>
    </w:p>
    <w:p w14:paraId="080AA863" w14:textId="77777777" w:rsidR="006E392D" w:rsidRPr="003D3BA3" w:rsidRDefault="006E392D" w:rsidP="00C04A47">
      <w:pPr>
        <w:spacing w:line="165" w:lineRule="exact"/>
        <w:ind w:right="850"/>
        <w:rPr>
          <w:lang w:val="cs-CZ"/>
        </w:rPr>
      </w:pPr>
    </w:p>
    <w:p w14:paraId="1BEAA1DA" w14:textId="77777777" w:rsidR="006E392D" w:rsidRPr="003D3BA3" w:rsidRDefault="00D52FCC" w:rsidP="00613634">
      <w:pPr>
        <w:spacing w:line="255" w:lineRule="auto"/>
        <w:ind w:left="1440" w:right="850"/>
        <w:jc w:val="both"/>
        <w:rPr>
          <w:lang w:val="cs-CZ"/>
        </w:rPr>
      </w:pPr>
      <w:r w:rsidRPr="003D3BA3">
        <w:rPr>
          <w:rFonts w:ascii="Arial" w:eastAsia="Arial" w:hAnsi="Arial" w:cs="Arial"/>
          <w:color w:val="000000"/>
          <w:sz w:val="22"/>
          <w:szCs w:val="22"/>
          <w:lang w:val="cs-CZ"/>
        </w:rPr>
        <w:t>7.4.2.</w:t>
      </w:r>
      <w:r w:rsidRPr="003D3BA3">
        <w:rPr>
          <w:rFonts w:ascii="Arial" w:eastAsia="Arial" w:hAnsi="Arial" w:cs="Arial"/>
          <w:spacing w:val="3"/>
          <w:sz w:val="22"/>
          <w:szCs w:val="22"/>
          <w:lang w:val="cs-CZ"/>
        </w:rPr>
        <w:t xml:space="preserve"> </w:t>
      </w:r>
      <w:r w:rsidR="00C4005E" w:rsidRPr="00C4005E">
        <w:rPr>
          <w:rFonts w:ascii="Arial" w:eastAsia="Arial" w:hAnsi="Arial" w:cs="Arial"/>
          <w:color w:val="000000"/>
          <w:sz w:val="22"/>
          <w:szCs w:val="22"/>
          <w:lang w:val="cs-CZ"/>
        </w:rPr>
        <w:t>UNESCO tak slaví mezinárodní dny OSN související s oblastmi jeho působnosti, a to vedle dalších mezinárodních dnů vyhlašovaných řídícími orgány UNESCO nebo jinými institucemi</w:t>
      </w:r>
      <w:r w:rsidR="006D6629" w:rsidRPr="003D3BA3">
        <w:rPr>
          <w:rFonts w:ascii="Arial" w:eastAsia="Arial" w:hAnsi="Arial" w:cs="Arial"/>
          <w:color w:val="000000"/>
          <w:spacing w:val="5"/>
          <w:sz w:val="22"/>
          <w:szCs w:val="22"/>
          <w:lang w:val="cs-CZ"/>
        </w:rPr>
        <w:t>.</w:t>
      </w:r>
      <w:r w:rsidR="006D6629" w:rsidRPr="003D3BA3">
        <w:rPr>
          <w:rFonts w:ascii="Arial" w:eastAsia="Arial" w:hAnsi="Arial" w:cs="Arial"/>
          <w:spacing w:val="4"/>
          <w:sz w:val="22"/>
          <w:szCs w:val="22"/>
          <w:lang w:val="cs-CZ"/>
        </w:rPr>
        <w:t xml:space="preserve"> </w:t>
      </w:r>
      <w:r w:rsidR="006D6629" w:rsidRPr="003D3BA3">
        <w:rPr>
          <w:rFonts w:ascii="Arial" w:eastAsia="Arial" w:hAnsi="Arial" w:cs="Arial"/>
          <w:color w:val="000000"/>
          <w:spacing w:val="17"/>
          <w:sz w:val="14"/>
          <w:szCs w:val="14"/>
          <w:lang w:val="cs-CZ"/>
        </w:rPr>
        <w:t>4</w:t>
      </w:r>
      <w:r w:rsidR="00C4005E" w:rsidRPr="00C4005E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Všechny subjekty </w:t>
      </w:r>
      <w:r w:rsidR="00032AAD">
        <w:rPr>
          <w:rFonts w:ascii="Arial" w:eastAsia="Arial" w:hAnsi="Arial" w:cs="Arial"/>
          <w:color w:val="000000"/>
          <w:sz w:val="22"/>
          <w:szCs w:val="22"/>
          <w:lang w:val="cs-CZ"/>
        </w:rPr>
        <w:t>i</w:t>
      </w:r>
      <w:r w:rsidR="00C4005E" w:rsidRPr="00C4005E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</w:t>
      </w:r>
      <w:r w:rsidR="00032AAD">
        <w:rPr>
          <w:rFonts w:ascii="Arial" w:eastAsia="Arial" w:hAnsi="Arial" w:cs="Arial"/>
          <w:color w:val="000000"/>
          <w:sz w:val="22"/>
          <w:szCs w:val="22"/>
          <w:lang w:val="cs-CZ"/>
        </w:rPr>
        <w:t>osoby</w:t>
      </w:r>
      <w:r w:rsidR="00C4005E" w:rsidRPr="00C4005E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</w:t>
      </w:r>
      <w:r w:rsidR="00032AAD">
        <w:rPr>
          <w:rFonts w:ascii="Arial" w:eastAsia="Arial" w:hAnsi="Arial" w:cs="Arial"/>
          <w:color w:val="000000"/>
          <w:sz w:val="22"/>
          <w:szCs w:val="22"/>
          <w:lang w:val="cs-CZ"/>
        </w:rPr>
        <w:t>aktivně zapojené do</w:t>
      </w:r>
      <w:r w:rsidR="00C4005E" w:rsidRPr="00C4005E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programu </w:t>
      </w:r>
      <w:r w:rsidR="00032AAD">
        <w:rPr>
          <w:rFonts w:ascii="Arial" w:eastAsia="Arial" w:hAnsi="Arial" w:cs="Arial"/>
          <w:color w:val="000000"/>
          <w:sz w:val="22"/>
          <w:szCs w:val="22"/>
          <w:lang w:val="cs-CZ"/>
        </w:rPr>
        <w:t>Paměť světa</w:t>
      </w:r>
      <w:r w:rsidR="00C4005E" w:rsidRPr="00C4005E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se vyzývají k účasti na příslušných aktivitách souvisejících s těmito mezinárodními dny.</w:t>
      </w:r>
    </w:p>
    <w:p w14:paraId="134FF167" w14:textId="77777777" w:rsidR="006E392D" w:rsidRPr="003D3BA3" w:rsidRDefault="006E392D" w:rsidP="00C04A47">
      <w:pPr>
        <w:spacing w:line="163" w:lineRule="exact"/>
        <w:ind w:right="850"/>
        <w:rPr>
          <w:lang w:val="cs-CZ"/>
        </w:rPr>
      </w:pPr>
    </w:p>
    <w:p w14:paraId="7CECC1A6" w14:textId="77777777" w:rsidR="006E392D" w:rsidRPr="003D3BA3" w:rsidRDefault="00D52FCC" w:rsidP="00C04A47">
      <w:pPr>
        <w:spacing w:line="255" w:lineRule="auto"/>
        <w:ind w:left="1440" w:right="850"/>
        <w:rPr>
          <w:lang w:val="cs-CZ"/>
        </w:rPr>
      </w:pPr>
      <w:r w:rsidRPr="003D3BA3">
        <w:rPr>
          <w:rFonts w:ascii="Arial" w:eastAsia="Arial" w:hAnsi="Arial" w:cs="Arial"/>
          <w:color w:val="000000"/>
          <w:spacing w:val="3"/>
          <w:sz w:val="22"/>
          <w:szCs w:val="22"/>
          <w:lang w:val="cs-CZ"/>
        </w:rPr>
        <w:t>7.4.3.</w:t>
      </w:r>
      <w:r w:rsidRPr="003D3BA3">
        <w:rPr>
          <w:rFonts w:ascii="Arial" w:eastAsia="Arial" w:hAnsi="Arial" w:cs="Arial"/>
          <w:spacing w:val="2"/>
          <w:sz w:val="22"/>
          <w:szCs w:val="22"/>
          <w:lang w:val="cs-CZ"/>
        </w:rPr>
        <w:t xml:space="preserve"> </w:t>
      </w:r>
      <w:r w:rsidR="001C5608" w:rsidRPr="001C5608">
        <w:rPr>
          <w:rFonts w:ascii="Arial" w:eastAsia="Arial" w:hAnsi="Arial" w:cs="Arial"/>
          <w:color w:val="000000"/>
          <w:spacing w:val="6"/>
          <w:sz w:val="22"/>
          <w:szCs w:val="22"/>
          <w:lang w:val="cs-CZ"/>
        </w:rPr>
        <w:t>Mnohé z těchto mezinárodních dnů souvisejí s dokumentárním dědictvím, a tedy i s</w:t>
      </w:r>
      <w:r w:rsidR="0097539B">
        <w:rPr>
          <w:rFonts w:ascii="Arial" w:eastAsia="Arial" w:hAnsi="Arial" w:cs="Arial"/>
          <w:color w:val="000000"/>
          <w:spacing w:val="6"/>
          <w:sz w:val="22"/>
          <w:szCs w:val="22"/>
          <w:lang w:val="cs-CZ"/>
        </w:rPr>
        <w:t> programem Paměť světa</w:t>
      </w:r>
      <w:r w:rsidR="001C5608" w:rsidRPr="001C5608">
        <w:rPr>
          <w:rFonts w:ascii="Arial" w:eastAsia="Arial" w:hAnsi="Arial" w:cs="Arial"/>
          <w:color w:val="000000"/>
          <w:spacing w:val="6"/>
          <w:sz w:val="22"/>
          <w:szCs w:val="22"/>
          <w:lang w:val="cs-CZ"/>
        </w:rPr>
        <w:t xml:space="preserve">. Orientační seznam těchto mezinárodních dnů je k dispozici na internetových stránkách </w:t>
      </w:r>
      <w:r w:rsidR="00F35CB0">
        <w:rPr>
          <w:rFonts w:ascii="Arial" w:eastAsia="Arial" w:hAnsi="Arial" w:cs="Arial"/>
          <w:color w:val="000000"/>
          <w:spacing w:val="6"/>
          <w:sz w:val="22"/>
          <w:szCs w:val="22"/>
          <w:lang w:val="cs-CZ"/>
        </w:rPr>
        <w:t>programu Paměť světa</w:t>
      </w:r>
      <w:r w:rsidRPr="003D3BA3">
        <w:rPr>
          <w:rFonts w:ascii="Arial" w:eastAsia="Arial" w:hAnsi="Arial" w:cs="Arial"/>
          <w:color w:val="000000"/>
          <w:sz w:val="22"/>
          <w:szCs w:val="22"/>
          <w:lang w:val="cs-CZ"/>
        </w:rPr>
        <w:t>.</w:t>
      </w:r>
    </w:p>
    <w:p w14:paraId="21CDF737" w14:textId="77777777" w:rsidR="006E392D" w:rsidRPr="003D3BA3" w:rsidRDefault="006E392D" w:rsidP="00C04A47">
      <w:pPr>
        <w:spacing w:line="163" w:lineRule="exact"/>
        <w:ind w:right="850"/>
        <w:rPr>
          <w:lang w:val="cs-CZ"/>
        </w:rPr>
      </w:pPr>
    </w:p>
    <w:p w14:paraId="7591C0D5" w14:textId="77777777" w:rsidR="006E392D" w:rsidRPr="003D3BA3" w:rsidRDefault="006E392D" w:rsidP="00C04A47">
      <w:pPr>
        <w:spacing w:line="200" w:lineRule="exact"/>
        <w:ind w:right="850"/>
        <w:rPr>
          <w:lang w:val="cs-CZ"/>
        </w:rPr>
      </w:pPr>
    </w:p>
    <w:p w14:paraId="739FB2FF" w14:textId="77777777" w:rsidR="006E392D" w:rsidRPr="003D3BA3" w:rsidRDefault="006E392D" w:rsidP="00C04A47">
      <w:pPr>
        <w:spacing w:line="200" w:lineRule="exact"/>
        <w:ind w:right="850"/>
        <w:rPr>
          <w:lang w:val="cs-CZ"/>
        </w:rPr>
      </w:pPr>
    </w:p>
    <w:p w14:paraId="50A2D826" w14:textId="77777777" w:rsidR="006E392D" w:rsidRPr="003D3BA3" w:rsidRDefault="006E392D" w:rsidP="00C04A47">
      <w:pPr>
        <w:spacing w:line="200" w:lineRule="exact"/>
        <w:ind w:right="850"/>
        <w:rPr>
          <w:lang w:val="cs-CZ"/>
        </w:rPr>
      </w:pPr>
    </w:p>
    <w:p w14:paraId="124AF8DB" w14:textId="77777777" w:rsidR="006E392D" w:rsidRPr="003D3BA3" w:rsidRDefault="006E392D" w:rsidP="00C04A47">
      <w:pPr>
        <w:spacing w:line="200" w:lineRule="exact"/>
        <w:ind w:right="850"/>
        <w:rPr>
          <w:lang w:val="cs-CZ"/>
        </w:rPr>
      </w:pPr>
    </w:p>
    <w:p w14:paraId="6139B53C" w14:textId="77777777" w:rsidR="006E392D" w:rsidRPr="003D3BA3" w:rsidRDefault="006E392D" w:rsidP="00C04A47">
      <w:pPr>
        <w:spacing w:line="271" w:lineRule="exact"/>
        <w:ind w:right="850"/>
        <w:rPr>
          <w:lang w:val="cs-CZ"/>
        </w:rPr>
      </w:pPr>
    </w:p>
    <w:p w14:paraId="7DEAAA2A" w14:textId="77777777" w:rsidR="006E392D" w:rsidRPr="003D3BA3" w:rsidRDefault="00D52FCC" w:rsidP="00C04A47">
      <w:pPr>
        <w:spacing w:line="243" w:lineRule="auto"/>
        <w:ind w:left="1440" w:right="850"/>
        <w:rPr>
          <w:lang w:val="cs-CZ"/>
        </w:rPr>
      </w:pPr>
      <w:r w:rsidRPr="003D3BA3">
        <w:rPr>
          <w:rFonts w:ascii="Arial" w:eastAsia="Arial" w:hAnsi="Arial" w:cs="Arial"/>
          <w:color w:val="000000"/>
          <w:sz w:val="13"/>
          <w:szCs w:val="13"/>
          <w:lang w:val="cs-CZ"/>
        </w:rPr>
        <w:t>4</w:t>
      </w:r>
      <w:r w:rsidRPr="003D3BA3">
        <w:rPr>
          <w:rFonts w:ascii="Arial" w:eastAsia="Arial" w:hAnsi="Arial" w:cs="Arial"/>
          <w:spacing w:val="6"/>
          <w:sz w:val="13"/>
          <w:szCs w:val="13"/>
          <w:lang w:val="cs-CZ"/>
        </w:rPr>
        <w:t xml:space="preserve"> </w:t>
      </w:r>
      <w:r w:rsidR="00613634">
        <w:rPr>
          <w:rFonts w:ascii="Arial" w:eastAsia="Arial" w:hAnsi="Arial" w:cs="Arial"/>
          <w:color w:val="000000"/>
          <w:sz w:val="20"/>
          <w:szCs w:val="20"/>
          <w:lang w:val="cs-CZ"/>
        </w:rPr>
        <w:t>Viz:</w:t>
      </w:r>
      <w:r w:rsidRPr="003D3BA3">
        <w:rPr>
          <w:rFonts w:ascii="Arial" w:eastAsia="Arial" w:hAnsi="Arial" w:cs="Arial"/>
          <w:spacing w:val="11"/>
          <w:sz w:val="20"/>
          <w:szCs w:val="20"/>
          <w:lang w:val="cs-CZ"/>
        </w:rPr>
        <w:t xml:space="preserve"> </w:t>
      </w:r>
      <w:r w:rsidRPr="003D3BA3">
        <w:rPr>
          <w:rFonts w:ascii="Arial" w:eastAsia="Arial" w:hAnsi="Arial" w:cs="Arial"/>
          <w:color w:val="000000"/>
          <w:sz w:val="20"/>
          <w:szCs w:val="20"/>
          <w:lang w:val="cs-CZ"/>
        </w:rPr>
        <w:t>http://en.unesco.org/celebrations/international-days.</w:t>
      </w:r>
    </w:p>
    <w:p w14:paraId="2E8F18A0" w14:textId="77777777" w:rsidR="006E392D" w:rsidRPr="003D3BA3" w:rsidRDefault="006E392D" w:rsidP="00C04A47">
      <w:pPr>
        <w:spacing w:line="209" w:lineRule="exact"/>
        <w:ind w:right="850"/>
        <w:rPr>
          <w:lang w:val="cs-CZ"/>
        </w:rPr>
      </w:pPr>
    </w:p>
    <w:p w14:paraId="42B08645" w14:textId="77777777" w:rsidR="006E392D" w:rsidRPr="003D3BA3" w:rsidRDefault="00D52FCC" w:rsidP="00C04A47">
      <w:pPr>
        <w:spacing w:line="245" w:lineRule="auto"/>
        <w:ind w:left="6058" w:right="850"/>
        <w:rPr>
          <w:lang w:val="cs-CZ"/>
        </w:rPr>
      </w:pPr>
      <w:r w:rsidRPr="003D3BA3">
        <w:rPr>
          <w:rFonts w:ascii="Arial" w:eastAsia="Arial" w:hAnsi="Arial" w:cs="Arial"/>
          <w:color w:val="000000"/>
          <w:spacing w:val="-2"/>
          <w:sz w:val="22"/>
          <w:szCs w:val="22"/>
          <w:lang w:val="cs-CZ"/>
        </w:rPr>
        <w:t>7</w:t>
      </w:r>
    </w:p>
    <w:p w14:paraId="091BDE3C" w14:textId="77777777" w:rsidR="006E392D" w:rsidRPr="003D3BA3" w:rsidRDefault="006E392D" w:rsidP="00C04A47">
      <w:pPr>
        <w:ind w:right="850"/>
        <w:rPr>
          <w:lang w:val="cs-CZ"/>
        </w:rPr>
        <w:sectPr w:rsidR="006E392D" w:rsidRPr="003D3BA3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0D295D1F" w14:textId="77777777" w:rsidR="006E392D" w:rsidRPr="003D3BA3" w:rsidRDefault="00C12FFE" w:rsidP="00C04A47">
      <w:pPr>
        <w:spacing w:line="200" w:lineRule="exact"/>
        <w:ind w:right="850"/>
        <w:rPr>
          <w:lang w:val="cs-CZ"/>
        </w:rPr>
      </w:pPr>
      <w:r w:rsidRPr="003D3BA3">
        <w:rPr>
          <w:noProof/>
          <w:lang w:val="cs-CZ" w:eastAsia="cs-CZ"/>
        </w:rPr>
        <w:lastRenderedPageBreak/>
        <w:drawing>
          <wp:anchor distT="0" distB="0" distL="114300" distR="114300" simplePos="0" relativeHeight="251651584" behindDoc="0" locked="0" layoutInCell="1" allowOverlap="1" wp14:anchorId="5EA6695B" wp14:editId="3124A472">
            <wp:simplePos x="0" y="0"/>
            <wp:positionH relativeFrom="page">
              <wp:posOffset>906780</wp:posOffset>
            </wp:positionH>
            <wp:positionV relativeFrom="page">
              <wp:posOffset>449580</wp:posOffset>
            </wp:positionV>
            <wp:extent cx="1028700" cy="784860"/>
            <wp:effectExtent l="0" t="0" r="0" b="0"/>
            <wp:wrapNone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E62005" w14:textId="77777777" w:rsidR="006E392D" w:rsidRPr="003D3BA3" w:rsidRDefault="006E392D" w:rsidP="00C04A47">
      <w:pPr>
        <w:ind w:right="850"/>
        <w:rPr>
          <w:lang w:val="cs-CZ"/>
        </w:rPr>
        <w:sectPr w:rsidR="006E392D" w:rsidRPr="003D3BA3">
          <w:pgSz w:w="12240" w:h="15840"/>
          <w:pgMar w:top="0" w:right="0" w:bottom="0" w:left="0" w:header="0" w:footer="0" w:gutter="0"/>
          <w:cols w:space="720"/>
        </w:sectPr>
      </w:pPr>
    </w:p>
    <w:p w14:paraId="4567044E" w14:textId="77777777" w:rsidR="006E392D" w:rsidRPr="003D3BA3" w:rsidRDefault="006E392D" w:rsidP="00C04A47">
      <w:pPr>
        <w:spacing w:line="200" w:lineRule="exact"/>
        <w:ind w:right="850"/>
        <w:rPr>
          <w:lang w:val="cs-CZ"/>
        </w:rPr>
      </w:pPr>
    </w:p>
    <w:p w14:paraId="1C1D0FC9" w14:textId="77777777" w:rsidR="006E392D" w:rsidRPr="003D3BA3" w:rsidRDefault="006E392D" w:rsidP="00C04A47">
      <w:pPr>
        <w:ind w:right="850"/>
        <w:rPr>
          <w:lang w:val="cs-CZ"/>
        </w:rPr>
        <w:sectPr w:rsidR="006E392D" w:rsidRPr="003D3BA3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21F357A1" w14:textId="77777777" w:rsidR="006E392D" w:rsidRPr="003D3BA3" w:rsidRDefault="006E392D" w:rsidP="00C04A47">
      <w:pPr>
        <w:spacing w:line="200" w:lineRule="exact"/>
        <w:ind w:right="850"/>
        <w:rPr>
          <w:lang w:val="cs-CZ"/>
        </w:rPr>
      </w:pPr>
    </w:p>
    <w:p w14:paraId="0F758B84" w14:textId="77777777" w:rsidR="006E392D" w:rsidRPr="003D3BA3" w:rsidRDefault="006E392D" w:rsidP="00C04A47">
      <w:pPr>
        <w:ind w:right="850"/>
        <w:rPr>
          <w:lang w:val="cs-CZ"/>
        </w:rPr>
        <w:sectPr w:rsidR="006E392D" w:rsidRPr="003D3BA3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2B75FA21" w14:textId="77777777" w:rsidR="006E392D" w:rsidRPr="003D3BA3" w:rsidRDefault="006E392D" w:rsidP="00C04A47">
      <w:pPr>
        <w:spacing w:line="200" w:lineRule="exact"/>
        <w:ind w:right="850"/>
        <w:rPr>
          <w:lang w:val="cs-CZ"/>
        </w:rPr>
      </w:pPr>
    </w:p>
    <w:p w14:paraId="6809A026" w14:textId="77777777" w:rsidR="006E392D" w:rsidRPr="003D3BA3" w:rsidRDefault="006E392D" w:rsidP="00C04A47">
      <w:pPr>
        <w:ind w:right="850"/>
        <w:rPr>
          <w:lang w:val="cs-CZ"/>
        </w:rPr>
        <w:sectPr w:rsidR="006E392D" w:rsidRPr="003D3BA3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5451BBAD" w14:textId="77777777" w:rsidR="006E392D" w:rsidRPr="003D3BA3" w:rsidRDefault="006E392D" w:rsidP="00C04A47">
      <w:pPr>
        <w:spacing w:line="200" w:lineRule="exact"/>
        <w:ind w:right="850"/>
        <w:rPr>
          <w:lang w:val="cs-CZ"/>
        </w:rPr>
      </w:pPr>
    </w:p>
    <w:p w14:paraId="5E99CEF0" w14:textId="77777777" w:rsidR="006E392D" w:rsidRPr="003D3BA3" w:rsidRDefault="006E392D" w:rsidP="00C04A47">
      <w:pPr>
        <w:ind w:right="850"/>
        <w:rPr>
          <w:lang w:val="cs-CZ"/>
        </w:rPr>
        <w:sectPr w:rsidR="006E392D" w:rsidRPr="003D3BA3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4DA4A707" w14:textId="77777777" w:rsidR="006E392D" w:rsidRPr="003D3BA3" w:rsidRDefault="006E392D" w:rsidP="00C04A47">
      <w:pPr>
        <w:spacing w:line="200" w:lineRule="exact"/>
        <w:ind w:right="850"/>
        <w:rPr>
          <w:lang w:val="cs-CZ"/>
        </w:rPr>
      </w:pPr>
    </w:p>
    <w:p w14:paraId="40A88937" w14:textId="77777777" w:rsidR="006E392D" w:rsidRPr="003D3BA3" w:rsidRDefault="006E392D" w:rsidP="00C04A47">
      <w:pPr>
        <w:ind w:right="850"/>
        <w:rPr>
          <w:lang w:val="cs-CZ"/>
        </w:rPr>
        <w:sectPr w:rsidR="006E392D" w:rsidRPr="003D3BA3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1CA4DC5F" w14:textId="77777777" w:rsidR="006E392D" w:rsidRPr="003D3BA3" w:rsidRDefault="006E392D" w:rsidP="00C04A47">
      <w:pPr>
        <w:spacing w:line="200" w:lineRule="exact"/>
        <w:ind w:right="850"/>
        <w:rPr>
          <w:lang w:val="cs-CZ"/>
        </w:rPr>
      </w:pPr>
    </w:p>
    <w:p w14:paraId="7BA6F6BC" w14:textId="77777777" w:rsidR="006E392D" w:rsidRPr="003D3BA3" w:rsidRDefault="006E392D" w:rsidP="00C04A47">
      <w:pPr>
        <w:ind w:right="850"/>
        <w:rPr>
          <w:lang w:val="cs-CZ"/>
        </w:rPr>
        <w:sectPr w:rsidR="006E392D" w:rsidRPr="003D3BA3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4F547C69" w14:textId="77777777" w:rsidR="006E392D" w:rsidRPr="003D3BA3" w:rsidRDefault="006E392D" w:rsidP="00C04A47">
      <w:pPr>
        <w:spacing w:line="200" w:lineRule="exact"/>
        <w:ind w:right="850"/>
        <w:rPr>
          <w:lang w:val="cs-CZ"/>
        </w:rPr>
      </w:pPr>
    </w:p>
    <w:p w14:paraId="7735BA8F" w14:textId="77777777" w:rsidR="006E392D" w:rsidRPr="003D3BA3" w:rsidRDefault="006E392D" w:rsidP="00C04A47">
      <w:pPr>
        <w:ind w:right="850"/>
        <w:rPr>
          <w:lang w:val="cs-CZ"/>
        </w:rPr>
        <w:sectPr w:rsidR="006E392D" w:rsidRPr="003D3BA3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6342E7CC" w14:textId="77777777" w:rsidR="006E392D" w:rsidRPr="003D3BA3" w:rsidRDefault="006E392D" w:rsidP="00C04A47">
      <w:pPr>
        <w:spacing w:line="200" w:lineRule="exact"/>
        <w:ind w:right="850"/>
        <w:rPr>
          <w:lang w:val="cs-CZ"/>
        </w:rPr>
      </w:pPr>
    </w:p>
    <w:p w14:paraId="18C37406" w14:textId="77777777" w:rsidR="006E392D" w:rsidRPr="003D3BA3" w:rsidRDefault="006E392D" w:rsidP="00C04A47">
      <w:pPr>
        <w:ind w:right="850"/>
        <w:rPr>
          <w:lang w:val="cs-CZ"/>
        </w:rPr>
        <w:sectPr w:rsidR="006E392D" w:rsidRPr="003D3BA3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1D46C7C6" w14:textId="77777777" w:rsidR="006E392D" w:rsidRPr="003D3BA3" w:rsidRDefault="006E392D" w:rsidP="00C04A47">
      <w:pPr>
        <w:spacing w:line="380" w:lineRule="exact"/>
        <w:ind w:right="850"/>
        <w:rPr>
          <w:lang w:val="cs-CZ"/>
        </w:rPr>
      </w:pPr>
    </w:p>
    <w:p w14:paraId="3F6AB63F" w14:textId="77777777" w:rsidR="006E392D" w:rsidRPr="003D3BA3" w:rsidRDefault="006E392D" w:rsidP="00C04A47">
      <w:pPr>
        <w:ind w:right="850"/>
        <w:rPr>
          <w:lang w:val="cs-CZ"/>
        </w:rPr>
        <w:sectPr w:rsidR="006E392D" w:rsidRPr="003D3BA3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7BDE5504" w14:textId="77777777" w:rsidR="00F35CB0" w:rsidRPr="003D3BA3" w:rsidRDefault="00F35CB0" w:rsidP="00F35CB0">
      <w:pPr>
        <w:spacing w:line="248" w:lineRule="auto"/>
        <w:ind w:left="1440" w:right="850"/>
        <w:rPr>
          <w:lang w:val="cs-CZ"/>
        </w:rPr>
      </w:pPr>
      <w:r w:rsidRPr="003D3BA3">
        <w:rPr>
          <w:rFonts w:ascii="Arial" w:eastAsia="Arial" w:hAnsi="Arial" w:cs="Arial"/>
          <w:color w:val="000000"/>
          <w:sz w:val="22"/>
          <w:szCs w:val="22"/>
          <w:lang w:val="cs-CZ"/>
        </w:rPr>
        <w:t>7.5.</w:t>
      </w:r>
      <w:r w:rsidRPr="003D3BA3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="0092052A">
        <w:rPr>
          <w:rFonts w:ascii="Arial" w:eastAsia="Arial" w:hAnsi="Arial" w:cs="Arial"/>
          <w:b/>
          <w:color w:val="000000"/>
          <w:sz w:val="22"/>
          <w:szCs w:val="22"/>
          <w:lang w:val="cs-CZ"/>
        </w:rPr>
        <w:t>Ceny</w:t>
      </w:r>
      <w:r w:rsidRPr="003D3BA3">
        <w:rPr>
          <w:rFonts w:ascii="Arial" w:eastAsia="Arial" w:hAnsi="Arial" w:cs="Arial"/>
          <w:b/>
          <w:sz w:val="22"/>
          <w:szCs w:val="22"/>
          <w:lang w:val="cs-CZ"/>
        </w:rPr>
        <w:t xml:space="preserve"> </w:t>
      </w:r>
      <w:r w:rsidRPr="003D3BA3">
        <w:rPr>
          <w:rFonts w:ascii="Arial" w:eastAsia="Arial" w:hAnsi="Arial" w:cs="Arial"/>
          <w:b/>
          <w:color w:val="000000"/>
          <w:sz w:val="22"/>
          <w:szCs w:val="22"/>
          <w:lang w:val="cs-CZ"/>
        </w:rPr>
        <w:t>a</w:t>
      </w:r>
      <w:r w:rsidR="0092052A">
        <w:rPr>
          <w:rFonts w:ascii="Arial" w:eastAsia="Arial" w:hAnsi="Arial" w:cs="Arial"/>
          <w:b/>
          <w:color w:val="000000"/>
          <w:sz w:val="22"/>
          <w:szCs w:val="22"/>
          <w:lang w:val="cs-CZ"/>
        </w:rPr>
        <w:t xml:space="preserve"> uznání</w:t>
      </w:r>
    </w:p>
    <w:p w14:paraId="1B707B42" w14:textId="77777777" w:rsidR="00F35CB0" w:rsidRDefault="00F35CB0" w:rsidP="00C04A47">
      <w:pPr>
        <w:spacing w:line="255" w:lineRule="auto"/>
        <w:ind w:left="1440" w:right="850"/>
        <w:rPr>
          <w:rFonts w:ascii="Arial" w:eastAsia="Arial" w:hAnsi="Arial" w:cs="Arial"/>
          <w:color w:val="000000"/>
          <w:sz w:val="22"/>
          <w:szCs w:val="22"/>
          <w:lang w:val="cs-CZ"/>
        </w:rPr>
      </w:pPr>
    </w:p>
    <w:p w14:paraId="45354FBE" w14:textId="77777777" w:rsidR="006E392D" w:rsidRPr="003D3BA3" w:rsidRDefault="00D52FCC" w:rsidP="00C04A47">
      <w:pPr>
        <w:spacing w:line="255" w:lineRule="auto"/>
        <w:ind w:left="1440" w:right="850"/>
        <w:rPr>
          <w:lang w:val="cs-CZ"/>
        </w:rPr>
      </w:pPr>
      <w:r w:rsidRPr="003D3BA3">
        <w:rPr>
          <w:rFonts w:ascii="Arial" w:eastAsia="Arial" w:hAnsi="Arial" w:cs="Arial"/>
          <w:color w:val="000000"/>
          <w:sz w:val="22"/>
          <w:szCs w:val="22"/>
          <w:lang w:val="cs-CZ"/>
        </w:rPr>
        <w:t>7.5.1.</w:t>
      </w:r>
      <w:r w:rsidRPr="003D3BA3">
        <w:rPr>
          <w:rFonts w:ascii="Arial" w:eastAsia="Arial" w:hAnsi="Arial" w:cs="Arial"/>
          <w:spacing w:val="3"/>
          <w:sz w:val="22"/>
          <w:szCs w:val="22"/>
          <w:lang w:val="cs-CZ"/>
        </w:rPr>
        <w:t xml:space="preserve"> </w:t>
      </w:r>
      <w:r w:rsidR="00071A80">
        <w:rPr>
          <w:rFonts w:ascii="Arial" w:eastAsia="Arial" w:hAnsi="Arial" w:cs="Arial"/>
          <w:color w:val="000000"/>
          <w:sz w:val="22"/>
          <w:szCs w:val="22"/>
          <w:lang w:val="cs-CZ"/>
        </w:rPr>
        <w:t>V rámci programu</w:t>
      </w:r>
      <w:r w:rsidR="00071A80" w:rsidRPr="00071A80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</w:t>
      </w:r>
      <w:r w:rsidR="00071A80">
        <w:rPr>
          <w:rFonts w:ascii="Arial" w:eastAsia="Arial" w:hAnsi="Arial" w:cs="Arial"/>
          <w:color w:val="000000"/>
          <w:sz w:val="22"/>
          <w:szCs w:val="22"/>
          <w:lang w:val="cs-CZ"/>
        </w:rPr>
        <w:t>Paměť světa lze</w:t>
      </w:r>
      <w:r w:rsidR="00071A80" w:rsidRPr="00071A80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</w:t>
      </w:r>
      <w:r w:rsidR="00F24BEC">
        <w:rPr>
          <w:rFonts w:ascii="Arial" w:eastAsia="Arial" w:hAnsi="Arial" w:cs="Arial"/>
          <w:color w:val="000000"/>
          <w:sz w:val="22"/>
          <w:szCs w:val="22"/>
          <w:lang w:val="cs-CZ"/>
        </w:rPr>
        <w:t>podle potřeby</w:t>
      </w:r>
      <w:r w:rsidR="00071A80" w:rsidRPr="00071A80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</w:t>
      </w:r>
      <w:r w:rsidR="00C52565">
        <w:rPr>
          <w:rFonts w:ascii="Arial" w:eastAsia="Arial" w:hAnsi="Arial" w:cs="Arial"/>
          <w:color w:val="000000"/>
          <w:sz w:val="22"/>
          <w:szCs w:val="22"/>
          <w:lang w:val="cs-CZ"/>
        </w:rPr>
        <w:t>udělit</w:t>
      </w:r>
      <w:r w:rsidR="00071A80" w:rsidRPr="00071A80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cen</w:t>
      </w:r>
      <w:r w:rsidR="0019487A">
        <w:rPr>
          <w:rFonts w:ascii="Arial" w:eastAsia="Arial" w:hAnsi="Arial" w:cs="Arial"/>
          <w:color w:val="000000"/>
          <w:sz w:val="22"/>
          <w:szCs w:val="22"/>
          <w:lang w:val="cs-CZ"/>
        </w:rPr>
        <w:t>u</w:t>
      </w:r>
      <w:r w:rsidR="00071A80" w:rsidRPr="00071A80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</w:t>
      </w:r>
      <w:r w:rsidR="0019487A">
        <w:rPr>
          <w:rFonts w:ascii="Arial" w:eastAsia="Arial" w:hAnsi="Arial" w:cs="Arial"/>
          <w:color w:val="000000"/>
          <w:sz w:val="22"/>
          <w:szCs w:val="22"/>
          <w:lang w:val="cs-CZ"/>
        </w:rPr>
        <w:t>nebo</w:t>
      </w:r>
      <w:r w:rsidR="00071A80" w:rsidRPr="00071A80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jin</w:t>
      </w:r>
      <w:r w:rsidR="0019487A">
        <w:rPr>
          <w:rFonts w:ascii="Arial" w:eastAsia="Arial" w:hAnsi="Arial" w:cs="Arial"/>
          <w:color w:val="000000"/>
          <w:sz w:val="22"/>
          <w:szCs w:val="22"/>
          <w:lang w:val="cs-CZ"/>
        </w:rPr>
        <w:t>ou</w:t>
      </w:r>
      <w:r w:rsidR="00071A80" w:rsidRPr="00071A80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form</w:t>
      </w:r>
      <w:r w:rsidR="0019487A">
        <w:rPr>
          <w:rFonts w:ascii="Arial" w:eastAsia="Arial" w:hAnsi="Arial" w:cs="Arial"/>
          <w:color w:val="000000"/>
          <w:sz w:val="22"/>
          <w:szCs w:val="22"/>
          <w:lang w:val="cs-CZ"/>
        </w:rPr>
        <w:t>u</w:t>
      </w:r>
      <w:r w:rsidR="00071A80" w:rsidRPr="00071A80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uznání, včetně certifikátů o zápisu dokumentárního dědictví do některého z</w:t>
      </w:r>
      <w:r w:rsidR="00D16BBE">
        <w:rPr>
          <w:rFonts w:ascii="Arial" w:eastAsia="Arial" w:hAnsi="Arial" w:cs="Arial"/>
          <w:color w:val="000000"/>
          <w:sz w:val="22"/>
          <w:szCs w:val="22"/>
          <w:lang w:val="cs-CZ"/>
        </w:rPr>
        <w:t> </w:t>
      </w:r>
      <w:r w:rsidR="00071A80" w:rsidRPr="00071A80">
        <w:rPr>
          <w:rFonts w:ascii="Arial" w:eastAsia="Arial" w:hAnsi="Arial" w:cs="Arial"/>
          <w:color w:val="000000"/>
          <w:sz w:val="22"/>
          <w:szCs w:val="22"/>
          <w:lang w:val="cs-CZ"/>
        </w:rPr>
        <w:t>re</w:t>
      </w:r>
      <w:r w:rsidR="00F95FBF">
        <w:rPr>
          <w:rFonts w:ascii="Arial" w:eastAsia="Arial" w:hAnsi="Arial" w:cs="Arial"/>
          <w:color w:val="000000"/>
          <w:sz w:val="22"/>
          <w:szCs w:val="22"/>
          <w:lang w:val="cs-CZ"/>
        </w:rPr>
        <w:t>gistrů</w:t>
      </w:r>
      <w:r w:rsidR="00D16BBE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nebo</w:t>
      </w:r>
      <w:r w:rsidR="00071A80" w:rsidRPr="00071A80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osvědčení o účasti na seminářích </w:t>
      </w:r>
      <w:r w:rsidR="00631DED">
        <w:rPr>
          <w:rFonts w:ascii="Arial" w:eastAsia="Arial" w:hAnsi="Arial" w:cs="Arial"/>
          <w:color w:val="000000"/>
          <w:sz w:val="22"/>
          <w:szCs w:val="22"/>
          <w:lang w:val="cs-CZ"/>
        </w:rPr>
        <w:t>či školeních</w:t>
      </w:r>
      <w:r w:rsidRPr="003D3BA3">
        <w:rPr>
          <w:rFonts w:ascii="Arial" w:eastAsia="Arial" w:hAnsi="Arial" w:cs="Arial"/>
          <w:color w:val="000000"/>
          <w:sz w:val="22"/>
          <w:szCs w:val="22"/>
          <w:lang w:val="cs-CZ"/>
        </w:rPr>
        <w:t>.</w:t>
      </w:r>
    </w:p>
    <w:p w14:paraId="294111C7" w14:textId="77777777" w:rsidR="006E392D" w:rsidRPr="003D3BA3" w:rsidRDefault="006E392D" w:rsidP="00C04A47">
      <w:pPr>
        <w:spacing w:line="163" w:lineRule="exact"/>
        <w:ind w:right="850"/>
        <w:rPr>
          <w:lang w:val="cs-CZ"/>
        </w:rPr>
      </w:pPr>
    </w:p>
    <w:p w14:paraId="4053CC65" w14:textId="74E33108" w:rsidR="006E392D" w:rsidRPr="003D3BA3" w:rsidRDefault="00D52FCC" w:rsidP="007F6807">
      <w:pPr>
        <w:spacing w:line="255" w:lineRule="auto"/>
        <w:ind w:left="1440" w:right="850"/>
        <w:jc w:val="both"/>
        <w:rPr>
          <w:lang w:val="cs-CZ"/>
        </w:rPr>
      </w:pPr>
      <w:r w:rsidRPr="003D3BA3">
        <w:rPr>
          <w:rFonts w:ascii="Arial" w:eastAsia="Arial" w:hAnsi="Arial" w:cs="Arial"/>
          <w:color w:val="000000"/>
          <w:sz w:val="22"/>
          <w:szCs w:val="22"/>
          <w:lang w:val="cs-CZ"/>
        </w:rPr>
        <w:t>7.5.2.</w:t>
      </w:r>
      <w:r w:rsidR="00031943">
        <w:rPr>
          <w:rFonts w:ascii="Arial" w:eastAsia="Arial" w:hAnsi="Arial" w:cs="Arial"/>
          <w:spacing w:val="-4"/>
          <w:sz w:val="22"/>
          <w:szCs w:val="22"/>
          <w:lang w:val="cs-CZ"/>
        </w:rPr>
        <w:t xml:space="preserve"> </w:t>
      </w:r>
      <w:r w:rsidR="00AD0430">
        <w:rPr>
          <w:rFonts w:ascii="Arial" w:eastAsia="Arial" w:hAnsi="Arial" w:cs="Arial"/>
          <w:color w:val="0361C0"/>
          <w:sz w:val="22"/>
          <w:szCs w:val="22"/>
          <w:u w:val="single" w:color="0361C0"/>
          <w:lang w:val="cs-CZ"/>
        </w:rPr>
        <w:t xml:space="preserve">Cena </w:t>
      </w:r>
      <w:hyperlink r:id="rId13" w:history="1">
        <w:r w:rsidRPr="003D3BA3">
          <w:rPr>
            <w:rFonts w:ascii="Arial" w:eastAsia="Arial" w:hAnsi="Arial" w:cs="Arial"/>
            <w:color w:val="0361C0"/>
            <w:sz w:val="22"/>
            <w:szCs w:val="22"/>
            <w:u w:val="single" w:color="0361C0"/>
            <w:lang w:val="cs-CZ"/>
          </w:rPr>
          <w:t>UNESCO</w:t>
        </w:r>
        <w:r w:rsidR="00D5200F">
          <w:rPr>
            <w:rFonts w:ascii="Arial" w:eastAsia="Arial" w:hAnsi="Arial" w:cs="Arial"/>
            <w:color w:val="0361C0"/>
            <w:sz w:val="22"/>
            <w:szCs w:val="22"/>
            <w:u w:val="single" w:color="0361C0"/>
            <w:lang w:val="cs-CZ"/>
          </w:rPr>
          <w:t xml:space="preserve"> </w:t>
        </w:r>
        <w:proofErr w:type="spellStart"/>
        <w:r w:rsidR="000233DC">
          <w:rPr>
            <w:rFonts w:ascii="Arial" w:eastAsia="Arial" w:hAnsi="Arial" w:cs="Arial"/>
            <w:color w:val="0361C0"/>
            <w:sz w:val="22"/>
            <w:szCs w:val="22"/>
            <w:u w:val="single" w:color="0361C0"/>
            <w:lang w:val="cs-CZ"/>
          </w:rPr>
          <w:t>J</w:t>
        </w:r>
        <w:r w:rsidR="00D5200F">
          <w:rPr>
            <w:rFonts w:ascii="Arial" w:eastAsia="Arial" w:hAnsi="Arial" w:cs="Arial"/>
            <w:color w:val="0361C0"/>
            <w:sz w:val="22"/>
            <w:szCs w:val="22"/>
            <w:u w:val="single" w:color="0361C0"/>
            <w:lang w:val="cs-CZ"/>
          </w:rPr>
          <w:t>ik</w:t>
        </w:r>
        <w:r w:rsidR="000233DC">
          <w:rPr>
            <w:rFonts w:ascii="Arial" w:eastAsia="Arial" w:hAnsi="Arial" w:cs="Arial"/>
            <w:color w:val="0361C0"/>
            <w:sz w:val="22"/>
            <w:szCs w:val="22"/>
            <w:u w:val="single" w:color="0361C0"/>
            <w:lang w:val="cs-CZ"/>
          </w:rPr>
          <w:t>j</w:t>
        </w:r>
        <w:r w:rsidR="00D5200F">
          <w:rPr>
            <w:rFonts w:ascii="Arial" w:eastAsia="Arial" w:hAnsi="Arial" w:cs="Arial"/>
            <w:color w:val="0361C0"/>
            <w:sz w:val="22"/>
            <w:szCs w:val="22"/>
            <w:u w:val="single" w:color="0361C0"/>
            <w:lang w:val="cs-CZ"/>
          </w:rPr>
          <w:t>i</w:t>
        </w:r>
        <w:proofErr w:type="spellEnd"/>
        <w:r w:rsidR="00D5200F">
          <w:rPr>
            <w:rFonts w:ascii="Arial" w:eastAsia="Arial" w:hAnsi="Arial" w:cs="Arial"/>
            <w:color w:val="0361C0"/>
            <w:sz w:val="22"/>
            <w:szCs w:val="22"/>
            <w:u w:val="single" w:color="0361C0"/>
            <w:lang w:val="cs-CZ"/>
          </w:rPr>
          <w:t xml:space="preserve"> (</w:t>
        </w:r>
        <w:proofErr w:type="spellStart"/>
        <w:r w:rsidRPr="003D3BA3">
          <w:rPr>
            <w:rFonts w:ascii="Arial" w:eastAsia="Arial" w:hAnsi="Arial" w:cs="Arial"/>
            <w:color w:val="0361C0"/>
            <w:sz w:val="22"/>
            <w:szCs w:val="22"/>
            <w:u w:val="single" w:color="0361C0"/>
            <w:lang w:val="cs-CZ"/>
          </w:rPr>
          <w:t>Jikji</w:t>
        </w:r>
        <w:proofErr w:type="spellEnd"/>
      </w:hyperlink>
      <w:r w:rsidRPr="003D3BA3">
        <w:rPr>
          <w:rFonts w:ascii="Arial" w:eastAsia="Arial" w:hAnsi="Arial" w:cs="Arial"/>
          <w:spacing w:val="-5"/>
          <w:sz w:val="22"/>
          <w:szCs w:val="22"/>
          <w:u w:val="single" w:color="0361C0"/>
          <w:lang w:val="cs-CZ"/>
        </w:rPr>
        <w:t xml:space="preserve"> </w:t>
      </w:r>
      <w:hyperlink r:id="rId14" w:history="1">
        <w:proofErr w:type="spellStart"/>
        <w:r w:rsidRPr="003D3BA3">
          <w:rPr>
            <w:rFonts w:ascii="Arial" w:eastAsia="Arial" w:hAnsi="Arial" w:cs="Arial"/>
            <w:color w:val="0361C0"/>
            <w:sz w:val="22"/>
            <w:szCs w:val="22"/>
            <w:u w:val="single" w:color="0361C0"/>
            <w:lang w:val="cs-CZ"/>
          </w:rPr>
          <w:t>Memory</w:t>
        </w:r>
        <w:proofErr w:type="spellEnd"/>
      </w:hyperlink>
      <w:r w:rsidRPr="003D3BA3">
        <w:rPr>
          <w:rFonts w:ascii="Arial" w:eastAsia="Arial" w:hAnsi="Arial" w:cs="Arial"/>
          <w:spacing w:val="-5"/>
          <w:sz w:val="22"/>
          <w:szCs w:val="22"/>
          <w:u w:val="single" w:color="0361C0"/>
          <w:lang w:val="cs-CZ"/>
        </w:rPr>
        <w:t xml:space="preserve"> </w:t>
      </w:r>
      <w:hyperlink r:id="rId15" w:history="1">
        <w:r w:rsidRPr="003D3BA3">
          <w:rPr>
            <w:rFonts w:ascii="Arial" w:eastAsia="Arial" w:hAnsi="Arial" w:cs="Arial"/>
            <w:color w:val="0361C0"/>
            <w:sz w:val="22"/>
            <w:szCs w:val="22"/>
            <w:u w:val="single" w:color="0361C0"/>
            <w:lang w:val="cs-CZ"/>
          </w:rPr>
          <w:t>of</w:t>
        </w:r>
      </w:hyperlink>
      <w:r w:rsidRPr="003D3BA3">
        <w:rPr>
          <w:rFonts w:ascii="Arial" w:eastAsia="Arial" w:hAnsi="Arial" w:cs="Arial"/>
          <w:spacing w:val="-5"/>
          <w:sz w:val="22"/>
          <w:szCs w:val="22"/>
          <w:u w:val="single" w:color="0361C0"/>
          <w:lang w:val="cs-CZ"/>
        </w:rPr>
        <w:t xml:space="preserve"> </w:t>
      </w:r>
      <w:hyperlink r:id="rId16" w:history="1">
        <w:proofErr w:type="spellStart"/>
        <w:r w:rsidRPr="003D3BA3">
          <w:rPr>
            <w:rFonts w:ascii="Arial" w:eastAsia="Arial" w:hAnsi="Arial" w:cs="Arial"/>
            <w:color w:val="0361C0"/>
            <w:sz w:val="22"/>
            <w:szCs w:val="22"/>
            <w:u w:val="single" w:color="0361C0"/>
            <w:lang w:val="cs-CZ"/>
          </w:rPr>
          <w:t>the</w:t>
        </w:r>
        <w:proofErr w:type="spellEnd"/>
      </w:hyperlink>
      <w:r w:rsidRPr="003D3BA3">
        <w:rPr>
          <w:rFonts w:ascii="Arial" w:eastAsia="Arial" w:hAnsi="Arial" w:cs="Arial"/>
          <w:spacing w:val="-4"/>
          <w:sz w:val="22"/>
          <w:szCs w:val="22"/>
          <w:u w:val="single" w:color="0361C0"/>
          <w:lang w:val="cs-CZ"/>
        </w:rPr>
        <w:t xml:space="preserve"> </w:t>
      </w:r>
      <w:hyperlink r:id="rId17" w:history="1">
        <w:proofErr w:type="spellStart"/>
        <w:r w:rsidRPr="003D3BA3">
          <w:rPr>
            <w:rFonts w:ascii="Arial" w:eastAsia="Arial" w:hAnsi="Arial" w:cs="Arial"/>
            <w:color w:val="0361C0"/>
            <w:sz w:val="22"/>
            <w:szCs w:val="22"/>
            <w:u w:val="single" w:color="0361C0"/>
            <w:lang w:val="cs-CZ"/>
          </w:rPr>
          <w:t>World</w:t>
        </w:r>
        <w:proofErr w:type="spellEnd"/>
      </w:hyperlink>
      <w:r w:rsidRPr="003D3BA3">
        <w:rPr>
          <w:rFonts w:ascii="Arial" w:eastAsia="Arial" w:hAnsi="Arial" w:cs="Arial"/>
          <w:spacing w:val="-5"/>
          <w:sz w:val="22"/>
          <w:szCs w:val="22"/>
          <w:u w:val="single" w:color="0361C0"/>
          <w:lang w:val="cs-CZ"/>
        </w:rPr>
        <w:t xml:space="preserve"> </w:t>
      </w:r>
      <w:hyperlink r:id="rId18" w:history="1">
        <w:proofErr w:type="spellStart"/>
        <w:r w:rsidRPr="003D3BA3">
          <w:rPr>
            <w:rFonts w:ascii="Arial" w:eastAsia="Arial" w:hAnsi="Arial" w:cs="Arial"/>
            <w:color w:val="0361C0"/>
            <w:sz w:val="22"/>
            <w:szCs w:val="22"/>
            <w:u w:val="single" w:color="0361C0"/>
            <w:lang w:val="cs-CZ"/>
          </w:rPr>
          <w:t>prize</w:t>
        </w:r>
        <w:proofErr w:type="spellEnd"/>
      </w:hyperlink>
      <w:r w:rsidR="00D5200F">
        <w:rPr>
          <w:rFonts w:ascii="Arial" w:eastAsia="Arial" w:hAnsi="Arial" w:cs="Arial"/>
          <w:color w:val="0361C0"/>
          <w:sz w:val="22"/>
          <w:szCs w:val="22"/>
          <w:u w:val="single" w:color="0361C0"/>
          <w:lang w:val="cs-CZ"/>
        </w:rPr>
        <w:t>)</w:t>
      </w:r>
      <w:r w:rsidRPr="003D3BA3">
        <w:rPr>
          <w:rFonts w:ascii="Arial" w:eastAsia="Arial" w:hAnsi="Arial" w:cs="Arial"/>
          <w:spacing w:val="-5"/>
          <w:sz w:val="22"/>
          <w:szCs w:val="22"/>
          <w:lang w:val="cs-CZ"/>
        </w:rPr>
        <w:t xml:space="preserve"> </w:t>
      </w:r>
      <w:r w:rsidR="00B23137">
        <w:rPr>
          <w:rFonts w:ascii="Arial" w:eastAsia="Arial" w:hAnsi="Arial" w:cs="Arial"/>
          <w:spacing w:val="-5"/>
          <w:sz w:val="22"/>
          <w:szCs w:val="22"/>
          <w:lang w:val="cs-CZ"/>
        </w:rPr>
        <w:t>připomín</w:t>
      </w:r>
      <w:r w:rsidR="0087533B">
        <w:rPr>
          <w:rFonts w:ascii="Arial" w:eastAsia="Arial" w:hAnsi="Arial" w:cs="Arial"/>
          <w:spacing w:val="-5"/>
          <w:sz w:val="22"/>
          <w:szCs w:val="22"/>
          <w:lang w:val="cs-CZ"/>
        </w:rPr>
        <w:t>á</w:t>
      </w:r>
      <w:r w:rsidR="00B23137">
        <w:rPr>
          <w:rFonts w:ascii="Arial" w:eastAsia="Arial" w:hAnsi="Arial" w:cs="Arial"/>
          <w:spacing w:val="-5"/>
          <w:sz w:val="22"/>
          <w:szCs w:val="22"/>
          <w:lang w:val="cs-CZ"/>
        </w:rPr>
        <w:t xml:space="preserve"> zápis </w:t>
      </w:r>
      <w:r w:rsidR="004745FD">
        <w:rPr>
          <w:rFonts w:ascii="Arial" w:eastAsia="Arial" w:hAnsi="Arial" w:cs="Arial"/>
          <w:spacing w:val="-5"/>
          <w:sz w:val="22"/>
          <w:szCs w:val="22"/>
          <w:lang w:val="cs-CZ"/>
        </w:rPr>
        <w:t>knihy</w:t>
      </w:r>
      <w:r w:rsidR="00902E38">
        <w:rPr>
          <w:rFonts w:ascii="Arial" w:eastAsia="Arial" w:hAnsi="Arial" w:cs="Arial"/>
          <w:spacing w:val="-5"/>
          <w:sz w:val="22"/>
          <w:szCs w:val="22"/>
          <w:lang w:val="cs-CZ"/>
        </w:rPr>
        <w:t xml:space="preserve"> </w:t>
      </w:r>
      <w:proofErr w:type="spellStart"/>
      <w:r w:rsidR="004745FD" w:rsidRPr="003D3BA3">
        <w:rPr>
          <w:rFonts w:ascii="Arial" w:eastAsia="Arial" w:hAnsi="Arial" w:cs="Arial"/>
          <w:i/>
          <w:color w:val="000000"/>
          <w:sz w:val="22"/>
          <w:szCs w:val="22"/>
          <w:lang w:val="cs-CZ"/>
        </w:rPr>
        <w:t>Buljp</w:t>
      </w:r>
      <w:proofErr w:type="spellEnd"/>
      <w:r w:rsidR="004745FD" w:rsidRPr="003D3BA3">
        <w:rPr>
          <w:rFonts w:ascii="Arial" w:eastAsia="Arial" w:hAnsi="Arial" w:cs="Arial"/>
          <w:i/>
          <w:spacing w:val="11"/>
          <w:sz w:val="22"/>
          <w:szCs w:val="22"/>
          <w:lang w:val="cs-CZ"/>
        </w:rPr>
        <w:t xml:space="preserve"> </w:t>
      </w:r>
      <w:proofErr w:type="spellStart"/>
      <w:r w:rsidR="004745FD" w:rsidRPr="003D3BA3">
        <w:rPr>
          <w:rFonts w:ascii="Arial" w:eastAsia="Arial" w:hAnsi="Arial" w:cs="Arial"/>
          <w:i/>
          <w:color w:val="000000"/>
          <w:sz w:val="22"/>
          <w:szCs w:val="22"/>
          <w:lang w:val="cs-CZ"/>
        </w:rPr>
        <w:t>jikji</w:t>
      </w:r>
      <w:proofErr w:type="spellEnd"/>
      <w:r w:rsidR="004745FD" w:rsidRPr="003D3BA3">
        <w:rPr>
          <w:rFonts w:ascii="Arial" w:eastAsia="Arial" w:hAnsi="Arial" w:cs="Arial"/>
          <w:i/>
          <w:spacing w:val="12"/>
          <w:sz w:val="22"/>
          <w:szCs w:val="22"/>
          <w:lang w:val="cs-CZ"/>
        </w:rPr>
        <w:t xml:space="preserve"> </w:t>
      </w:r>
      <w:proofErr w:type="spellStart"/>
      <w:r w:rsidR="004745FD" w:rsidRPr="003D3BA3">
        <w:rPr>
          <w:rFonts w:ascii="Arial" w:eastAsia="Arial" w:hAnsi="Arial" w:cs="Arial"/>
          <w:i/>
          <w:color w:val="000000"/>
          <w:sz w:val="22"/>
          <w:szCs w:val="22"/>
          <w:lang w:val="cs-CZ"/>
        </w:rPr>
        <w:t>simche</w:t>
      </w:r>
      <w:proofErr w:type="spellEnd"/>
      <w:r w:rsidR="004745FD" w:rsidRPr="003D3BA3">
        <w:rPr>
          <w:rFonts w:ascii="Arial" w:eastAsia="Arial" w:hAnsi="Arial" w:cs="Arial"/>
          <w:i/>
          <w:spacing w:val="11"/>
          <w:sz w:val="22"/>
          <w:szCs w:val="22"/>
          <w:lang w:val="cs-CZ"/>
        </w:rPr>
        <w:t xml:space="preserve"> </w:t>
      </w:r>
      <w:proofErr w:type="spellStart"/>
      <w:r w:rsidR="004745FD" w:rsidRPr="003D3BA3">
        <w:rPr>
          <w:rFonts w:ascii="Arial" w:eastAsia="Arial" w:hAnsi="Arial" w:cs="Arial"/>
          <w:i/>
          <w:color w:val="000000"/>
          <w:sz w:val="22"/>
          <w:szCs w:val="22"/>
          <w:lang w:val="cs-CZ"/>
        </w:rPr>
        <w:t>yojeol</w:t>
      </w:r>
      <w:proofErr w:type="spellEnd"/>
      <w:r w:rsidR="009807CC">
        <w:rPr>
          <w:rFonts w:ascii="Arial" w:eastAsia="Arial" w:hAnsi="Arial" w:cs="Arial"/>
          <w:spacing w:val="-5"/>
          <w:sz w:val="22"/>
          <w:szCs w:val="22"/>
          <w:lang w:val="cs-CZ"/>
        </w:rPr>
        <w:t xml:space="preserve"> do </w:t>
      </w:r>
      <w:r w:rsidR="004D5FDA">
        <w:rPr>
          <w:rFonts w:ascii="Arial" w:eastAsia="Arial" w:hAnsi="Arial" w:cs="Arial"/>
          <w:spacing w:val="-5"/>
          <w:sz w:val="22"/>
          <w:szCs w:val="22"/>
          <w:lang w:val="cs-CZ"/>
        </w:rPr>
        <w:t>M</w:t>
      </w:r>
      <w:r w:rsidR="0087533B">
        <w:rPr>
          <w:rFonts w:ascii="Arial" w:eastAsia="Arial" w:hAnsi="Arial" w:cs="Arial"/>
          <w:spacing w:val="-5"/>
          <w:sz w:val="22"/>
          <w:szCs w:val="22"/>
          <w:lang w:val="cs-CZ"/>
        </w:rPr>
        <w:t>ezinárodního registru</w:t>
      </w:r>
      <w:r w:rsidR="004745FD">
        <w:rPr>
          <w:rFonts w:ascii="Arial" w:eastAsia="Arial" w:hAnsi="Arial" w:cs="Arial"/>
          <w:spacing w:val="-5"/>
          <w:sz w:val="22"/>
          <w:szCs w:val="22"/>
          <w:lang w:val="cs-CZ"/>
        </w:rPr>
        <w:t xml:space="preserve"> </w:t>
      </w:r>
      <w:r w:rsidR="00936691">
        <w:rPr>
          <w:rFonts w:ascii="Arial" w:eastAsia="Arial" w:hAnsi="Arial" w:cs="Arial"/>
          <w:spacing w:val="-5"/>
          <w:sz w:val="22"/>
          <w:szCs w:val="22"/>
          <w:lang w:val="cs-CZ"/>
        </w:rPr>
        <w:t xml:space="preserve">Paměť světa. </w:t>
      </w:r>
      <w:r w:rsidR="009B762A">
        <w:rPr>
          <w:rFonts w:ascii="Arial" w:eastAsia="Arial" w:hAnsi="Arial" w:cs="Arial"/>
          <w:spacing w:val="-5"/>
          <w:sz w:val="22"/>
          <w:szCs w:val="22"/>
          <w:lang w:val="cs-CZ"/>
        </w:rPr>
        <w:t>Jedná s</w:t>
      </w:r>
      <w:r w:rsidR="00C771F4">
        <w:rPr>
          <w:rFonts w:ascii="Arial" w:eastAsia="Arial" w:hAnsi="Arial" w:cs="Arial"/>
          <w:spacing w:val="-5"/>
          <w:sz w:val="22"/>
          <w:szCs w:val="22"/>
          <w:lang w:val="cs-CZ"/>
        </w:rPr>
        <w:t>e</w:t>
      </w:r>
      <w:r w:rsidR="009B762A">
        <w:rPr>
          <w:rFonts w:ascii="Arial" w:eastAsia="Arial" w:hAnsi="Arial" w:cs="Arial"/>
          <w:spacing w:val="-5"/>
          <w:sz w:val="22"/>
          <w:szCs w:val="22"/>
          <w:lang w:val="cs-CZ"/>
        </w:rPr>
        <w:t xml:space="preserve"> o</w:t>
      </w:r>
      <w:r w:rsidR="00C771F4">
        <w:rPr>
          <w:rFonts w:ascii="Arial" w:eastAsia="Arial" w:hAnsi="Arial" w:cs="Arial"/>
          <w:spacing w:val="-5"/>
          <w:sz w:val="22"/>
          <w:szCs w:val="22"/>
          <w:lang w:val="cs-CZ"/>
        </w:rPr>
        <w:t xml:space="preserve"> nejstarší</w:t>
      </w:r>
      <w:r w:rsidR="009B762A">
        <w:rPr>
          <w:rFonts w:ascii="Arial" w:eastAsia="Arial" w:hAnsi="Arial" w:cs="Arial"/>
          <w:spacing w:val="-5"/>
          <w:sz w:val="22"/>
          <w:szCs w:val="22"/>
          <w:lang w:val="cs-CZ"/>
        </w:rPr>
        <w:t xml:space="preserve"> dochovanou</w:t>
      </w:r>
      <w:r w:rsidR="00C771F4">
        <w:rPr>
          <w:rFonts w:ascii="Arial" w:eastAsia="Arial" w:hAnsi="Arial" w:cs="Arial"/>
          <w:spacing w:val="-5"/>
          <w:sz w:val="22"/>
          <w:szCs w:val="22"/>
          <w:lang w:val="cs-CZ"/>
        </w:rPr>
        <w:t xml:space="preserve"> </w:t>
      </w:r>
      <w:r w:rsidR="00D61EBC">
        <w:rPr>
          <w:rFonts w:ascii="Arial" w:eastAsia="Arial" w:hAnsi="Arial" w:cs="Arial"/>
          <w:spacing w:val="-5"/>
          <w:sz w:val="22"/>
          <w:szCs w:val="22"/>
          <w:lang w:val="cs-CZ"/>
        </w:rPr>
        <w:t>knihu tištěnou pohyblivými kovo</w:t>
      </w:r>
      <w:r w:rsidR="000D5E84">
        <w:rPr>
          <w:rFonts w:ascii="Arial" w:eastAsia="Arial" w:hAnsi="Arial" w:cs="Arial"/>
          <w:spacing w:val="-5"/>
          <w:sz w:val="22"/>
          <w:szCs w:val="22"/>
          <w:lang w:val="cs-CZ"/>
        </w:rPr>
        <w:t xml:space="preserve">vými </w:t>
      </w:r>
      <w:r w:rsidR="00D61EBC">
        <w:rPr>
          <w:rFonts w:ascii="Arial" w:eastAsia="Arial" w:hAnsi="Arial" w:cs="Arial"/>
          <w:spacing w:val="-5"/>
          <w:sz w:val="22"/>
          <w:szCs w:val="22"/>
          <w:lang w:val="cs-CZ"/>
        </w:rPr>
        <w:t>liter</w:t>
      </w:r>
      <w:r w:rsidR="000D5E84">
        <w:rPr>
          <w:rFonts w:ascii="Arial" w:eastAsia="Arial" w:hAnsi="Arial" w:cs="Arial"/>
          <w:spacing w:val="-5"/>
          <w:sz w:val="22"/>
          <w:szCs w:val="22"/>
          <w:lang w:val="cs-CZ"/>
        </w:rPr>
        <w:t>ami</w:t>
      </w:r>
      <w:r w:rsidR="009B762A">
        <w:rPr>
          <w:rFonts w:ascii="Arial" w:eastAsia="Arial" w:hAnsi="Arial" w:cs="Arial"/>
          <w:spacing w:val="-5"/>
          <w:sz w:val="22"/>
          <w:szCs w:val="22"/>
          <w:lang w:val="cs-CZ"/>
        </w:rPr>
        <w:t>. Cenu financuje Korejská re</w:t>
      </w:r>
      <w:r w:rsidR="00152ED8">
        <w:rPr>
          <w:rFonts w:ascii="Arial" w:eastAsia="Arial" w:hAnsi="Arial" w:cs="Arial"/>
          <w:spacing w:val="-5"/>
          <w:sz w:val="22"/>
          <w:szCs w:val="22"/>
          <w:lang w:val="cs-CZ"/>
        </w:rPr>
        <w:t xml:space="preserve">publika prostřednictvím </w:t>
      </w:r>
      <w:r w:rsidR="00C046A1">
        <w:rPr>
          <w:rFonts w:ascii="Arial" w:eastAsia="Arial" w:hAnsi="Arial" w:cs="Arial"/>
          <w:spacing w:val="-5"/>
          <w:sz w:val="22"/>
          <w:szCs w:val="22"/>
          <w:lang w:val="cs-CZ"/>
        </w:rPr>
        <w:t>rady</w:t>
      </w:r>
      <w:r w:rsidR="00DB2388">
        <w:rPr>
          <w:rFonts w:ascii="Arial" w:eastAsia="Arial" w:hAnsi="Arial" w:cs="Arial"/>
          <w:spacing w:val="-5"/>
          <w:sz w:val="22"/>
          <w:szCs w:val="22"/>
          <w:lang w:val="cs-CZ"/>
        </w:rPr>
        <w:t xml:space="preserve"> města </w:t>
      </w:r>
      <w:proofErr w:type="spellStart"/>
      <w:r w:rsidR="00C5023A">
        <w:rPr>
          <w:rFonts w:ascii="Arial" w:eastAsia="Arial" w:hAnsi="Arial" w:cs="Arial"/>
          <w:spacing w:val="-5"/>
          <w:sz w:val="22"/>
          <w:szCs w:val="22"/>
          <w:lang w:val="cs-CZ"/>
        </w:rPr>
        <w:t>Čchongdžu</w:t>
      </w:r>
      <w:proofErr w:type="spellEnd"/>
      <w:r w:rsidR="00DB2B9C">
        <w:rPr>
          <w:rFonts w:ascii="Arial" w:eastAsia="Arial" w:hAnsi="Arial" w:cs="Arial"/>
          <w:spacing w:val="-5"/>
          <w:sz w:val="22"/>
          <w:szCs w:val="22"/>
          <w:lang w:val="cs-CZ"/>
        </w:rPr>
        <w:t>.</w:t>
      </w:r>
      <w:r w:rsidRPr="003D3BA3">
        <w:rPr>
          <w:rFonts w:ascii="Arial" w:eastAsia="Arial" w:hAnsi="Arial" w:cs="Arial"/>
          <w:spacing w:val="6"/>
          <w:sz w:val="22"/>
          <w:szCs w:val="22"/>
          <w:lang w:val="cs-CZ"/>
        </w:rPr>
        <w:t xml:space="preserve"> </w:t>
      </w:r>
      <w:r w:rsidR="00C169C9" w:rsidRPr="00C169C9">
        <w:rPr>
          <w:rFonts w:ascii="Arial" w:eastAsia="Arial" w:hAnsi="Arial" w:cs="Arial"/>
          <w:color w:val="000000"/>
          <w:sz w:val="22"/>
          <w:szCs w:val="22"/>
          <w:lang w:val="cs-CZ"/>
        </w:rPr>
        <w:t>Peněžní cenu uděluje každé dva roky generální ředitel</w:t>
      </w:r>
      <w:r w:rsidR="00EB13DB">
        <w:rPr>
          <w:rFonts w:ascii="Arial" w:eastAsia="Arial" w:hAnsi="Arial" w:cs="Arial"/>
          <w:color w:val="000000"/>
          <w:sz w:val="22"/>
          <w:szCs w:val="22"/>
          <w:lang w:val="cs-CZ"/>
        </w:rPr>
        <w:t>/</w:t>
      </w:r>
      <w:proofErr w:type="spellStart"/>
      <w:r w:rsidR="00EB13DB">
        <w:rPr>
          <w:rFonts w:ascii="Arial" w:eastAsia="Arial" w:hAnsi="Arial" w:cs="Arial"/>
          <w:color w:val="000000"/>
          <w:sz w:val="22"/>
          <w:szCs w:val="22"/>
          <w:lang w:val="cs-CZ"/>
        </w:rPr>
        <w:t>ka</w:t>
      </w:r>
      <w:proofErr w:type="spellEnd"/>
      <w:r w:rsidR="00C169C9" w:rsidRPr="00C169C9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UNESCO jednotlivci, instituci nebo jinému subjektu, který významně přispěl k zachování a zpřístupnění dokumentárního dědictví.</w:t>
      </w:r>
    </w:p>
    <w:p w14:paraId="69D51502" w14:textId="77777777" w:rsidR="006E392D" w:rsidRPr="003D3BA3" w:rsidRDefault="006E392D" w:rsidP="00C04A47">
      <w:pPr>
        <w:spacing w:line="165" w:lineRule="exact"/>
        <w:ind w:right="850"/>
        <w:rPr>
          <w:lang w:val="cs-CZ"/>
        </w:rPr>
      </w:pPr>
    </w:p>
    <w:p w14:paraId="2E93D128" w14:textId="77777777" w:rsidR="006E392D" w:rsidRPr="003D3BA3" w:rsidRDefault="00D52FCC" w:rsidP="00C04A47">
      <w:pPr>
        <w:spacing w:line="248" w:lineRule="auto"/>
        <w:ind w:left="1440" w:right="850"/>
        <w:rPr>
          <w:lang w:val="cs-CZ"/>
        </w:rPr>
      </w:pPr>
      <w:r w:rsidRPr="003D3BA3">
        <w:rPr>
          <w:rFonts w:ascii="Arial" w:eastAsia="Arial" w:hAnsi="Arial" w:cs="Arial"/>
          <w:color w:val="000000"/>
          <w:sz w:val="22"/>
          <w:szCs w:val="22"/>
          <w:lang w:val="cs-CZ"/>
        </w:rPr>
        <w:t>7.6.</w:t>
      </w:r>
      <w:r w:rsidRPr="003D3BA3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="00C434BE">
        <w:rPr>
          <w:rFonts w:ascii="Arial" w:eastAsia="Arial" w:hAnsi="Arial" w:cs="Arial"/>
          <w:b/>
          <w:color w:val="000000"/>
          <w:sz w:val="22"/>
          <w:szCs w:val="22"/>
          <w:lang w:val="cs-CZ"/>
        </w:rPr>
        <w:t>Normotvorné</w:t>
      </w:r>
      <w:r w:rsidR="004452F8">
        <w:rPr>
          <w:rFonts w:ascii="Arial" w:eastAsia="Arial" w:hAnsi="Arial" w:cs="Arial"/>
          <w:b/>
          <w:color w:val="000000"/>
          <w:sz w:val="22"/>
          <w:szCs w:val="22"/>
          <w:lang w:val="cs-CZ"/>
        </w:rPr>
        <w:t xml:space="preserve"> nástroje</w:t>
      </w:r>
    </w:p>
    <w:p w14:paraId="77CBC6CA" w14:textId="77777777" w:rsidR="006E392D" w:rsidRPr="003D3BA3" w:rsidRDefault="006E392D" w:rsidP="00C04A47">
      <w:pPr>
        <w:spacing w:line="168" w:lineRule="exact"/>
        <w:ind w:right="850"/>
        <w:rPr>
          <w:lang w:val="cs-CZ"/>
        </w:rPr>
      </w:pPr>
    </w:p>
    <w:p w14:paraId="5F963CBA" w14:textId="77777777" w:rsidR="006E392D" w:rsidRPr="003D3BA3" w:rsidRDefault="00D52FCC" w:rsidP="00C04A47">
      <w:pPr>
        <w:spacing w:line="256" w:lineRule="auto"/>
        <w:ind w:left="1440" w:right="850"/>
        <w:rPr>
          <w:lang w:val="cs-CZ"/>
        </w:rPr>
      </w:pPr>
      <w:r w:rsidRPr="003D3BA3">
        <w:rPr>
          <w:rFonts w:ascii="Arial" w:eastAsia="Arial" w:hAnsi="Arial" w:cs="Arial"/>
          <w:color w:val="000000"/>
          <w:sz w:val="22"/>
          <w:szCs w:val="22"/>
          <w:lang w:val="cs-CZ"/>
        </w:rPr>
        <w:t>7.6.1.</w:t>
      </w:r>
      <w:r w:rsidRPr="003D3BA3">
        <w:rPr>
          <w:rFonts w:ascii="Arial" w:eastAsia="Arial" w:hAnsi="Arial" w:cs="Arial"/>
          <w:spacing w:val="2"/>
          <w:sz w:val="22"/>
          <w:szCs w:val="22"/>
          <w:lang w:val="cs-CZ"/>
        </w:rPr>
        <w:t xml:space="preserve"> </w:t>
      </w:r>
      <w:r w:rsidR="00BB44E0" w:rsidRPr="00BB44E0">
        <w:rPr>
          <w:rFonts w:ascii="Arial" w:eastAsia="Arial" w:hAnsi="Arial" w:cs="Arial"/>
          <w:color w:val="000000"/>
          <w:sz w:val="22"/>
          <w:szCs w:val="22"/>
          <w:lang w:val="cs-CZ"/>
        </w:rPr>
        <w:t>UNESCO přijímá normotvorné nástroje.  Ty se dělí na tři typy: úmluvy, doporučení a deklarace. Úplné vysvětlení je k dispozici na webových stránkách UNESCO</w:t>
      </w:r>
      <w:r w:rsidRPr="003D3BA3">
        <w:rPr>
          <w:rFonts w:ascii="Arial" w:eastAsia="Arial" w:hAnsi="Arial" w:cs="Arial"/>
          <w:color w:val="000000"/>
          <w:sz w:val="22"/>
          <w:szCs w:val="22"/>
          <w:lang w:val="cs-CZ"/>
        </w:rPr>
        <w:t>.</w:t>
      </w:r>
    </w:p>
    <w:p w14:paraId="21A48377" w14:textId="77777777" w:rsidR="006E392D" w:rsidRPr="003D3BA3" w:rsidRDefault="006E392D" w:rsidP="00C04A47">
      <w:pPr>
        <w:spacing w:line="160" w:lineRule="exact"/>
        <w:ind w:right="850"/>
        <w:rPr>
          <w:lang w:val="cs-CZ"/>
        </w:rPr>
      </w:pPr>
    </w:p>
    <w:p w14:paraId="3F54222E" w14:textId="77777777" w:rsidR="008911E0" w:rsidRDefault="00D52FCC" w:rsidP="007F6807">
      <w:pPr>
        <w:spacing w:line="256" w:lineRule="auto"/>
        <w:ind w:left="1440" w:right="850"/>
        <w:jc w:val="both"/>
        <w:rPr>
          <w:rFonts w:ascii="Arial" w:eastAsia="Arial" w:hAnsi="Arial" w:cs="Arial"/>
          <w:color w:val="000000"/>
          <w:sz w:val="22"/>
          <w:szCs w:val="22"/>
          <w:lang w:val="cs-CZ"/>
        </w:rPr>
      </w:pPr>
      <w:r w:rsidRPr="003D3BA3">
        <w:rPr>
          <w:rFonts w:ascii="Arial" w:eastAsia="Arial" w:hAnsi="Arial" w:cs="Arial"/>
          <w:color w:val="000000"/>
          <w:sz w:val="22"/>
          <w:szCs w:val="22"/>
          <w:lang w:val="cs-CZ"/>
        </w:rPr>
        <w:t>7.6.2.</w:t>
      </w:r>
      <w:r w:rsidRPr="003D3BA3">
        <w:rPr>
          <w:rFonts w:ascii="Arial" w:eastAsia="Arial" w:hAnsi="Arial" w:cs="Arial"/>
          <w:spacing w:val="7"/>
          <w:sz w:val="22"/>
          <w:szCs w:val="22"/>
          <w:lang w:val="cs-CZ"/>
        </w:rPr>
        <w:t xml:space="preserve"> </w:t>
      </w:r>
      <w:r w:rsidR="000A729E">
        <w:rPr>
          <w:rFonts w:ascii="Arial" w:eastAsia="Arial" w:hAnsi="Arial" w:cs="Arial"/>
          <w:color w:val="000000"/>
          <w:sz w:val="22"/>
          <w:szCs w:val="22"/>
          <w:lang w:val="cs-CZ"/>
        </w:rPr>
        <w:t>Jedním z p</w:t>
      </w:r>
      <w:r w:rsidR="008911E0" w:rsidRPr="008911E0">
        <w:rPr>
          <w:rFonts w:ascii="Arial" w:eastAsia="Arial" w:hAnsi="Arial" w:cs="Arial"/>
          <w:color w:val="000000"/>
          <w:sz w:val="22"/>
          <w:szCs w:val="22"/>
          <w:lang w:val="cs-CZ"/>
        </w:rPr>
        <w:t>říklad</w:t>
      </w:r>
      <w:r w:rsidR="000A729E">
        <w:rPr>
          <w:rFonts w:ascii="Arial" w:eastAsia="Arial" w:hAnsi="Arial" w:cs="Arial"/>
          <w:color w:val="000000"/>
          <w:sz w:val="22"/>
          <w:szCs w:val="22"/>
          <w:lang w:val="cs-CZ"/>
        </w:rPr>
        <w:t>ů</w:t>
      </w:r>
      <w:r w:rsidR="008911E0" w:rsidRPr="008911E0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takového nástroje je </w:t>
      </w:r>
      <w:r w:rsidR="007E2B78">
        <w:rPr>
          <w:rFonts w:ascii="Arial" w:eastAsia="Arial" w:hAnsi="Arial" w:cs="Arial"/>
          <w:color w:val="000000"/>
          <w:sz w:val="22"/>
          <w:szCs w:val="22"/>
          <w:lang w:val="cs-CZ"/>
        </w:rPr>
        <w:t>D</w:t>
      </w:r>
      <w:r w:rsidR="008911E0" w:rsidRPr="008911E0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oporučení z roku 2015. </w:t>
      </w:r>
      <w:r w:rsidR="00A4037D">
        <w:rPr>
          <w:rFonts w:ascii="Arial" w:eastAsia="Arial" w:hAnsi="Arial" w:cs="Arial"/>
          <w:color w:val="000000"/>
          <w:sz w:val="22"/>
          <w:szCs w:val="22"/>
          <w:lang w:val="cs-CZ"/>
        </w:rPr>
        <w:t>Uvádí</w:t>
      </w:r>
      <w:r w:rsidR="008911E0" w:rsidRPr="008911E0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osvědčené mezinárodní postupy týkající se uchovávání a zpřístupňování dokumentárního dědictví a vyzývá členské státy, aby v tomto ohledu přijaly řadu opatření. V příloze </w:t>
      </w:r>
      <w:r w:rsidR="00FB6826">
        <w:rPr>
          <w:rFonts w:ascii="Arial" w:eastAsia="Arial" w:hAnsi="Arial" w:cs="Arial"/>
          <w:color w:val="000000"/>
          <w:sz w:val="22"/>
          <w:szCs w:val="22"/>
          <w:lang w:val="cs-CZ"/>
        </w:rPr>
        <w:t>D</w:t>
      </w:r>
      <w:r w:rsidR="008911E0" w:rsidRPr="008911E0">
        <w:rPr>
          <w:rFonts w:ascii="Arial" w:eastAsia="Arial" w:hAnsi="Arial" w:cs="Arial"/>
          <w:color w:val="000000"/>
          <w:sz w:val="22"/>
          <w:szCs w:val="22"/>
          <w:lang w:val="cs-CZ"/>
        </w:rPr>
        <w:t>oporučení z roku 2015 je uvedena řada normotvorných nástrojů UNESCO, které jsou relevantní pro cíle programu</w:t>
      </w:r>
      <w:r w:rsidR="00A4037D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Paměť světa.</w:t>
      </w:r>
      <w:r w:rsidR="008911E0" w:rsidRPr="008911E0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</w:t>
      </w:r>
    </w:p>
    <w:p w14:paraId="19B01029" w14:textId="77777777" w:rsidR="006E392D" w:rsidRPr="003D3BA3" w:rsidRDefault="006E392D" w:rsidP="00C04A47">
      <w:pPr>
        <w:spacing w:line="160" w:lineRule="exact"/>
        <w:ind w:right="850"/>
        <w:rPr>
          <w:lang w:val="cs-CZ"/>
        </w:rPr>
      </w:pPr>
    </w:p>
    <w:p w14:paraId="1268B962" w14:textId="77777777" w:rsidR="00DD323E" w:rsidRDefault="00D52FCC" w:rsidP="007F6807">
      <w:pPr>
        <w:spacing w:line="256" w:lineRule="auto"/>
        <w:ind w:left="1440" w:right="850"/>
        <w:jc w:val="both"/>
        <w:rPr>
          <w:rFonts w:ascii="Arial" w:eastAsia="Arial" w:hAnsi="Arial" w:cs="Arial"/>
          <w:color w:val="000000"/>
          <w:sz w:val="22"/>
          <w:szCs w:val="22"/>
          <w:lang w:val="cs-CZ"/>
        </w:rPr>
      </w:pPr>
      <w:r w:rsidRPr="003D3BA3">
        <w:rPr>
          <w:rFonts w:ascii="Arial" w:eastAsia="Arial" w:hAnsi="Arial" w:cs="Arial"/>
          <w:color w:val="000000"/>
          <w:sz w:val="22"/>
          <w:szCs w:val="22"/>
          <w:lang w:val="cs-CZ"/>
        </w:rPr>
        <w:t>7.6.3.</w:t>
      </w:r>
      <w:r w:rsidRPr="003D3BA3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="00DD323E" w:rsidRPr="00DD323E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Normotvorné nástroje UNESCO jsou obzvláště užitečné pro paměťové instituce při vytváření jejich vlastních politik a pravidel, protože se na ně lze odvolávat jako na směrodatná mezinárodní měřítka, z nichž lze vycházet při tvorbě institucionální politiky a </w:t>
      </w:r>
      <w:r w:rsidR="00D0112E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postupů. </w:t>
      </w:r>
    </w:p>
    <w:p w14:paraId="569C98D3" w14:textId="77777777" w:rsidR="006E392D" w:rsidRPr="003D3BA3" w:rsidRDefault="006E392D" w:rsidP="00C04A47">
      <w:pPr>
        <w:spacing w:line="256" w:lineRule="auto"/>
        <w:ind w:left="1440" w:right="850"/>
        <w:rPr>
          <w:lang w:val="cs-CZ"/>
        </w:rPr>
      </w:pPr>
    </w:p>
    <w:p w14:paraId="509FC7A5" w14:textId="77777777" w:rsidR="006E392D" w:rsidRPr="003D3BA3" w:rsidRDefault="006E392D" w:rsidP="00C04A47">
      <w:pPr>
        <w:spacing w:line="160" w:lineRule="exact"/>
        <w:ind w:right="850"/>
        <w:rPr>
          <w:lang w:val="cs-CZ"/>
        </w:rPr>
      </w:pPr>
    </w:p>
    <w:p w14:paraId="1CBADB7C" w14:textId="77777777" w:rsidR="006E392D" w:rsidRPr="003D3BA3" w:rsidRDefault="00D52FCC" w:rsidP="00C04A47">
      <w:pPr>
        <w:spacing w:line="248" w:lineRule="auto"/>
        <w:ind w:left="1440" w:right="850"/>
        <w:rPr>
          <w:lang w:val="cs-CZ"/>
        </w:rPr>
      </w:pPr>
      <w:r w:rsidRPr="003D3BA3">
        <w:rPr>
          <w:rFonts w:ascii="Arial" w:eastAsia="Arial" w:hAnsi="Arial" w:cs="Arial"/>
          <w:color w:val="000000"/>
          <w:sz w:val="22"/>
          <w:szCs w:val="22"/>
          <w:lang w:val="cs-CZ"/>
        </w:rPr>
        <w:t>7.7.</w:t>
      </w:r>
      <w:r w:rsidRPr="003D3BA3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="006E2AA3">
        <w:rPr>
          <w:rFonts w:ascii="Arial" w:eastAsia="Arial" w:hAnsi="Arial" w:cs="Arial"/>
          <w:b/>
          <w:color w:val="000000"/>
          <w:sz w:val="22"/>
          <w:szCs w:val="22"/>
          <w:lang w:val="cs-CZ"/>
        </w:rPr>
        <w:t>Další</w:t>
      </w:r>
      <w:r w:rsidRPr="003D3BA3">
        <w:rPr>
          <w:rFonts w:ascii="Arial" w:eastAsia="Arial" w:hAnsi="Arial" w:cs="Arial"/>
          <w:b/>
          <w:spacing w:val="-2"/>
          <w:sz w:val="22"/>
          <w:szCs w:val="22"/>
          <w:lang w:val="cs-CZ"/>
        </w:rPr>
        <w:t xml:space="preserve"> </w:t>
      </w:r>
      <w:r w:rsidRPr="003D3BA3">
        <w:rPr>
          <w:rFonts w:ascii="Arial" w:eastAsia="Arial" w:hAnsi="Arial" w:cs="Arial"/>
          <w:b/>
          <w:color w:val="000000"/>
          <w:sz w:val="22"/>
          <w:szCs w:val="22"/>
          <w:lang w:val="cs-CZ"/>
        </w:rPr>
        <w:t>text</w:t>
      </w:r>
      <w:r w:rsidR="006E2AA3">
        <w:rPr>
          <w:rFonts w:ascii="Arial" w:eastAsia="Arial" w:hAnsi="Arial" w:cs="Arial"/>
          <w:b/>
          <w:color w:val="000000"/>
          <w:sz w:val="22"/>
          <w:szCs w:val="22"/>
          <w:lang w:val="cs-CZ"/>
        </w:rPr>
        <w:t>y</w:t>
      </w:r>
    </w:p>
    <w:p w14:paraId="4782F605" w14:textId="77777777" w:rsidR="006E392D" w:rsidRPr="003D3BA3" w:rsidRDefault="006E392D" w:rsidP="00C04A47">
      <w:pPr>
        <w:spacing w:line="168" w:lineRule="exact"/>
        <w:ind w:right="850"/>
        <w:rPr>
          <w:lang w:val="cs-CZ"/>
        </w:rPr>
      </w:pPr>
    </w:p>
    <w:p w14:paraId="0624ECB8" w14:textId="77777777" w:rsidR="006E392D" w:rsidRPr="003D3BA3" w:rsidRDefault="00D52FCC" w:rsidP="00C04A47">
      <w:pPr>
        <w:spacing w:line="255" w:lineRule="auto"/>
        <w:ind w:left="1440" w:right="850"/>
        <w:rPr>
          <w:lang w:val="cs-CZ"/>
        </w:rPr>
      </w:pPr>
      <w:r w:rsidRPr="003D3BA3">
        <w:rPr>
          <w:rFonts w:ascii="Arial" w:eastAsia="Arial" w:hAnsi="Arial" w:cs="Arial"/>
          <w:color w:val="000000"/>
          <w:sz w:val="22"/>
          <w:szCs w:val="22"/>
          <w:lang w:val="cs-CZ"/>
        </w:rPr>
        <w:t>7.7.1.</w:t>
      </w:r>
      <w:r w:rsidRPr="003D3BA3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="006E2AA3" w:rsidRPr="006E2AA3">
        <w:rPr>
          <w:rFonts w:ascii="Arial" w:eastAsia="Arial" w:hAnsi="Arial" w:cs="Arial"/>
          <w:color w:val="000000"/>
          <w:sz w:val="22"/>
          <w:szCs w:val="22"/>
          <w:lang w:val="cs-CZ"/>
        </w:rPr>
        <w:t>Existují i další texty, které neodpovídají výše uvedené klasifikaci UNESCO, ale které jsou rovněž důležit</w:t>
      </w:r>
      <w:r w:rsidR="00C044A9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é </w:t>
      </w:r>
      <w:r w:rsidR="007B0C8F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a </w:t>
      </w:r>
      <w:r w:rsidR="006E2AA3" w:rsidRPr="006E2AA3">
        <w:rPr>
          <w:rFonts w:ascii="Arial" w:eastAsia="Arial" w:hAnsi="Arial" w:cs="Arial"/>
          <w:color w:val="000000"/>
          <w:sz w:val="22"/>
          <w:szCs w:val="22"/>
          <w:lang w:val="cs-CZ"/>
        </w:rPr>
        <w:t>užitečn</w:t>
      </w:r>
      <w:r w:rsidR="00C044A9">
        <w:rPr>
          <w:rFonts w:ascii="Arial" w:eastAsia="Arial" w:hAnsi="Arial" w:cs="Arial"/>
          <w:color w:val="000000"/>
          <w:sz w:val="22"/>
          <w:szCs w:val="22"/>
          <w:lang w:val="cs-CZ"/>
        </w:rPr>
        <w:t>é svým obsahem</w:t>
      </w:r>
      <w:r w:rsidRPr="003D3BA3">
        <w:rPr>
          <w:rFonts w:ascii="Arial" w:eastAsia="Arial" w:hAnsi="Arial" w:cs="Arial"/>
          <w:color w:val="000000"/>
          <w:sz w:val="22"/>
          <w:szCs w:val="22"/>
          <w:lang w:val="cs-CZ"/>
        </w:rPr>
        <w:t>.</w:t>
      </w:r>
    </w:p>
    <w:p w14:paraId="519A0C95" w14:textId="77777777" w:rsidR="006E392D" w:rsidRPr="003D3BA3" w:rsidRDefault="006E392D" w:rsidP="00C04A47">
      <w:pPr>
        <w:spacing w:line="160" w:lineRule="exact"/>
        <w:ind w:right="850"/>
        <w:rPr>
          <w:lang w:val="cs-CZ"/>
        </w:rPr>
      </w:pPr>
    </w:p>
    <w:p w14:paraId="1DE1A3BF" w14:textId="77777777" w:rsidR="006E392D" w:rsidRPr="003D3BA3" w:rsidRDefault="00D52FCC" w:rsidP="00C04A47">
      <w:pPr>
        <w:spacing w:line="257" w:lineRule="auto"/>
        <w:ind w:left="1440" w:right="850"/>
        <w:rPr>
          <w:lang w:val="cs-CZ"/>
        </w:rPr>
      </w:pPr>
      <w:r w:rsidRPr="003D3BA3">
        <w:rPr>
          <w:rFonts w:ascii="Arial" w:eastAsia="Arial" w:hAnsi="Arial" w:cs="Arial"/>
          <w:color w:val="000000"/>
          <w:sz w:val="22"/>
          <w:szCs w:val="22"/>
          <w:lang w:val="cs-CZ"/>
        </w:rPr>
        <w:t>7.7.2.</w:t>
      </w:r>
      <w:r w:rsidRPr="003D3BA3">
        <w:rPr>
          <w:rFonts w:ascii="Arial" w:eastAsia="Arial" w:hAnsi="Arial" w:cs="Arial"/>
          <w:spacing w:val="-14"/>
          <w:sz w:val="22"/>
          <w:szCs w:val="22"/>
          <w:lang w:val="cs-CZ"/>
        </w:rPr>
        <w:t xml:space="preserve"> </w:t>
      </w:r>
      <w:r w:rsidR="006C377D" w:rsidRPr="006C377D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Některé z nich jsou rovněž uvedeny v příloze </w:t>
      </w:r>
      <w:r w:rsidR="004546A6">
        <w:rPr>
          <w:rFonts w:ascii="Arial" w:eastAsia="Arial" w:hAnsi="Arial" w:cs="Arial"/>
          <w:color w:val="000000"/>
          <w:sz w:val="22"/>
          <w:szCs w:val="22"/>
          <w:lang w:val="cs-CZ"/>
        </w:rPr>
        <w:t>D</w:t>
      </w:r>
      <w:r w:rsidR="006C377D" w:rsidRPr="006C377D">
        <w:rPr>
          <w:rFonts w:ascii="Arial" w:eastAsia="Arial" w:hAnsi="Arial" w:cs="Arial"/>
          <w:color w:val="000000"/>
          <w:sz w:val="22"/>
          <w:szCs w:val="22"/>
          <w:lang w:val="cs-CZ"/>
        </w:rPr>
        <w:t>oporučení z roku 2015. Z</w:t>
      </w:r>
      <w:r w:rsidR="00734796">
        <w:rPr>
          <w:rFonts w:ascii="Arial" w:eastAsia="Arial" w:hAnsi="Arial" w:cs="Arial"/>
          <w:color w:val="000000"/>
          <w:sz w:val="22"/>
          <w:szCs w:val="22"/>
          <w:lang w:val="cs-CZ"/>
        </w:rPr>
        <w:t>a</w:t>
      </w:r>
      <w:r w:rsidR="006C377D" w:rsidRPr="006C377D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zmínku </w:t>
      </w:r>
      <w:r w:rsidR="00734796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stojí </w:t>
      </w:r>
      <w:r w:rsidR="002344BB">
        <w:rPr>
          <w:rFonts w:ascii="Arial" w:eastAsia="Arial" w:hAnsi="Arial" w:cs="Arial"/>
          <w:color w:val="000000"/>
          <w:sz w:val="22"/>
          <w:szCs w:val="22"/>
          <w:lang w:val="cs-CZ"/>
        </w:rPr>
        <w:t>zejména tyto</w:t>
      </w:r>
      <w:r w:rsidRPr="003D3BA3">
        <w:rPr>
          <w:rFonts w:ascii="Arial" w:eastAsia="Arial" w:hAnsi="Arial" w:cs="Arial"/>
          <w:color w:val="000000"/>
          <w:sz w:val="22"/>
          <w:szCs w:val="22"/>
          <w:lang w:val="cs-CZ"/>
        </w:rPr>
        <w:t>:</w:t>
      </w:r>
    </w:p>
    <w:p w14:paraId="74539446" w14:textId="77777777" w:rsidR="006E392D" w:rsidRPr="003D3BA3" w:rsidRDefault="006E392D" w:rsidP="00C04A47">
      <w:pPr>
        <w:spacing w:line="164" w:lineRule="exact"/>
        <w:ind w:right="850"/>
        <w:rPr>
          <w:lang w:val="cs-CZ"/>
        </w:rPr>
      </w:pPr>
    </w:p>
    <w:p w14:paraId="456C42FB" w14:textId="77777777" w:rsidR="006E392D" w:rsidRPr="003D3BA3" w:rsidRDefault="00D52FCC" w:rsidP="00C04A47">
      <w:pPr>
        <w:tabs>
          <w:tab w:val="left" w:pos="2160"/>
        </w:tabs>
        <w:ind w:left="1800" w:right="850"/>
        <w:rPr>
          <w:lang w:val="cs-CZ"/>
        </w:rPr>
      </w:pPr>
      <w:r w:rsidRPr="003D3BA3">
        <w:rPr>
          <w:rFonts w:ascii="Symbol" w:eastAsia="Symbol" w:hAnsi="Symbol" w:cs="Symbol"/>
          <w:color w:val="000000"/>
          <w:spacing w:val="-31"/>
          <w:sz w:val="22"/>
          <w:szCs w:val="22"/>
          <w:lang w:val="cs-CZ"/>
        </w:rPr>
        <w:t></w:t>
      </w:r>
      <w:r w:rsidRPr="003D3BA3">
        <w:rPr>
          <w:lang w:val="cs-CZ"/>
        </w:rPr>
        <w:tab/>
      </w:r>
      <w:r w:rsidRPr="003D3BA3">
        <w:rPr>
          <w:rFonts w:ascii="Arial" w:eastAsia="Arial" w:hAnsi="Arial" w:cs="Arial"/>
          <w:color w:val="000000"/>
          <w:sz w:val="22"/>
          <w:szCs w:val="22"/>
          <w:lang w:val="cs-CZ"/>
        </w:rPr>
        <w:t>Bern</w:t>
      </w:r>
      <w:r w:rsidR="00082442">
        <w:rPr>
          <w:rFonts w:ascii="Arial" w:eastAsia="Arial" w:hAnsi="Arial" w:cs="Arial"/>
          <w:color w:val="000000"/>
          <w:sz w:val="22"/>
          <w:szCs w:val="22"/>
          <w:lang w:val="cs-CZ"/>
        </w:rPr>
        <w:t>ská úmluva o ochraně literárních a uměleckých děl</w:t>
      </w:r>
      <w:r w:rsidRPr="003D3BA3">
        <w:rPr>
          <w:rFonts w:ascii="Arial" w:eastAsia="Arial" w:hAnsi="Arial" w:cs="Arial"/>
          <w:spacing w:val="10"/>
          <w:sz w:val="22"/>
          <w:szCs w:val="22"/>
          <w:lang w:val="cs-CZ"/>
        </w:rPr>
        <w:t xml:space="preserve"> </w:t>
      </w:r>
      <w:r w:rsidRPr="003D3BA3">
        <w:rPr>
          <w:rFonts w:ascii="Arial" w:eastAsia="Arial" w:hAnsi="Arial" w:cs="Arial"/>
          <w:color w:val="000000"/>
          <w:sz w:val="22"/>
          <w:szCs w:val="22"/>
          <w:lang w:val="cs-CZ"/>
        </w:rPr>
        <w:t>(</w:t>
      </w:r>
      <w:r w:rsidR="00082442">
        <w:rPr>
          <w:rFonts w:ascii="Arial" w:eastAsia="Arial" w:hAnsi="Arial" w:cs="Arial"/>
          <w:color w:val="000000"/>
          <w:sz w:val="22"/>
          <w:szCs w:val="22"/>
          <w:lang w:val="cs-CZ"/>
        </w:rPr>
        <w:t>naposledy novelizovaná v roce</w:t>
      </w:r>
    </w:p>
    <w:p w14:paraId="65527345" w14:textId="77777777" w:rsidR="006E392D" w:rsidRPr="003D3BA3" w:rsidRDefault="00D52FCC" w:rsidP="00C04A47">
      <w:pPr>
        <w:spacing w:before="8" w:line="245" w:lineRule="auto"/>
        <w:ind w:left="2160" w:right="850"/>
        <w:rPr>
          <w:lang w:val="cs-CZ"/>
        </w:rPr>
      </w:pPr>
      <w:r w:rsidRPr="003D3BA3">
        <w:rPr>
          <w:rFonts w:ascii="Arial" w:eastAsia="Arial" w:hAnsi="Arial" w:cs="Arial"/>
          <w:color w:val="000000"/>
          <w:spacing w:val="-1"/>
          <w:sz w:val="22"/>
          <w:szCs w:val="22"/>
          <w:lang w:val="cs-CZ"/>
        </w:rPr>
        <w:t>1</w:t>
      </w:r>
      <w:r w:rsidRPr="003D3BA3">
        <w:rPr>
          <w:rFonts w:ascii="Arial" w:eastAsia="Arial" w:hAnsi="Arial" w:cs="Arial"/>
          <w:color w:val="000000"/>
          <w:sz w:val="22"/>
          <w:szCs w:val="22"/>
          <w:lang w:val="cs-CZ"/>
        </w:rPr>
        <w:t>979);</w:t>
      </w:r>
    </w:p>
    <w:p w14:paraId="271D00F9" w14:textId="77777777" w:rsidR="006E392D" w:rsidRPr="003D3BA3" w:rsidRDefault="00D52FCC" w:rsidP="00C04A47">
      <w:pPr>
        <w:tabs>
          <w:tab w:val="left" w:pos="2160"/>
        </w:tabs>
        <w:spacing w:before="18"/>
        <w:ind w:left="1800" w:right="850"/>
        <w:rPr>
          <w:lang w:val="cs-CZ"/>
        </w:rPr>
      </w:pPr>
      <w:r w:rsidRPr="003D3BA3">
        <w:rPr>
          <w:rFonts w:ascii="Symbol" w:eastAsia="Symbol" w:hAnsi="Symbol" w:cs="Symbol"/>
          <w:color w:val="000000"/>
          <w:spacing w:val="-31"/>
          <w:sz w:val="22"/>
          <w:szCs w:val="22"/>
          <w:lang w:val="cs-CZ"/>
        </w:rPr>
        <w:t></w:t>
      </w:r>
      <w:r w:rsidRPr="003D3BA3">
        <w:rPr>
          <w:lang w:val="cs-CZ"/>
        </w:rPr>
        <w:tab/>
      </w:r>
      <w:r w:rsidR="00997A67" w:rsidRPr="00997A67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Prohlášení o knihovnách a intelektuální svobodě </w:t>
      </w:r>
      <w:r w:rsidR="00997A67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- </w:t>
      </w:r>
      <w:r w:rsidR="00997A67" w:rsidRPr="00997A67">
        <w:rPr>
          <w:rFonts w:ascii="Arial" w:eastAsia="Arial" w:hAnsi="Arial" w:cs="Arial"/>
          <w:color w:val="000000"/>
          <w:sz w:val="22"/>
          <w:szCs w:val="22"/>
          <w:lang w:val="cs-CZ"/>
        </w:rPr>
        <w:t>IFLA</w:t>
      </w:r>
      <w:r w:rsidR="00997A67" w:rsidRPr="003D3BA3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</w:t>
      </w:r>
      <w:r w:rsidRPr="003D3BA3">
        <w:rPr>
          <w:rFonts w:ascii="Arial" w:eastAsia="Arial" w:hAnsi="Arial" w:cs="Arial"/>
          <w:color w:val="000000"/>
          <w:sz w:val="22"/>
          <w:szCs w:val="22"/>
          <w:lang w:val="cs-CZ"/>
        </w:rPr>
        <w:t>(1999);</w:t>
      </w:r>
    </w:p>
    <w:p w14:paraId="1EBB214F" w14:textId="77777777" w:rsidR="004167FB" w:rsidRPr="004C0BA5" w:rsidRDefault="00D52FCC" w:rsidP="004167FB">
      <w:pPr>
        <w:tabs>
          <w:tab w:val="left" w:pos="2160"/>
        </w:tabs>
        <w:spacing w:before="16"/>
        <w:ind w:left="1800" w:right="850"/>
        <w:rPr>
          <w:rFonts w:ascii="Arial" w:eastAsia="Arial" w:hAnsi="Arial" w:cs="Arial"/>
          <w:color w:val="000000"/>
          <w:sz w:val="22"/>
          <w:szCs w:val="22"/>
          <w:lang w:val="cs-CZ"/>
        </w:rPr>
      </w:pPr>
      <w:r w:rsidRPr="003D3BA3">
        <w:rPr>
          <w:rFonts w:ascii="Symbol" w:eastAsia="Symbol" w:hAnsi="Symbol" w:cs="Symbol"/>
          <w:color w:val="000000"/>
          <w:spacing w:val="-31"/>
          <w:sz w:val="22"/>
          <w:szCs w:val="22"/>
          <w:lang w:val="cs-CZ"/>
        </w:rPr>
        <w:t></w:t>
      </w:r>
      <w:r w:rsidRPr="003D3BA3">
        <w:rPr>
          <w:lang w:val="cs-CZ"/>
        </w:rPr>
        <w:tab/>
      </w:r>
      <w:r w:rsidR="004C0BA5" w:rsidRPr="004C0BA5">
        <w:rPr>
          <w:rFonts w:ascii="Arial" w:eastAsia="Arial" w:hAnsi="Arial" w:cs="Arial"/>
          <w:color w:val="000000"/>
          <w:sz w:val="22"/>
          <w:szCs w:val="22"/>
          <w:lang w:val="cs-CZ"/>
        </w:rPr>
        <w:t>Všeobecná deklarace o archivech (2010), kterou přijala Mezinárodní</w:t>
      </w:r>
      <w:r w:rsidR="004167FB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archivní </w:t>
      </w:r>
      <w:r w:rsidR="004C0BA5" w:rsidRPr="004C0BA5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rada </w:t>
      </w:r>
    </w:p>
    <w:p w14:paraId="0BF986CE" w14:textId="77777777" w:rsidR="006E392D" w:rsidRPr="003D3BA3" w:rsidRDefault="00792539" w:rsidP="00792539">
      <w:pPr>
        <w:tabs>
          <w:tab w:val="left" w:pos="2160"/>
        </w:tabs>
        <w:spacing w:before="16"/>
        <w:ind w:left="1800" w:right="850"/>
        <w:rPr>
          <w:lang w:val="cs-CZ"/>
        </w:rPr>
      </w:pPr>
      <w:r>
        <w:rPr>
          <w:rFonts w:ascii="Arial" w:eastAsia="Arial" w:hAnsi="Arial" w:cs="Arial"/>
          <w:color w:val="000000"/>
          <w:sz w:val="22"/>
          <w:szCs w:val="22"/>
          <w:lang w:val="cs-CZ"/>
        </w:rPr>
        <w:tab/>
      </w:r>
      <w:r w:rsidR="004C0BA5" w:rsidRPr="004C0BA5">
        <w:rPr>
          <w:rFonts w:ascii="Arial" w:eastAsia="Arial" w:hAnsi="Arial" w:cs="Arial"/>
          <w:color w:val="000000"/>
          <w:sz w:val="22"/>
          <w:szCs w:val="22"/>
          <w:lang w:val="cs-CZ"/>
        </w:rPr>
        <w:t>(ICA) a schvál</w:t>
      </w:r>
      <w:r w:rsidR="00FB6A99">
        <w:rPr>
          <w:rFonts w:ascii="Arial" w:eastAsia="Arial" w:hAnsi="Arial" w:cs="Arial"/>
          <w:color w:val="000000"/>
          <w:sz w:val="22"/>
          <w:szCs w:val="22"/>
          <w:lang w:val="cs-CZ"/>
        </w:rPr>
        <w:t>ilo</w:t>
      </w:r>
      <w:r w:rsidR="004C0BA5" w:rsidRPr="004C0BA5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UNESCO (2011). Jedná se o stručné vyjádření </w:t>
      </w:r>
      <w:r w:rsidR="006F7A70">
        <w:rPr>
          <w:rFonts w:ascii="Arial" w:eastAsia="Arial" w:hAnsi="Arial" w:cs="Arial"/>
          <w:color w:val="000000"/>
          <w:sz w:val="22"/>
          <w:szCs w:val="22"/>
          <w:lang w:val="cs-CZ"/>
        </w:rPr>
        <w:t>archivn</w:t>
      </w:r>
      <w:r>
        <w:rPr>
          <w:rFonts w:ascii="Arial" w:eastAsia="Arial" w:hAnsi="Arial" w:cs="Arial"/>
          <w:color w:val="000000"/>
          <w:sz w:val="22"/>
          <w:szCs w:val="22"/>
          <w:lang w:val="cs-CZ"/>
        </w:rPr>
        <w:t>ích</w:t>
      </w:r>
      <w:r w:rsidR="006F7A70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</w:t>
      </w:r>
      <w:r w:rsidR="004C0BA5" w:rsidRPr="004C0BA5">
        <w:rPr>
          <w:rFonts w:ascii="Arial" w:eastAsia="Arial" w:hAnsi="Arial" w:cs="Arial"/>
          <w:color w:val="000000"/>
          <w:sz w:val="22"/>
          <w:szCs w:val="22"/>
          <w:lang w:val="cs-CZ"/>
        </w:rPr>
        <w:t>zásad</w:t>
      </w:r>
      <w:r w:rsidR="00D52FCC" w:rsidRPr="003D3BA3">
        <w:rPr>
          <w:rFonts w:ascii="Arial" w:eastAsia="Arial" w:hAnsi="Arial" w:cs="Arial"/>
          <w:color w:val="000000"/>
          <w:sz w:val="22"/>
          <w:szCs w:val="22"/>
          <w:lang w:val="cs-CZ"/>
        </w:rPr>
        <w:t>;</w:t>
      </w:r>
    </w:p>
    <w:p w14:paraId="7EB53BAA" w14:textId="77777777" w:rsidR="00B1491A" w:rsidRDefault="00D52FCC" w:rsidP="00620EF8">
      <w:pPr>
        <w:tabs>
          <w:tab w:val="left" w:pos="2160"/>
        </w:tabs>
        <w:spacing w:before="4"/>
        <w:ind w:left="2160" w:right="850" w:hanging="360"/>
        <w:rPr>
          <w:rFonts w:ascii="Arial" w:eastAsia="Arial" w:hAnsi="Arial" w:cs="Arial"/>
          <w:color w:val="000000"/>
          <w:sz w:val="22"/>
          <w:szCs w:val="22"/>
          <w:lang w:val="cs-CZ"/>
        </w:rPr>
      </w:pPr>
      <w:r w:rsidRPr="003D3BA3">
        <w:rPr>
          <w:rFonts w:ascii="Symbol" w:eastAsia="Symbol" w:hAnsi="Symbol" w:cs="Symbol"/>
          <w:color w:val="000000"/>
          <w:spacing w:val="-31"/>
          <w:sz w:val="22"/>
          <w:szCs w:val="22"/>
          <w:lang w:val="cs-CZ"/>
        </w:rPr>
        <w:t></w:t>
      </w:r>
      <w:r w:rsidRPr="003D3BA3">
        <w:rPr>
          <w:lang w:val="cs-CZ"/>
        </w:rPr>
        <w:tab/>
      </w:r>
      <w:r w:rsidR="00B1491A" w:rsidRPr="00B1491A">
        <w:rPr>
          <w:rFonts w:ascii="Arial" w:eastAsia="Arial" w:hAnsi="Arial" w:cs="Arial"/>
          <w:color w:val="000000"/>
          <w:sz w:val="22"/>
          <w:szCs w:val="22"/>
          <w:lang w:val="cs-CZ"/>
        </w:rPr>
        <w:t>"Vancouverská deklarace" (2012): Paměť světa v digitálním věku:</w:t>
      </w:r>
      <w:r w:rsidR="001433BB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</w:t>
      </w:r>
      <w:r w:rsidR="00B1491A" w:rsidRPr="00B1491A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Digitalizace a uchovávání.  Toto prohlášení je výsledkem mezinárodní konference odborníků a </w:t>
      </w:r>
      <w:r w:rsidR="00620EF8">
        <w:rPr>
          <w:rFonts w:ascii="Arial" w:eastAsia="Arial" w:hAnsi="Arial" w:cs="Arial"/>
          <w:color w:val="000000"/>
          <w:sz w:val="22"/>
          <w:szCs w:val="22"/>
          <w:lang w:val="cs-CZ"/>
        </w:rPr>
        <w:t>tvoří základ</w:t>
      </w:r>
      <w:r w:rsidR="00B1491A" w:rsidRPr="00B1491A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pro zásady a praxi.</w:t>
      </w:r>
    </w:p>
    <w:p w14:paraId="09BED6C2" w14:textId="77777777" w:rsidR="006C377D" w:rsidRPr="003D3BA3" w:rsidRDefault="006C377D" w:rsidP="00C04A47">
      <w:pPr>
        <w:spacing w:before="10" w:line="255" w:lineRule="auto"/>
        <w:ind w:left="2160" w:right="850"/>
        <w:rPr>
          <w:lang w:val="cs-CZ"/>
        </w:rPr>
      </w:pPr>
    </w:p>
    <w:p w14:paraId="79417676" w14:textId="77777777" w:rsidR="006E392D" w:rsidRPr="003D3BA3" w:rsidRDefault="00D52FCC" w:rsidP="00C04A47">
      <w:pPr>
        <w:spacing w:before="2" w:line="248" w:lineRule="auto"/>
        <w:ind w:left="1440" w:right="850"/>
        <w:rPr>
          <w:lang w:val="cs-CZ"/>
        </w:rPr>
      </w:pPr>
      <w:r w:rsidRPr="003D3BA3">
        <w:rPr>
          <w:rFonts w:ascii="Arial" w:eastAsia="Arial" w:hAnsi="Arial" w:cs="Arial"/>
          <w:color w:val="000000"/>
          <w:sz w:val="22"/>
          <w:szCs w:val="22"/>
          <w:lang w:val="cs-CZ"/>
        </w:rPr>
        <w:t>7.8.</w:t>
      </w:r>
      <w:r w:rsidRPr="003D3BA3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="00620EF8">
        <w:rPr>
          <w:rFonts w:ascii="Arial" w:eastAsia="Arial" w:hAnsi="Arial" w:cs="Arial"/>
          <w:b/>
          <w:color w:val="000000"/>
          <w:sz w:val="22"/>
          <w:szCs w:val="22"/>
          <w:lang w:val="cs-CZ"/>
        </w:rPr>
        <w:t xml:space="preserve">Výzkum a </w:t>
      </w:r>
      <w:r w:rsidR="00BA68A6">
        <w:rPr>
          <w:rFonts w:ascii="Arial" w:eastAsia="Arial" w:hAnsi="Arial" w:cs="Arial"/>
          <w:b/>
          <w:color w:val="000000"/>
          <w:sz w:val="22"/>
          <w:szCs w:val="22"/>
          <w:lang w:val="cs-CZ"/>
        </w:rPr>
        <w:t>vzdělávání</w:t>
      </w:r>
    </w:p>
    <w:p w14:paraId="5F6A9097" w14:textId="77777777" w:rsidR="006E392D" w:rsidRPr="003D3BA3" w:rsidRDefault="006E392D" w:rsidP="00C04A47">
      <w:pPr>
        <w:spacing w:line="168" w:lineRule="exact"/>
        <w:ind w:right="850"/>
        <w:rPr>
          <w:lang w:val="cs-CZ"/>
        </w:rPr>
      </w:pPr>
    </w:p>
    <w:p w14:paraId="1639D749" w14:textId="77777777" w:rsidR="006E392D" w:rsidRPr="003D3BA3" w:rsidRDefault="00D52FCC" w:rsidP="00C24F81">
      <w:pPr>
        <w:spacing w:line="254" w:lineRule="auto"/>
        <w:ind w:left="1440" w:right="850"/>
        <w:jc w:val="both"/>
        <w:rPr>
          <w:lang w:val="cs-CZ"/>
        </w:rPr>
      </w:pPr>
      <w:r w:rsidRPr="003D3BA3">
        <w:rPr>
          <w:rFonts w:ascii="Arial" w:eastAsia="Arial" w:hAnsi="Arial" w:cs="Arial"/>
          <w:color w:val="000000"/>
          <w:spacing w:val="5"/>
          <w:sz w:val="22"/>
          <w:szCs w:val="22"/>
          <w:lang w:val="cs-CZ"/>
        </w:rPr>
        <w:t>7.8.1.</w:t>
      </w:r>
      <w:r w:rsidRPr="003D3BA3">
        <w:rPr>
          <w:rFonts w:ascii="Arial" w:eastAsia="Arial" w:hAnsi="Arial" w:cs="Arial"/>
          <w:spacing w:val="4"/>
          <w:sz w:val="22"/>
          <w:szCs w:val="22"/>
          <w:lang w:val="cs-CZ"/>
        </w:rPr>
        <w:t xml:space="preserve"> </w:t>
      </w:r>
      <w:r w:rsidR="004F3D98" w:rsidRPr="004F3D98">
        <w:rPr>
          <w:rFonts w:ascii="Arial" w:eastAsia="Arial" w:hAnsi="Arial" w:cs="Arial"/>
          <w:color w:val="000000"/>
          <w:spacing w:val="8"/>
          <w:sz w:val="22"/>
          <w:szCs w:val="22"/>
          <w:lang w:val="cs-CZ"/>
        </w:rPr>
        <w:t xml:space="preserve">Program </w:t>
      </w:r>
      <w:r w:rsidR="005F0853">
        <w:rPr>
          <w:rFonts w:ascii="Arial" w:eastAsia="Arial" w:hAnsi="Arial" w:cs="Arial"/>
          <w:color w:val="000000"/>
          <w:spacing w:val="8"/>
          <w:sz w:val="22"/>
          <w:szCs w:val="22"/>
          <w:lang w:val="cs-CZ"/>
        </w:rPr>
        <w:t>Paměť světa</w:t>
      </w:r>
      <w:r w:rsidR="008764CA">
        <w:rPr>
          <w:rFonts w:ascii="Arial" w:eastAsia="Arial" w:hAnsi="Arial" w:cs="Arial"/>
          <w:color w:val="000000"/>
          <w:spacing w:val="8"/>
          <w:sz w:val="22"/>
          <w:szCs w:val="22"/>
          <w:lang w:val="cs-CZ"/>
        </w:rPr>
        <w:t xml:space="preserve"> </w:t>
      </w:r>
      <w:r w:rsidR="004F3D98" w:rsidRPr="004F3D98">
        <w:rPr>
          <w:rFonts w:ascii="Arial" w:eastAsia="Arial" w:hAnsi="Arial" w:cs="Arial"/>
          <w:color w:val="000000"/>
          <w:spacing w:val="8"/>
          <w:sz w:val="22"/>
          <w:szCs w:val="22"/>
          <w:lang w:val="cs-CZ"/>
        </w:rPr>
        <w:t xml:space="preserve">podporuje </w:t>
      </w:r>
      <w:r w:rsidR="004B26D7">
        <w:rPr>
          <w:rFonts w:ascii="Arial" w:eastAsia="Arial" w:hAnsi="Arial" w:cs="Arial"/>
          <w:color w:val="000000"/>
          <w:spacing w:val="8"/>
          <w:sz w:val="22"/>
          <w:szCs w:val="22"/>
          <w:lang w:val="cs-CZ"/>
        </w:rPr>
        <w:t>vědecko-výzkumné</w:t>
      </w:r>
      <w:r w:rsidR="004F3D98" w:rsidRPr="004F3D98">
        <w:rPr>
          <w:rFonts w:ascii="Arial" w:eastAsia="Arial" w:hAnsi="Arial" w:cs="Arial"/>
          <w:color w:val="000000"/>
          <w:spacing w:val="8"/>
          <w:sz w:val="22"/>
          <w:szCs w:val="22"/>
          <w:lang w:val="cs-CZ"/>
        </w:rPr>
        <w:t xml:space="preserve"> disciplíny využívající </w:t>
      </w:r>
      <w:r w:rsidR="00641567" w:rsidRPr="004F3D98">
        <w:rPr>
          <w:rFonts w:ascii="Arial" w:eastAsia="Arial" w:hAnsi="Arial" w:cs="Arial"/>
          <w:color w:val="000000"/>
          <w:spacing w:val="8"/>
          <w:sz w:val="22"/>
          <w:szCs w:val="22"/>
          <w:lang w:val="cs-CZ"/>
        </w:rPr>
        <w:t>v</w:t>
      </w:r>
      <w:r w:rsidR="00641567">
        <w:rPr>
          <w:rFonts w:ascii="Arial" w:eastAsia="Arial" w:hAnsi="Arial" w:cs="Arial"/>
          <w:color w:val="000000"/>
          <w:spacing w:val="8"/>
          <w:sz w:val="22"/>
          <w:szCs w:val="22"/>
          <w:lang w:val="cs-CZ"/>
        </w:rPr>
        <w:t> rámci</w:t>
      </w:r>
      <w:r w:rsidR="00641567" w:rsidRPr="004F3D98">
        <w:rPr>
          <w:rFonts w:ascii="Arial" w:eastAsia="Arial" w:hAnsi="Arial" w:cs="Arial"/>
          <w:color w:val="000000"/>
          <w:spacing w:val="8"/>
          <w:sz w:val="22"/>
          <w:szCs w:val="22"/>
          <w:lang w:val="cs-CZ"/>
        </w:rPr>
        <w:t xml:space="preserve"> historické</w:t>
      </w:r>
      <w:r w:rsidR="00641567">
        <w:rPr>
          <w:rFonts w:ascii="Arial" w:eastAsia="Arial" w:hAnsi="Arial" w:cs="Arial"/>
          <w:color w:val="000000"/>
          <w:spacing w:val="8"/>
          <w:sz w:val="22"/>
          <w:szCs w:val="22"/>
          <w:lang w:val="cs-CZ"/>
        </w:rPr>
        <w:t>ho</w:t>
      </w:r>
      <w:r w:rsidR="00641567" w:rsidRPr="004F3D98">
        <w:rPr>
          <w:rFonts w:ascii="Arial" w:eastAsia="Arial" w:hAnsi="Arial" w:cs="Arial"/>
          <w:color w:val="000000"/>
          <w:spacing w:val="8"/>
          <w:sz w:val="22"/>
          <w:szCs w:val="22"/>
          <w:lang w:val="cs-CZ"/>
        </w:rPr>
        <w:t xml:space="preserve"> výzkumu </w:t>
      </w:r>
      <w:r w:rsidR="004F3D98" w:rsidRPr="004F3D98">
        <w:rPr>
          <w:rFonts w:ascii="Arial" w:eastAsia="Arial" w:hAnsi="Arial" w:cs="Arial"/>
          <w:color w:val="000000"/>
          <w:spacing w:val="8"/>
          <w:sz w:val="22"/>
          <w:szCs w:val="22"/>
          <w:lang w:val="cs-CZ"/>
        </w:rPr>
        <w:t>dokumentární dědictví jako pramenný materiál, včetně využ</w:t>
      </w:r>
      <w:r w:rsidR="001622F1">
        <w:rPr>
          <w:rFonts w:ascii="Arial" w:eastAsia="Arial" w:hAnsi="Arial" w:cs="Arial"/>
          <w:color w:val="000000"/>
          <w:spacing w:val="8"/>
          <w:sz w:val="22"/>
          <w:szCs w:val="22"/>
          <w:lang w:val="cs-CZ"/>
        </w:rPr>
        <w:t>ití</w:t>
      </w:r>
      <w:r w:rsidR="00641567">
        <w:rPr>
          <w:rFonts w:ascii="Arial" w:eastAsia="Arial" w:hAnsi="Arial" w:cs="Arial"/>
          <w:color w:val="000000"/>
          <w:spacing w:val="8"/>
          <w:sz w:val="22"/>
          <w:szCs w:val="22"/>
          <w:lang w:val="cs-CZ"/>
        </w:rPr>
        <w:t xml:space="preserve"> registrů</w:t>
      </w:r>
      <w:r w:rsidR="00F75D8F">
        <w:rPr>
          <w:rFonts w:ascii="Arial" w:eastAsia="Arial" w:hAnsi="Arial" w:cs="Arial"/>
          <w:color w:val="000000"/>
          <w:spacing w:val="8"/>
          <w:sz w:val="22"/>
          <w:szCs w:val="22"/>
          <w:lang w:val="cs-CZ"/>
        </w:rPr>
        <w:t xml:space="preserve"> programu Paměť světa </w:t>
      </w:r>
      <w:r w:rsidR="004F3D98" w:rsidRPr="004F3D98">
        <w:rPr>
          <w:rFonts w:ascii="Arial" w:eastAsia="Arial" w:hAnsi="Arial" w:cs="Arial"/>
          <w:color w:val="000000"/>
          <w:spacing w:val="8"/>
          <w:sz w:val="22"/>
          <w:szCs w:val="22"/>
          <w:lang w:val="cs-CZ"/>
        </w:rPr>
        <w:t>jako výcho</w:t>
      </w:r>
      <w:r w:rsidR="000D1CFC">
        <w:rPr>
          <w:rFonts w:ascii="Arial" w:eastAsia="Arial" w:hAnsi="Arial" w:cs="Arial"/>
          <w:color w:val="000000"/>
          <w:spacing w:val="8"/>
          <w:sz w:val="22"/>
          <w:szCs w:val="22"/>
          <w:lang w:val="cs-CZ"/>
        </w:rPr>
        <w:t>diska</w:t>
      </w:r>
      <w:r w:rsidR="004F3D98" w:rsidRPr="004F3D98">
        <w:rPr>
          <w:rFonts w:ascii="Arial" w:eastAsia="Arial" w:hAnsi="Arial" w:cs="Arial"/>
          <w:color w:val="000000"/>
          <w:spacing w:val="8"/>
          <w:sz w:val="22"/>
          <w:szCs w:val="22"/>
          <w:lang w:val="cs-CZ"/>
        </w:rPr>
        <w:t xml:space="preserve"> pro výzkum. Začlenění problematiky </w:t>
      </w:r>
      <w:r w:rsidR="00F5134F">
        <w:rPr>
          <w:rFonts w:ascii="Arial" w:eastAsia="Arial" w:hAnsi="Arial" w:cs="Arial"/>
          <w:color w:val="000000"/>
          <w:spacing w:val="8"/>
          <w:sz w:val="22"/>
          <w:szCs w:val="22"/>
          <w:lang w:val="cs-CZ"/>
        </w:rPr>
        <w:t xml:space="preserve">paměť světa </w:t>
      </w:r>
      <w:r w:rsidR="004F3D98" w:rsidRPr="004F3D98">
        <w:rPr>
          <w:rFonts w:ascii="Arial" w:eastAsia="Arial" w:hAnsi="Arial" w:cs="Arial"/>
          <w:color w:val="000000"/>
          <w:spacing w:val="8"/>
          <w:sz w:val="22"/>
          <w:szCs w:val="22"/>
          <w:lang w:val="cs-CZ"/>
        </w:rPr>
        <w:t xml:space="preserve">do </w:t>
      </w:r>
      <w:r w:rsidR="008C464A">
        <w:rPr>
          <w:rFonts w:ascii="Arial" w:eastAsia="Arial" w:hAnsi="Arial" w:cs="Arial"/>
          <w:color w:val="000000"/>
          <w:spacing w:val="8"/>
          <w:sz w:val="22"/>
          <w:szCs w:val="22"/>
          <w:lang w:val="cs-CZ"/>
        </w:rPr>
        <w:t>osnov všech stupňů škol včetně univerzit</w:t>
      </w:r>
      <w:r w:rsidR="005F0853">
        <w:rPr>
          <w:rFonts w:ascii="Arial" w:eastAsia="Arial" w:hAnsi="Arial" w:cs="Arial"/>
          <w:color w:val="000000"/>
          <w:spacing w:val="8"/>
          <w:sz w:val="22"/>
          <w:szCs w:val="22"/>
          <w:lang w:val="cs-CZ"/>
        </w:rPr>
        <w:t xml:space="preserve"> </w:t>
      </w:r>
      <w:r w:rsidR="005F0853" w:rsidRPr="005F0853">
        <w:rPr>
          <w:rFonts w:ascii="Arial" w:eastAsia="Arial" w:hAnsi="Arial" w:cs="Arial"/>
          <w:color w:val="000000"/>
          <w:spacing w:val="8"/>
          <w:sz w:val="22"/>
          <w:szCs w:val="22"/>
          <w:lang w:val="cs-CZ"/>
        </w:rPr>
        <w:t xml:space="preserve">a jejich propojení s paměťovými institucemi </w:t>
      </w:r>
      <w:r w:rsidR="007F440F">
        <w:rPr>
          <w:rFonts w:ascii="Arial" w:eastAsia="Arial" w:hAnsi="Arial" w:cs="Arial"/>
          <w:color w:val="000000"/>
          <w:spacing w:val="8"/>
          <w:sz w:val="22"/>
          <w:szCs w:val="22"/>
          <w:lang w:val="cs-CZ"/>
        </w:rPr>
        <w:t>zvýší</w:t>
      </w:r>
      <w:r w:rsidR="005F0853" w:rsidRPr="005F0853">
        <w:rPr>
          <w:rFonts w:ascii="Arial" w:eastAsia="Arial" w:hAnsi="Arial" w:cs="Arial"/>
          <w:color w:val="000000"/>
          <w:spacing w:val="8"/>
          <w:sz w:val="22"/>
          <w:szCs w:val="22"/>
          <w:lang w:val="cs-CZ"/>
        </w:rPr>
        <w:t xml:space="preserve"> povědomí o ochraně dokumentárního dědictví a </w:t>
      </w:r>
      <w:r w:rsidR="00907994">
        <w:rPr>
          <w:rFonts w:ascii="Arial" w:eastAsia="Arial" w:hAnsi="Arial" w:cs="Arial"/>
          <w:color w:val="000000"/>
          <w:spacing w:val="8"/>
          <w:sz w:val="22"/>
          <w:szCs w:val="22"/>
          <w:lang w:val="cs-CZ"/>
        </w:rPr>
        <w:t xml:space="preserve">historické </w:t>
      </w:r>
      <w:r w:rsidR="005F0853" w:rsidRPr="005F0853">
        <w:rPr>
          <w:rFonts w:ascii="Arial" w:eastAsia="Arial" w:hAnsi="Arial" w:cs="Arial"/>
          <w:color w:val="000000"/>
          <w:spacing w:val="8"/>
          <w:sz w:val="22"/>
          <w:szCs w:val="22"/>
          <w:lang w:val="cs-CZ"/>
        </w:rPr>
        <w:t>zkušenost</w:t>
      </w:r>
      <w:r w:rsidR="00474679">
        <w:rPr>
          <w:rFonts w:ascii="Arial" w:eastAsia="Arial" w:hAnsi="Arial" w:cs="Arial"/>
          <w:color w:val="000000"/>
          <w:spacing w:val="8"/>
          <w:sz w:val="22"/>
          <w:szCs w:val="22"/>
          <w:lang w:val="cs-CZ"/>
        </w:rPr>
        <w:t xml:space="preserve">i </w:t>
      </w:r>
      <w:r w:rsidR="007F440F">
        <w:rPr>
          <w:rFonts w:ascii="Arial" w:eastAsia="Arial" w:hAnsi="Arial" w:cs="Arial"/>
          <w:color w:val="000000"/>
          <w:spacing w:val="8"/>
          <w:sz w:val="22"/>
          <w:szCs w:val="22"/>
          <w:lang w:val="cs-CZ"/>
        </w:rPr>
        <w:t xml:space="preserve">tak </w:t>
      </w:r>
      <w:r w:rsidR="00474679">
        <w:rPr>
          <w:rFonts w:ascii="Arial" w:eastAsia="Arial" w:hAnsi="Arial" w:cs="Arial"/>
          <w:color w:val="000000"/>
          <w:spacing w:val="8"/>
          <w:sz w:val="22"/>
          <w:szCs w:val="22"/>
          <w:lang w:val="cs-CZ"/>
        </w:rPr>
        <w:t xml:space="preserve">budou moci </w:t>
      </w:r>
      <w:r w:rsidR="005F0853" w:rsidRPr="005F0853">
        <w:rPr>
          <w:rFonts w:ascii="Arial" w:eastAsia="Arial" w:hAnsi="Arial" w:cs="Arial"/>
          <w:color w:val="000000"/>
          <w:spacing w:val="8"/>
          <w:sz w:val="22"/>
          <w:szCs w:val="22"/>
          <w:lang w:val="cs-CZ"/>
        </w:rPr>
        <w:t xml:space="preserve">promlouvat </w:t>
      </w:r>
      <w:r w:rsidR="007F440F">
        <w:rPr>
          <w:rFonts w:ascii="Arial" w:eastAsia="Arial" w:hAnsi="Arial" w:cs="Arial"/>
          <w:color w:val="000000"/>
          <w:spacing w:val="8"/>
          <w:sz w:val="22"/>
          <w:szCs w:val="22"/>
          <w:lang w:val="cs-CZ"/>
        </w:rPr>
        <w:t>k</w:t>
      </w:r>
      <w:r w:rsidR="00C24F81">
        <w:rPr>
          <w:rFonts w:ascii="Arial" w:eastAsia="Arial" w:hAnsi="Arial" w:cs="Arial"/>
          <w:color w:val="000000"/>
          <w:spacing w:val="8"/>
          <w:sz w:val="22"/>
          <w:szCs w:val="22"/>
          <w:lang w:val="cs-CZ"/>
        </w:rPr>
        <w:t> </w:t>
      </w:r>
      <w:r w:rsidR="007F440F">
        <w:rPr>
          <w:rFonts w:ascii="Arial" w:eastAsia="Arial" w:hAnsi="Arial" w:cs="Arial"/>
          <w:color w:val="000000"/>
          <w:spacing w:val="8"/>
          <w:sz w:val="22"/>
          <w:szCs w:val="22"/>
          <w:lang w:val="cs-CZ"/>
        </w:rPr>
        <w:t>přítomnosti</w:t>
      </w:r>
      <w:r w:rsidR="00C24F81">
        <w:rPr>
          <w:rFonts w:ascii="Arial" w:eastAsia="Arial" w:hAnsi="Arial" w:cs="Arial"/>
          <w:color w:val="000000"/>
          <w:spacing w:val="8"/>
          <w:sz w:val="22"/>
          <w:szCs w:val="22"/>
          <w:lang w:val="cs-CZ"/>
        </w:rPr>
        <w:t>.</w:t>
      </w:r>
    </w:p>
    <w:p w14:paraId="4404CA9C" w14:textId="77777777" w:rsidR="006E392D" w:rsidRPr="003D3BA3" w:rsidRDefault="006E392D" w:rsidP="00C04A47">
      <w:pPr>
        <w:spacing w:line="252" w:lineRule="exact"/>
        <w:ind w:right="850"/>
        <w:rPr>
          <w:lang w:val="cs-CZ"/>
        </w:rPr>
      </w:pPr>
    </w:p>
    <w:p w14:paraId="06DD9A44" w14:textId="77777777" w:rsidR="006E392D" w:rsidRPr="003D3BA3" w:rsidRDefault="00D52FCC" w:rsidP="00C04A47">
      <w:pPr>
        <w:spacing w:line="245" w:lineRule="auto"/>
        <w:ind w:left="6058" w:right="850"/>
        <w:rPr>
          <w:lang w:val="cs-CZ"/>
        </w:rPr>
      </w:pPr>
      <w:r w:rsidRPr="003D3BA3">
        <w:rPr>
          <w:rFonts w:ascii="Arial" w:eastAsia="Arial" w:hAnsi="Arial" w:cs="Arial"/>
          <w:color w:val="000000"/>
          <w:spacing w:val="-2"/>
          <w:sz w:val="22"/>
          <w:szCs w:val="22"/>
          <w:lang w:val="cs-CZ"/>
        </w:rPr>
        <w:t>8</w:t>
      </w:r>
    </w:p>
    <w:p w14:paraId="7E73E323" w14:textId="77777777" w:rsidR="006E392D" w:rsidRPr="003D3BA3" w:rsidRDefault="006E392D" w:rsidP="00C04A47">
      <w:pPr>
        <w:ind w:right="850"/>
        <w:rPr>
          <w:lang w:val="cs-CZ"/>
        </w:rPr>
        <w:sectPr w:rsidR="006E392D" w:rsidRPr="003D3BA3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3EDDBE03" w14:textId="77777777" w:rsidR="006E392D" w:rsidRPr="003D3BA3" w:rsidRDefault="00C12FFE" w:rsidP="00C04A47">
      <w:pPr>
        <w:spacing w:line="200" w:lineRule="exact"/>
        <w:ind w:right="850"/>
        <w:rPr>
          <w:lang w:val="cs-CZ"/>
        </w:rPr>
      </w:pPr>
      <w:r w:rsidRPr="003D3BA3">
        <w:rPr>
          <w:noProof/>
          <w:lang w:val="cs-CZ" w:eastAsia="cs-CZ"/>
        </w:rPr>
        <w:lastRenderedPageBreak/>
        <w:drawing>
          <wp:anchor distT="0" distB="0" distL="114300" distR="114300" simplePos="0" relativeHeight="251652608" behindDoc="0" locked="0" layoutInCell="1" allowOverlap="1" wp14:anchorId="65C581D4" wp14:editId="651288BE">
            <wp:simplePos x="0" y="0"/>
            <wp:positionH relativeFrom="page">
              <wp:posOffset>906780</wp:posOffset>
            </wp:positionH>
            <wp:positionV relativeFrom="page">
              <wp:posOffset>449580</wp:posOffset>
            </wp:positionV>
            <wp:extent cx="1028700" cy="784860"/>
            <wp:effectExtent l="0" t="0" r="0" b="0"/>
            <wp:wrapNone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CF3C26" w14:textId="77777777" w:rsidR="006E392D" w:rsidRPr="003D3BA3" w:rsidRDefault="006E392D" w:rsidP="00C04A47">
      <w:pPr>
        <w:ind w:right="850"/>
        <w:rPr>
          <w:lang w:val="cs-CZ"/>
        </w:rPr>
        <w:sectPr w:rsidR="006E392D" w:rsidRPr="003D3BA3">
          <w:pgSz w:w="12240" w:h="15840"/>
          <w:pgMar w:top="0" w:right="0" w:bottom="0" w:left="0" w:header="0" w:footer="0" w:gutter="0"/>
          <w:cols w:space="720"/>
        </w:sectPr>
      </w:pPr>
    </w:p>
    <w:p w14:paraId="38436D73" w14:textId="77777777" w:rsidR="006E392D" w:rsidRPr="003D3BA3" w:rsidRDefault="006E392D" w:rsidP="00C04A47">
      <w:pPr>
        <w:spacing w:line="200" w:lineRule="exact"/>
        <w:ind w:right="850"/>
        <w:rPr>
          <w:lang w:val="cs-CZ"/>
        </w:rPr>
      </w:pPr>
    </w:p>
    <w:p w14:paraId="0DCAA0FC" w14:textId="77777777" w:rsidR="006E392D" w:rsidRPr="003D3BA3" w:rsidRDefault="006E392D" w:rsidP="00C04A47">
      <w:pPr>
        <w:ind w:right="850"/>
        <w:rPr>
          <w:lang w:val="cs-CZ"/>
        </w:rPr>
        <w:sectPr w:rsidR="006E392D" w:rsidRPr="003D3BA3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318E8C9C" w14:textId="77777777" w:rsidR="006E392D" w:rsidRPr="003D3BA3" w:rsidRDefault="006E392D" w:rsidP="00C04A47">
      <w:pPr>
        <w:spacing w:line="200" w:lineRule="exact"/>
        <w:ind w:right="850"/>
        <w:rPr>
          <w:lang w:val="cs-CZ"/>
        </w:rPr>
      </w:pPr>
    </w:p>
    <w:p w14:paraId="44B504D4" w14:textId="77777777" w:rsidR="006E392D" w:rsidRPr="003D3BA3" w:rsidRDefault="006E392D" w:rsidP="00C04A47">
      <w:pPr>
        <w:ind w:right="850"/>
        <w:rPr>
          <w:lang w:val="cs-CZ"/>
        </w:rPr>
        <w:sectPr w:rsidR="006E392D" w:rsidRPr="003D3BA3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6F870FC8" w14:textId="77777777" w:rsidR="006E392D" w:rsidRPr="003D3BA3" w:rsidRDefault="006E392D" w:rsidP="00C04A47">
      <w:pPr>
        <w:spacing w:line="200" w:lineRule="exact"/>
        <w:ind w:right="850"/>
        <w:rPr>
          <w:lang w:val="cs-CZ"/>
        </w:rPr>
      </w:pPr>
    </w:p>
    <w:p w14:paraId="2B755289" w14:textId="77777777" w:rsidR="006E392D" w:rsidRPr="003D3BA3" w:rsidRDefault="006E392D" w:rsidP="00C04A47">
      <w:pPr>
        <w:ind w:right="850"/>
        <w:rPr>
          <w:lang w:val="cs-CZ"/>
        </w:rPr>
        <w:sectPr w:rsidR="006E392D" w:rsidRPr="003D3BA3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4EEC1461" w14:textId="77777777" w:rsidR="006E392D" w:rsidRPr="003D3BA3" w:rsidRDefault="006E392D" w:rsidP="00C04A47">
      <w:pPr>
        <w:spacing w:line="200" w:lineRule="exact"/>
        <w:ind w:right="850"/>
        <w:rPr>
          <w:lang w:val="cs-CZ"/>
        </w:rPr>
      </w:pPr>
    </w:p>
    <w:p w14:paraId="51D6B96F" w14:textId="77777777" w:rsidR="006E392D" w:rsidRPr="003D3BA3" w:rsidRDefault="006E392D" w:rsidP="00C04A47">
      <w:pPr>
        <w:ind w:right="850"/>
        <w:rPr>
          <w:lang w:val="cs-CZ"/>
        </w:rPr>
        <w:sectPr w:rsidR="006E392D" w:rsidRPr="003D3BA3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3594BC41" w14:textId="77777777" w:rsidR="006E392D" w:rsidRPr="003D3BA3" w:rsidRDefault="006E392D" w:rsidP="00C04A47">
      <w:pPr>
        <w:spacing w:line="200" w:lineRule="exact"/>
        <w:ind w:right="850"/>
        <w:rPr>
          <w:lang w:val="cs-CZ"/>
        </w:rPr>
      </w:pPr>
    </w:p>
    <w:p w14:paraId="2606D6CB" w14:textId="77777777" w:rsidR="006E392D" w:rsidRPr="003D3BA3" w:rsidRDefault="006E392D" w:rsidP="00C04A47">
      <w:pPr>
        <w:ind w:right="850"/>
        <w:rPr>
          <w:lang w:val="cs-CZ"/>
        </w:rPr>
        <w:sectPr w:rsidR="006E392D" w:rsidRPr="003D3BA3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6F6AE0AA" w14:textId="77777777" w:rsidR="006E392D" w:rsidRPr="003D3BA3" w:rsidRDefault="006E392D" w:rsidP="00C04A47">
      <w:pPr>
        <w:spacing w:line="200" w:lineRule="exact"/>
        <w:ind w:right="850"/>
        <w:rPr>
          <w:lang w:val="cs-CZ"/>
        </w:rPr>
      </w:pPr>
    </w:p>
    <w:p w14:paraId="7239DF6D" w14:textId="77777777" w:rsidR="006E392D" w:rsidRPr="003D3BA3" w:rsidRDefault="006E392D" w:rsidP="00C04A47">
      <w:pPr>
        <w:ind w:right="850"/>
        <w:rPr>
          <w:lang w:val="cs-CZ"/>
        </w:rPr>
        <w:sectPr w:rsidR="006E392D" w:rsidRPr="003D3BA3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313D5A99" w14:textId="77777777" w:rsidR="006E392D" w:rsidRPr="003D3BA3" w:rsidRDefault="006E392D" w:rsidP="00C04A47">
      <w:pPr>
        <w:spacing w:line="200" w:lineRule="exact"/>
        <w:ind w:right="850"/>
        <w:rPr>
          <w:lang w:val="cs-CZ"/>
        </w:rPr>
      </w:pPr>
    </w:p>
    <w:p w14:paraId="19C97F1E" w14:textId="77777777" w:rsidR="006E392D" w:rsidRPr="003D3BA3" w:rsidRDefault="006E392D" w:rsidP="00C04A47">
      <w:pPr>
        <w:ind w:right="850"/>
        <w:rPr>
          <w:lang w:val="cs-CZ"/>
        </w:rPr>
        <w:sectPr w:rsidR="006E392D" w:rsidRPr="003D3BA3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621E6C13" w14:textId="77777777" w:rsidR="006E392D" w:rsidRPr="003D3BA3" w:rsidRDefault="006E392D" w:rsidP="00C04A47">
      <w:pPr>
        <w:spacing w:line="200" w:lineRule="exact"/>
        <w:ind w:right="850"/>
        <w:rPr>
          <w:lang w:val="cs-CZ"/>
        </w:rPr>
      </w:pPr>
    </w:p>
    <w:p w14:paraId="44250E5C" w14:textId="77777777" w:rsidR="006E392D" w:rsidRPr="003D3BA3" w:rsidRDefault="006E392D" w:rsidP="00C04A47">
      <w:pPr>
        <w:ind w:right="850"/>
        <w:rPr>
          <w:lang w:val="cs-CZ"/>
        </w:rPr>
        <w:sectPr w:rsidR="006E392D" w:rsidRPr="003D3BA3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5CA4CA1E" w14:textId="77777777" w:rsidR="006E392D" w:rsidRPr="003D3BA3" w:rsidRDefault="006E392D" w:rsidP="00C04A47">
      <w:pPr>
        <w:spacing w:line="380" w:lineRule="exact"/>
        <w:ind w:right="850"/>
        <w:rPr>
          <w:lang w:val="cs-CZ"/>
        </w:rPr>
      </w:pPr>
    </w:p>
    <w:p w14:paraId="38EAD3EA" w14:textId="77777777" w:rsidR="006E392D" w:rsidRPr="003D3BA3" w:rsidRDefault="006E392D" w:rsidP="00C04A47">
      <w:pPr>
        <w:ind w:right="850"/>
        <w:rPr>
          <w:lang w:val="cs-CZ"/>
        </w:rPr>
        <w:sectPr w:rsidR="006E392D" w:rsidRPr="003D3BA3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23D08AE1" w14:textId="77777777" w:rsidR="006E392D" w:rsidRPr="006F5F00" w:rsidRDefault="006E392D" w:rsidP="00C04A47">
      <w:pPr>
        <w:spacing w:line="160" w:lineRule="exact"/>
        <w:ind w:right="850"/>
        <w:rPr>
          <w:lang w:val="cs-CZ"/>
        </w:rPr>
      </w:pPr>
    </w:p>
    <w:p w14:paraId="126CAF89" w14:textId="77777777" w:rsidR="00006D4B" w:rsidRDefault="00D52FCC" w:rsidP="001901A0">
      <w:pPr>
        <w:spacing w:line="255" w:lineRule="auto"/>
        <w:ind w:left="1440" w:right="850"/>
        <w:jc w:val="both"/>
        <w:rPr>
          <w:rFonts w:ascii="Arial" w:eastAsia="Arial" w:hAnsi="Arial" w:cs="Arial"/>
          <w:color w:val="000000"/>
          <w:spacing w:val="3"/>
          <w:sz w:val="22"/>
          <w:szCs w:val="22"/>
          <w:lang w:val="cs-CZ"/>
        </w:rPr>
      </w:pPr>
      <w:r w:rsidRPr="00EB5242">
        <w:rPr>
          <w:rFonts w:ascii="Arial" w:eastAsia="Arial" w:hAnsi="Arial" w:cs="Arial"/>
          <w:color w:val="000000"/>
          <w:spacing w:val="3"/>
          <w:sz w:val="22"/>
          <w:szCs w:val="22"/>
          <w:lang w:val="cs-CZ"/>
        </w:rPr>
        <w:t>7.8.2.</w:t>
      </w:r>
      <w:r w:rsidRPr="00EB5242">
        <w:rPr>
          <w:rFonts w:ascii="Arial" w:eastAsia="Arial" w:hAnsi="Arial" w:cs="Arial"/>
          <w:spacing w:val="2"/>
          <w:sz w:val="22"/>
          <w:szCs w:val="22"/>
          <w:lang w:val="cs-CZ"/>
        </w:rPr>
        <w:t xml:space="preserve"> </w:t>
      </w:r>
      <w:r w:rsidR="00303B99" w:rsidRPr="00303B99">
        <w:rPr>
          <w:rFonts w:ascii="Arial" w:eastAsia="Arial" w:hAnsi="Arial" w:cs="Arial"/>
          <w:color w:val="000000"/>
          <w:spacing w:val="3"/>
          <w:sz w:val="22"/>
          <w:szCs w:val="22"/>
          <w:lang w:val="cs-CZ"/>
        </w:rPr>
        <w:t>Podvýbor IAC pro vzdělávání a výzkum dohlíží na tuto strategii a rozvíjí sítě vzdělávacích a paměťových institucí spolu se znalostními centry</w:t>
      </w:r>
      <w:r w:rsidR="001901A0">
        <w:rPr>
          <w:rFonts w:ascii="Arial" w:eastAsia="Arial" w:hAnsi="Arial" w:cs="Arial"/>
          <w:color w:val="000000"/>
          <w:spacing w:val="3"/>
          <w:sz w:val="22"/>
          <w:szCs w:val="22"/>
          <w:lang w:val="cs-CZ"/>
        </w:rPr>
        <w:t>,</w:t>
      </w:r>
      <w:r w:rsidR="009127DD">
        <w:rPr>
          <w:rFonts w:ascii="Arial" w:eastAsia="Arial" w:hAnsi="Arial" w:cs="Arial"/>
          <w:color w:val="000000"/>
          <w:spacing w:val="3"/>
          <w:sz w:val="22"/>
          <w:szCs w:val="22"/>
          <w:lang w:val="cs-CZ"/>
        </w:rPr>
        <w:t xml:space="preserve"> které</w:t>
      </w:r>
      <w:r w:rsidR="007F6050">
        <w:rPr>
          <w:rFonts w:ascii="Arial" w:eastAsia="Arial" w:hAnsi="Arial" w:cs="Arial"/>
          <w:color w:val="000000"/>
          <w:spacing w:val="3"/>
          <w:sz w:val="22"/>
          <w:szCs w:val="22"/>
          <w:lang w:val="cs-CZ"/>
        </w:rPr>
        <w:t xml:space="preserve"> slouží jako pomůcka pro </w:t>
      </w:r>
      <w:r w:rsidR="00303B99" w:rsidRPr="00303B99">
        <w:rPr>
          <w:rFonts w:ascii="Arial" w:eastAsia="Arial" w:hAnsi="Arial" w:cs="Arial"/>
          <w:color w:val="000000"/>
          <w:spacing w:val="3"/>
          <w:sz w:val="22"/>
          <w:szCs w:val="22"/>
          <w:lang w:val="cs-CZ"/>
        </w:rPr>
        <w:t>zvyšov</w:t>
      </w:r>
      <w:r w:rsidR="007F6050">
        <w:rPr>
          <w:rFonts w:ascii="Arial" w:eastAsia="Arial" w:hAnsi="Arial" w:cs="Arial"/>
          <w:color w:val="000000"/>
          <w:spacing w:val="3"/>
          <w:sz w:val="22"/>
          <w:szCs w:val="22"/>
          <w:lang w:val="cs-CZ"/>
        </w:rPr>
        <w:t>ání</w:t>
      </w:r>
      <w:r w:rsidR="00303B99" w:rsidRPr="00303B99">
        <w:rPr>
          <w:rFonts w:ascii="Arial" w:eastAsia="Arial" w:hAnsi="Arial" w:cs="Arial"/>
          <w:color w:val="000000"/>
          <w:spacing w:val="3"/>
          <w:sz w:val="22"/>
          <w:szCs w:val="22"/>
          <w:lang w:val="cs-CZ"/>
        </w:rPr>
        <w:t xml:space="preserve"> povědomí</w:t>
      </w:r>
      <w:r w:rsidR="007F6050">
        <w:rPr>
          <w:rFonts w:ascii="Arial" w:eastAsia="Arial" w:hAnsi="Arial" w:cs="Arial"/>
          <w:color w:val="000000"/>
          <w:spacing w:val="3"/>
          <w:sz w:val="22"/>
          <w:szCs w:val="22"/>
          <w:lang w:val="cs-CZ"/>
        </w:rPr>
        <w:t xml:space="preserve">, </w:t>
      </w:r>
      <w:r w:rsidR="00303B99" w:rsidRPr="00303B99">
        <w:rPr>
          <w:rFonts w:ascii="Arial" w:eastAsia="Arial" w:hAnsi="Arial" w:cs="Arial"/>
          <w:color w:val="000000"/>
          <w:spacing w:val="3"/>
          <w:sz w:val="22"/>
          <w:szCs w:val="22"/>
          <w:lang w:val="cs-CZ"/>
        </w:rPr>
        <w:t>výzkum a publik</w:t>
      </w:r>
      <w:r w:rsidR="00BD36D5">
        <w:rPr>
          <w:rFonts w:ascii="Arial" w:eastAsia="Arial" w:hAnsi="Arial" w:cs="Arial"/>
          <w:color w:val="000000"/>
          <w:spacing w:val="3"/>
          <w:sz w:val="22"/>
          <w:szCs w:val="22"/>
          <w:lang w:val="cs-CZ"/>
        </w:rPr>
        <w:t>ační činnost</w:t>
      </w:r>
      <w:r w:rsidR="00303B99" w:rsidRPr="00303B99">
        <w:rPr>
          <w:rFonts w:ascii="Arial" w:eastAsia="Arial" w:hAnsi="Arial" w:cs="Arial"/>
          <w:color w:val="000000"/>
          <w:spacing w:val="3"/>
          <w:sz w:val="22"/>
          <w:szCs w:val="22"/>
          <w:lang w:val="cs-CZ"/>
        </w:rPr>
        <w:t xml:space="preserve">. </w:t>
      </w:r>
      <w:r w:rsidR="0012761F">
        <w:rPr>
          <w:rFonts w:ascii="Arial" w:eastAsia="Arial" w:hAnsi="Arial" w:cs="Arial"/>
          <w:color w:val="000000"/>
          <w:spacing w:val="3"/>
          <w:sz w:val="22"/>
          <w:szCs w:val="22"/>
          <w:lang w:val="cs-CZ"/>
        </w:rPr>
        <w:t>Registry a publikace programu Paměť světa jsou tak</w:t>
      </w:r>
      <w:r w:rsidR="00303B99" w:rsidRPr="00303B99">
        <w:rPr>
          <w:rFonts w:ascii="Arial" w:eastAsia="Arial" w:hAnsi="Arial" w:cs="Arial"/>
          <w:color w:val="000000"/>
          <w:spacing w:val="3"/>
          <w:sz w:val="22"/>
          <w:szCs w:val="22"/>
          <w:lang w:val="cs-CZ"/>
        </w:rPr>
        <w:t xml:space="preserve"> považovány za výcho</w:t>
      </w:r>
      <w:r w:rsidR="004A3111">
        <w:rPr>
          <w:rFonts w:ascii="Arial" w:eastAsia="Arial" w:hAnsi="Arial" w:cs="Arial"/>
          <w:color w:val="000000"/>
          <w:spacing w:val="3"/>
          <w:sz w:val="22"/>
          <w:szCs w:val="22"/>
          <w:lang w:val="cs-CZ"/>
        </w:rPr>
        <w:t xml:space="preserve">zí </w:t>
      </w:r>
      <w:r w:rsidR="00303B99" w:rsidRPr="00303B99">
        <w:rPr>
          <w:rFonts w:ascii="Arial" w:eastAsia="Arial" w:hAnsi="Arial" w:cs="Arial"/>
          <w:color w:val="000000"/>
          <w:spacing w:val="3"/>
          <w:sz w:val="22"/>
          <w:szCs w:val="22"/>
          <w:lang w:val="cs-CZ"/>
        </w:rPr>
        <w:t xml:space="preserve">bod </w:t>
      </w:r>
      <w:r w:rsidR="004A3111">
        <w:rPr>
          <w:rFonts w:ascii="Arial" w:eastAsia="Arial" w:hAnsi="Arial" w:cs="Arial"/>
          <w:color w:val="000000"/>
          <w:spacing w:val="3"/>
          <w:sz w:val="22"/>
          <w:szCs w:val="22"/>
          <w:lang w:val="cs-CZ"/>
        </w:rPr>
        <w:t>na</w:t>
      </w:r>
      <w:r w:rsidR="00303B99" w:rsidRPr="00303B99">
        <w:rPr>
          <w:rFonts w:ascii="Arial" w:eastAsia="Arial" w:hAnsi="Arial" w:cs="Arial"/>
          <w:color w:val="000000"/>
          <w:spacing w:val="3"/>
          <w:sz w:val="22"/>
          <w:szCs w:val="22"/>
          <w:lang w:val="cs-CZ"/>
        </w:rPr>
        <w:t xml:space="preserve"> cest</w:t>
      </w:r>
      <w:r w:rsidR="004A3111">
        <w:rPr>
          <w:rFonts w:ascii="Arial" w:eastAsia="Arial" w:hAnsi="Arial" w:cs="Arial"/>
          <w:color w:val="000000"/>
          <w:spacing w:val="3"/>
          <w:sz w:val="22"/>
          <w:szCs w:val="22"/>
          <w:lang w:val="cs-CZ"/>
        </w:rPr>
        <w:t>ě</w:t>
      </w:r>
      <w:r w:rsidR="00303B99" w:rsidRPr="00303B99">
        <w:rPr>
          <w:rFonts w:ascii="Arial" w:eastAsia="Arial" w:hAnsi="Arial" w:cs="Arial"/>
          <w:color w:val="000000"/>
          <w:spacing w:val="3"/>
          <w:sz w:val="22"/>
          <w:szCs w:val="22"/>
          <w:lang w:val="cs-CZ"/>
        </w:rPr>
        <w:t xml:space="preserve"> výzkum</w:t>
      </w:r>
      <w:r w:rsidR="001901A0">
        <w:rPr>
          <w:rFonts w:ascii="Arial" w:eastAsia="Arial" w:hAnsi="Arial" w:cs="Arial"/>
          <w:color w:val="000000"/>
          <w:spacing w:val="3"/>
          <w:sz w:val="22"/>
          <w:szCs w:val="22"/>
          <w:lang w:val="cs-CZ"/>
        </w:rPr>
        <w:t>ů</w:t>
      </w:r>
      <w:r w:rsidR="00303B99" w:rsidRPr="00303B99">
        <w:rPr>
          <w:rFonts w:ascii="Arial" w:eastAsia="Arial" w:hAnsi="Arial" w:cs="Arial"/>
          <w:color w:val="000000"/>
          <w:spacing w:val="3"/>
          <w:sz w:val="22"/>
          <w:szCs w:val="22"/>
          <w:lang w:val="cs-CZ"/>
        </w:rPr>
        <w:t xml:space="preserve"> a objev</w:t>
      </w:r>
      <w:r w:rsidR="001901A0">
        <w:rPr>
          <w:rFonts w:ascii="Arial" w:eastAsia="Arial" w:hAnsi="Arial" w:cs="Arial"/>
          <w:color w:val="000000"/>
          <w:spacing w:val="3"/>
          <w:sz w:val="22"/>
          <w:szCs w:val="22"/>
          <w:lang w:val="cs-CZ"/>
        </w:rPr>
        <w:t>ů</w:t>
      </w:r>
      <w:r w:rsidR="00303B99" w:rsidRPr="00303B99">
        <w:rPr>
          <w:rFonts w:ascii="Arial" w:eastAsia="Arial" w:hAnsi="Arial" w:cs="Arial"/>
          <w:color w:val="000000"/>
          <w:spacing w:val="3"/>
          <w:sz w:val="22"/>
          <w:szCs w:val="22"/>
          <w:lang w:val="cs-CZ"/>
        </w:rPr>
        <w:t>.</w:t>
      </w:r>
    </w:p>
    <w:p w14:paraId="6E96CD6B" w14:textId="77777777" w:rsidR="006E392D" w:rsidRPr="00EB5242" w:rsidRDefault="006E392D" w:rsidP="00C04A47">
      <w:pPr>
        <w:spacing w:line="255" w:lineRule="auto"/>
        <w:ind w:left="1440" w:right="850"/>
        <w:rPr>
          <w:lang w:val="cs-CZ"/>
        </w:rPr>
      </w:pPr>
    </w:p>
    <w:p w14:paraId="2A5379FC" w14:textId="77777777" w:rsidR="006E392D" w:rsidRPr="00EB5242" w:rsidRDefault="006E392D" w:rsidP="00C04A47">
      <w:pPr>
        <w:spacing w:line="165" w:lineRule="exact"/>
        <w:ind w:right="850"/>
        <w:rPr>
          <w:lang w:val="cs-CZ"/>
        </w:rPr>
      </w:pPr>
    </w:p>
    <w:p w14:paraId="5F7B729D" w14:textId="77777777" w:rsidR="006E392D" w:rsidRPr="00EB5242" w:rsidRDefault="00D52FCC" w:rsidP="00C04A47">
      <w:pPr>
        <w:spacing w:line="248" w:lineRule="auto"/>
        <w:ind w:left="1440" w:right="850"/>
        <w:rPr>
          <w:lang w:val="cs-CZ"/>
        </w:rPr>
      </w:pPr>
      <w:r w:rsidRPr="00EB5242">
        <w:rPr>
          <w:rFonts w:ascii="Arial" w:eastAsia="Arial" w:hAnsi="Arial" w:cs="Arial"/>
          <w:color w:val="000000"/>
          <w:sz w:val="22"/>
          <w:szCs w:val="22"/>
          <w:lang w:val="cs-CZ"/>
        </w:rPr>
        <w:t>7.9.</w:t>
      </w:r>
      <w:r w:rsidRPr="00EB5242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="00B9456D">
        <w:rPr>
          <w:rFonts w:ascii="Arial" w:eastAsia="Arial" w:hAnsi="Arial" w:cs="Arial"/>
          <w:b/>
          <w:color w:val="000000"/>
          <w:sz w:val="22"/>
          <w:szCs w:val="22"/>
          <w:lang w:val="cs-CZ"/>
        </w:rPr>
        <w:t>Výstavy a akce</w:t>
      </w:r>
    </w:p>
    <w:p w14:paraId="1DE8E879" w14:textId="77777777" w:rsidR="006E392D" w:rsidRPr="00EB5242" w:rsidRDefault="006E392D" w:rsidP="00C04A47">
      <w:pPr>
        <w:spacing w:line="168" w:lineRule="exact"/>
        <w:ind w:right="850"/>
        <w:rPr>
          <w:lang w:val="cs-CZ"/>
        </w:rPr>
      </w:pPr>
    </w:p>
    <w:p w14:paraId="0B2B31F7" w14:textId="77777777" w:rsidR="006E392D" w:rsidRPr="00EB5242" w:rsidRDefault="00D52FCC" w:rsidP="00502C48">
      <w:pPr>
        <w:spacing w:line="255" w:lineRule="auto"/>
        <w:ind w:left="1440" w:right="850"/>
        <w:jc w:val="both"/>
        <w:rPr>
          <w:lang w:val="cs-CZ"/>
        </w:rPr>
      </w:pPr>
      <w:r w:rsidRPr="00EB5242">
        <w:rPr>
          <w:rFonts w:ascii="Arial" w:eastAsia="Arial" w:hAnsi="Arial" w:cs="Arial"/>
          <w:color w:val="000000"/>
          <w:sz w:val="22"/>
          <w:szCs w:val="22"/>
          <w:lang w:val="cs-CZ"/>
        </w:rPr>
        <w:t>7.9.1.</w:t>
      </w:r>
      <w:r w:rsidRPr="00EB5242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="00DD06BF" w:rsidRPr="00DD06BF">
        <w:rPr>
          <w:rFonts w:ascii="Arial" w:eastAsia="Arial" w:hAnsi="Arial" w:cs="Arial"/>
          <w:color w:val="000000"/>
          <w:sz w:val="22"/>
          <w:szCs w:val="22"/>
          <w:lang w:val="cs-CZ"/>
        </w:rPr>
        <w:t>Výstavy mohou mít</w:t>
      </w:r>
      <w:r w:rsidR="001746B5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řadu</w:t>
      </w:r>
      <w:r w:rsidR="00DD06BF" w:rsidRPr="00DD06BF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podob, od </w:t>
      </w:r>
      <w:r w:rsidR="00AE448F">
        <w:rPr>
          <w:rFonts w:ascii="Arial" w:eastAsia="Arial" w:hAnsi="Arial" w:cs="Arial"/>
          <w:color w:val="000000"/>
          <w:sz w:val="22"/>
          <w:szCs w:val="22"/>
          <w:lang w:val="cs-CZ"/>
        </w:rPr>
        <w:t>několika</w:t>
      </w:r>
      <w:r w:rsidR="00DD06BF" w:rsidRPr="00DD06BF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</w:t>
      </w:r>
      <w:r w:rsidR="001746B5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panelů </w:t>
      </w:r>
      <w:r w:rsidR="00DD06BF" w:rsidRPr="00DD06BF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až po rozsáhlý kurátorský </w:t>
      </w:r>
      <w:r w:rsidR="00D26E35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počin </w:t>
      </w:r>
      <w:r w:rsidR="00DD06BF" w:rsidRPr="00DD06BF">
        <w:rPr>
          <w:rFonts w:ascii="Arial" w:eastAsia="Arial" w:hAnsi="Arial" w:cs="Arial"/>
          <w:color w:val="000000"/>
          <w:sz w:val="22"/>
          <w:szCs w:val="22"/>
          <w:lang w:val="cs-CZ"/>
        </w:rPr>
        <w:t>a multimediální zážitek v paměťové instituci</w:t>
      </w:r>
      <w:r w:rsidRPr="00EB5242">
        <w:rPr>
          <w:rFonts w:ascii="Arial" w:eastAsia="Arial" w:hAnsi="Arial" w:cs="Arial"/>
          <w:color w:val="000000"/>
          <w:sz w:val="22"/>
          <w:szCs w:val="22"/>
          <w:lang w:val="cs-CZ"/>
        </w:rPr>
        <w:t>.</w:t>
      </w:r>
      <w:r w:rsidRPr="00EB5242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="004F173E">
        <w:rPr>
          <w:rFonts w:ascii="Arial" w:eastAsia="Arial" w:hAnsi="Arial" w:cs="Arial"/>
          <w:sz w:val="22"/>
          <w:szCs w:val="22"/>
          <w:lang w:val="cs-CZ"/>
        </w:rPr>
        <w:t>Alternat</w:t>
      </w:r>
      <w:r w:rsidR="008D5BBE">
        <w:rPr>
          <w:rFonts w:ascii="Arial" w:eastAsia="Arial" w:hAnsi="Arial" w:cs="Arial"/>
          <w:sz w:val="22"/>
          <w:szCs w:val="22"/>
          <w:lang w:val="cs-CZ"/>
        </w:rPr>
        <w:t xml:space="preserve">ivou jsou </w:t>
      </w:r>
      <w:r w:rsidR="008D5BBE">
        <w:rPr>
          <w:rFonts w:ascii="Arial" w:eastAsia="Arial" w:hAnsi="Arial" w:cs="Arial"/>
          <w:color w:val="000000"/>
          <w:sz w:val="22"/>
          <w:szCs w:val="22"/>
          <w:lang w:val="cs-CZ"/>
        </w:rPr>
        <w:t>o</w:t>
      </w:r>
      <w:r w:rsidRPr="00EB5242">
        <w:rPr>
          <w:rFonts w:ascii="Arial" w:eastAsia="Arial" w:hAnsi="Arial" w:cs="Arial"/>
          <w:color w:val="000000"/>
          <w:sz w:val="22"/>
          <w:szCs w:val="22"/>
          <w:lang w:val="cs-CZ"/>
        </w:rPr>
        <w:t>n-line</w:t>
      </w:r>
      <w:r w:rsidRPr="00EB5242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="004F173E" w:rsidRPr="004F173E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výstavy prezentované na webových stránkách nebo ve "virtuální" galerii či muzeu. </w:t>
      </w:r>
      <w:r w:rsidR="00054294" w:rsidRPr="00054294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Výstavy jsou </w:t>
      </w:r>
      <w:r w:rsidR="00054294">
        <w:rPr>
          <w:rFonts w:ascii="Arial" w:eastAsia="Arial" w:hAnsi="Arial" w:cs="Arial"/>
          <w:color w:val="000000"/>
          <w:sz w:val="22"/>
          <w:szCs w:val="22"/>
          <w:lang w:val="cs-CZ"/>
        </w:rPr>
        <w:t>zpravidla</w:t>
      </w:r>
      <w:r w:rsidR="00054294" w:rsidRPr="00054294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postaveny na dokumentech, které byly zapsány do re</w:t>
      </w:r>
      <w:r w:rsidR="002D6472">
        <w:rPr>
          <w:rFonts w:ascii="Arial" w:eastAsia="Arial" w:hAnsi="Arial" w:cs="Arial"/>
          <w:color w:val="000000"/>
          <w:sz w:val="22"/>
          <w:szCs w:val="22"/>
          <w:lang w:val="cs-CZ"/>
        </w:rPr>
        <w:t>gistru Paměť světa</w:t>
      </w:r>
      <w:r w:rsidR="00054294" w:rsidRPr="00054294">
        <w:rPr>
          <w:rFonts w:ascii="Arial" w:eastAsia="Arial" w:hAnsi="Arial" w:cs="Arial"/>
          <w:color w:val="000000"/>
          <w:sz w:val="22"/>
          <w:szCs w:val="22"/>
          <w:lang w:val="cs-CZ"/>
        </w:rPr>
        <w:t>. Významné dokumenty mohou být vystaveny a uspokoj</w:t>
      </w:r>
      <w:r w:rsidR="00880655">
        <w:rPr>
          <w:rFonts w:ascii="Arial" w:eastAsia="Arial" w:hAnsi="Arial" w:cs="Arial"/>
          <w:color w:val="000000"/>
          <w:sz w:val="22"/>
          <w:szCs w:val="22"/>
          <w:lang w:val="cs-CZ"/>
        </w:rPr>
        <w:t>it tak</w:t>
      </w:r>
      <w:r w:rsidR="00054294" w:rsidRPr="00054294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přirozenou </w:t>
      </w:r>
      <w:r w:rsidR="00880655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lidskou </w:t>
      </w:r>
      <w:r w:rsidR="00054294" w:rsidRPr="00054294">
        <w:rPr>
          <w:rFonts w:ascii="Arial" w:eastAsia="Arial" w:hAnsi="Arial" w:cs="Arial"/>
          <w:color w:val="000000"/>
          <w:sz w:val="22"/>
          <w:szCs w:val="22"/>
          <w:lang w:val="cs-CZ"/>
        </w:rPr>
        <w:t>zv</w:t>
      </w:r>
      <w:r w:rsidR="00AE03D1">
        <w:rPr>
          <w:rFonts w:ascii="Arial" w:eastAsia="Arial" w:hAnsi="Arial" w:cs="Arial"/>
          <w:color w:val="000000"/>
          <w:sz w:val="22"/>
          <w:szCs w:val="22"/>
          <w:lang w:val="cs-CZ"/>
        </w:rPr>
        <w:t>ě</w:t>
      </w:r>
      <w:r w:rsidR="00054294" w:rsidRPr="00054294">
        <w:rPr>
          <w:rFonts w:ascii="Arial" w:eastAsia="Arial" w:hAnsi="Arial" w:cs="Arial"/>
          <w:color w:val="000000"/>
          <w:sz w:val="22"/>
          <w:szCs w:val="22"/>
          <w:lang w:val="cs-CZ"/>
        </w:rPr>
        <w:t>davost</w:t>
      </w:r>
      <w:r w:rsidR="00880655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</w:t>
      </w:r>
      <w:r w:rsidR="00054294" w:rsidRPr="00054294">
        <w:rPr>
          <w:rFonts w:ascii="Arial" w:eastAsia="Arial" w:hAnsi="Arial" w:cs="Arial"/>
          <w:color w:val="000000"/>
          <w:sz w:val="22"/>
          <w:szCs w:val="22"/>
          <w:lang w:val="cs-CZ"/>
        </w:rPr>
        <w:t>vidět "</w:t>
      </w:r>
      <w:r w:rsidR="00E9456B">
        <w:rPr>
          <w:rFonts w:ascii="Arial" w:eastAsia="Arial" w:hAnsi="Arial" w:cs="Arial"/>
          <w:color w:val="000000"/>
          <w:sz w:val="22"/>
          <w:szCs w:val="22"/>
          <w:lang w:val="cs-CZ"/>
        </w:rPr>
        <w:t>j</w:t>
      </w:r>
      <w:r w:rsidR="00AE03D1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ak vypadají </w:t>
      </w:r>
      <w:r w:rsidR="00E9456B">
        <w:rPr>
          <w:rFonts w:ascii="Arial" w:eastAsia="Arial" w:hAnsi="Arial" w:cs="Arial"/>
          <w:color w:val="000000"/>
          <w:sz w:val="22"/>
          <w:szCs w:val="22"/>
          <w:lang w:val="cs-CZ"/>
        </w:rPr>
        <w:t>ve skutečnosti</w:t>
      </w:r>
      <w:r w:rsidR="00054294" w:rsidRPr="00054294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". Výstavy často </w:t>
      </w:r>
      <w:r w:rsidR="00723ADA">
        <w:rPr>
          <w:rFonts w:ascii="Arial" w:eastAsia="Arial" w:hAnsi="Arial" w:cs="Arial"/>
          <w:color w:val="000000"/>
          <w:sz w:val="22"/>
          <w:szCs w:val="22"/>
          <w:lang w:val="cs-CZ"/>
        </w:rPr>
        <w:t>podněcuje</w:t>
      </w:r>
      <w:r w:rsidR="00054294" w:rsidRPr="00054294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výbor </w:t>
      </w:r>
      <w:r w:rsidR="004940C5">
        <w:rPr>
          <w:rFonts w:ascii="Arial" w:eastAsia="Arial" w:hAnsi="Arial" w:cs="Arial"/>
          <w:color w:val="000000"/>
          <w:sz w:val="22"/>
          <w:szCs w:val="22"/>
          <w:lang w:val="cs-CZ"/>
        </w:rPr>
        <w:t>programu Paměť světa</w:t>
      </w:r>
      <w:r w:rsidR="00502C48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na základě partnerské</w:t>
      </w:r>
      <w:r w:rsidR="00054294" w:rsidRPr="00054294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spolupr</w:t>
      </w:r>
      <w:r w:rsidR="00502C48">
        <w:rPr>
          <w:rFonts w:ascii="Arial" w:eastAsia="Arial" w:hAnsi="Arial" w:cs="Arial"/>
          <w:color w:val="000000"/>
          <w:sz w:val="22"/>
          <w:szCs w:val="22"/>
          <w:lang w:val="cs-CZ"/>
        </w:rPr>
        <w:t>áce</w:t>
      </w:r>
      <w:r w:rsidR="00054294" w:rsidRPr="00054294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s </w:t>
      </w:r>
      <w:r w:rsidR="003E7A2F">
        <w:rPr>
          <w:rFonts w:ascii="Arial" w:eastAsia="Arial" w:hAnsi="Arial" w:cs="Arial"/>
          <w:color w:val="000000"/>
          <w:sz w:val="22"/>
          <w:szCs w:val="22"/>
          <w:lang w:val="cs-CZ"/>
        </w:rPr>
        <w:t>organizačním hostitelem</w:t>
      </w:r>
      <w:r w:rsidR="00054294" w:rsidRPr="00054294">
        <w:rPr>
          <w:rFonts w:ascii="Arial" w:eastAsia="Arial" w:hAnsi="Arial" w:cs="Arial"/>
          <w:color w:val="000000"/>
          <w:sz w:val="22"/>
          <w:szCs w:val="22"/>
          <w:lang w:val="cs-CZ"/>
        </w:rPr>
        <w:t>, jež poskytuje rozpočet, prostor a zařízení pro vystavení.</w:t>
      </w:r>
    </w:p>
    <w:p w14:paraId="13289990" w14:textId="77777777" w:rsidR="006E392D" w:rsidRPr="00EB5242" w:rsidRDefault="006E392D" w:rsidP="00C04A47">
      <w:pPr>
        <w:spacing w:line="166" w:lineRule="exact"/>
        <w:ind w:right="850"/>
        <w:rPr>
          <w:lang w:val="cs-CZ"/>
        </w:rPr>
      </w:pPr>
    </w:p>
    <w:p w14:paraId="1797F212" w14:textId="77777777" w:rsidR="006E392D" w:rsidRPr="00EB5242" w:rsidRDefault="00D52FCC" w:rsidP="007F5B58">
      <w:pPr>
        <w:spacing w:line="256" w:lineRule="auto"/>
        <w:ind w:left="1440" w:right="850"/>
        <w:jc w:val="both"/>
        <w:rPr>
          <w:lang w:val="cs-CZ"/>
        </w:rPr>
      </w:pPr>
      <w:r w:rsidRPr="00EB5242">
        <w:rPr>
          <w:rFonts w:ascii="Arial" w:eastAsia="Arial" w:hAnsi="Arial" w:cs="Arial"/>
          <w:color w:val="000000"/>
          <w:sz w:val="22"/>
          <w:szCs w:val="22"/>
          <w:lang w:val="cs-CZ"/>
        </w:rPr>
        <w:t>7.9.2.</w:t>
      </w:r>
      <w:r w:rsidRPr="00EB5242">
        <w:rPr>
          <w:rFonts w:ascii="Arial" w:eastAsia="Arial" w:hAnsi="Arial" w:cs="Arial"/>
          <w:spacing w:val="-6"/>
          <w:sz w:val="22"/>
          <w:szCs w:val="22"/>
          <w:lang w:val="cs-CZ"/>
        </w:rPr>
        <w:t xml:space="preserve"> </w:t>
      </w:r>
      <w:r w:rsidR="004C38CE" w:rsidRPr="004C38CE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Někdy se ve spojení s výstavou pořádají </w:t>
      </w:r>
      <w:r w:rsidR="004C38CE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také </w:t>
      </w:r>
      <w:r w:rsidR="004C38CE" w:rsidRPr="004C38CE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akce </w:t>
      </w:r>
      <w:r w:rsidR="004C38CE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pro </w:t>
      </w:r>
      <w:r w:rsidR="004C38CE" w:rsidRPr="004C38CE">
        <w:rPr>
          <w:rFonts w:ascii="Arial" w:eastAsia="Arial" w:hAnsi="Arial" w:cs="Arial"/>
          <w:color w:val="000000"/>
          <w:sz w:val="22"/>
          <w:szCs w:val="22"/>
          <w:lang w:val="cs-CZ"/>
        </w:rPr>
        <w:t>veřejn</w:t>
      </w:r>
      <w:r w:rsidR="004C38CE">
        <w:rPr>
          <w:rFonts w:ascii="Arial" w:eastAsia="Arial" w:hAnsi="Arial" w:cs="Arial"/>
          <w:color w:val="000000"/>
          <w:sz w:val="22"/>
          <w:szCs w:val="22"/>
          <w:lang w:val="cs-CZ"/>
        </w:rPr>
        <w:t>ost</w:t>
      </w:r>
      <w:r w:rsidR="004C38CE" w:rsidRPr="004C38CE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, jako jsou </w:t>
      </w:r>
      <w:r w:rsidR="00B37200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například </w:t>
      </w:r>
      <w:r w:rsidR="004C38CE" w:rsidRPr="004C38CE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přednášky </w:t>
      </w:r>
      <w:r w:rsidR="00114910">
        <w:rPr>
          <w:rFonts w:ascii="Arial" w:eastAsia="Arial" w:hAnsi="Arial" w:cs="Arial"/>
          <w:color w:val="000000"/>
          <w:sz w:val="22"/>
          <w:szCs w:val="22"/>
          <w:lang w:val="cs-CZ"/>
        </w:rPr>
        <w:t>nebo</w:t>
      </w:r>
      <w:r w:rsidR="004C38CE" w:rsidRPr="004C38CE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promítání filmů</w:t>
      </w:r>
      <w:r w:rsidR="00114910">
        <w:rPr>
          <w:rFonts w:ascii="Arial" w:eastAsia="Arial" w:hAnsi="Arial" w:cs="Arial"/>
          <w:color w:val="000000"/>
          <w:sz w:val="22"/>
          <w:szCs w:val="22"/>
          <w:lang w:val="cs-CZ"/>
        </w:rPr>
        <w:t>.</w:t>
      </w:r>
      <w:r w:rsidR="004C38CE" w:rsidRPr="004C38CE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</w:t>
      </w:r>
      <w:r w:rsidR="00114910">
        <w:rPr>
          <w:rFonts w:ascii="Arial" w:eastAsia="Arial" w:hAnsi="Arial" w:cs="Arial"/>
          <w:color w:val="000000"/>
          <w:sz w:val="22"/>
          <w:szCs w:val="22"/>
          <w:lang w:val="cs-CZ"/>
        </w:rPr>
        <w:t>J</w:t>
      </w:r>
      <w:r w:rsidR="00FB6E2D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ako další možnost může </w:t>
      </w:r>
      <w:r w:rsidR="00062ABA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proběhnout veřejné předání </w:t>
      </w:r>
      <w:r w:rsidR="00062ABA" w:rsidRPr="004C38CE">
        <w:rPr>
          <w:rFonts w:ascii="Arial" w:eastAsia="Arial" w:hAnsi="Arial" w:cs="Arial"/>
          <w:color w:val="000000"/>
          <w:sz w:val="22"/>
          <w:szCs w:val="22"/>
          <w:lang w:val="cs-CZ"/>
        </w:rPr>
        <w:t>certifikát</w:t>
      </w:r>
      <w:r w:rsidR="00062ABA">
        <w:rPr>
          <w:rFonts w:ascii="Arial" w:eastAsia="Arial" w:hAnsi="Arial" w:cs="Arial"/>
          <w:color w:val="000000"/>
          <w:sz w:val="22"/>
          <w:szCs w:val="22"/>
          <w:lang w:val="cs-CZ"/>
        </w:rPr>
        <w:t>u</w:t>
      </w:r>
      <w:r w:rsidR="00062ABA" w:rsidRPr="004C38CE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o zápisu </w:t>
      </w:r>
      <w:r w:rsidR="00062ABA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mezi </w:t>
      </w:r>
      <w:r w:rsidR="00070C44" w:rsidRPr="004C38CE">
        <w:rPr>
          <w:rFonts w:ascii="Arial" w:eastAsia="Arial" w:hAnsi="Arial" w:cs="Arial"/>
          <w:color w:val="000000"/>
          <w:sz w:val="22"/>
          <w:szCs w:val="22"/>
          <w:lang w:val="cs-CZ"/>
        </w:rPr>
        <w:t>UNESCO</w:t>
      </w:r>
      <w:r w:rsidR="00070C44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</w:t>
      </w:r>
      <w:r w:rsidR="00062ABA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a </w:t>
      </w:r>
      <w:r w:rsidR="00333307">
        <w:rPr>
          <w:rFonts w:ascii="Arial" w:eastAsia="Arial" w:hAnsi="Arial" w:cs="Arial"/>
          <w:color w:val="000000"/>
          <w:sz w:val="22"/>
          <w:szCs w:val="22"/>
          <w:lang w:val="cs-CZ"/>
        </w:rPr>
        <w:t>spravující instituc</w:t>
      </w:r>
      <w:r w:rsidR="00062ABA">
        <w:rPr>
          <w:rFonts w:ascii="Arial" w:eastAsia="Arial" w:hAnsi="Arial" w:cs="Arial"/>
          <w:color w:val="000000"/>
          <w:sz w:val="22"/>
          <w:szCs w:val="22"/>
          <w:lang w:val="cs-CZ"/>
        </w:rPr>
        <w:t>í</w:t>
      </w:r>
      <w:r w:rsidR="00333307">
        <w:rPr>
          <w:rFonts w:ascii="Arial" w:eastAsia="Arial" w:hAnsi="Arial" w:cs="Arial"/>
          <w:color w:val="000000"/>
          <w:sz w:val="22"/>
          <w:szCs w:val="22"/>
          <w:lang w:val="cs-CZ"/>
        </w:rPr>
        <w:t>.</w:t>
      </w:r>
      <w:r w:rsidR="004C38CE" w:rsidRPr="004C38CE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Možnost</w:t>
      </w:r>
      <w:r w:rsidR="00F97758">
        <w:rPr>
          <w:rFonts w:ascii="Arial" w:eastAsia="Arial" w:hAnsi="Arial" w:cs="Arial"/>
          <w:color w:val="000000"/>
          <w:sz w:val="22"/>
          <w:szCs w:val="22"/>
          <w:lang w:val="cs-CZ"/>
        </w:rPr>
        <w:t>í</w:t>
      </w:r>
      <w:r w:rsidR="004C38CE" w:rsidRPr="004C38CE">
        <w:rPr>
          <w:rFonts w:ascii="Arial" w:eastAsia="Arial" w:hAnsi="Arial" w:cs="Arial"/>
          <w:color w:val="000000"/>
          <w:sz w:val="22"/>
          <w:szCs w:val="22"/>
          <w:lang w:val="cs-CZ"/>
        </w:rPr>
        <w:t>, jak zvýšit povědomí a při</w:t>
      </w:r>
      <w:r w:rsidR="00B7172D">
        <w:rPr>
          <w:rFonts w:ascii="Arial" w:eastAsia="Arial" w:hAnsi="Arial" w:cs="Arial"/>
          <w:color w:val="000000"/>
          <w:sz w:val="22"/>
          <w:szCs w:val="22"/>
          <w:lang w:val="cs-CZ"/>
        </w:rPr>
        <w:t>lákat</w:t>
      </w:r>
      <w:r w:rsidR="004C38CE" w:rsidRPr="004C38CE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pozornost veřejnosti k dokumentárnímu dědictví a cílům programu</w:t>
      </w:r>
      <w:r w:rsidR="00B7172D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Paměť světa</w:t>
      </w:r>
      <w:r w:rsidR="00F97758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je nepřeberné množství </w:t>
      </w:r>
      <w:r w:rsidR="00F97758" w:rsidRPr="00F00875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a </w:t>
      </w:r>
      <w:r w:rsidR="00F00875" w:rsidRPr="00F00875">
        <w:rPr>
          <w:rFonts w:ascii="Arial" w:eastAsia="Arial" w:hAnsi="Arial" w:cs="Arial"/>
          <w:color w:val="000000"/>
          <w:sz w:val="22"/>
          <w:szCs w:val="22"/>
          <w:lang w:val="cs-CZ"/>
        </w:rPr>
        <w:t>záleží jen</w:t>
      </w:r>
      <w:r w:rsidR="00C34F5A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na</w:t>
      </w:r>
      <w:r w:rsidR="00AE473A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nápadech.</w:t>
      </w:r>
    </w:p>
    <w:p w14:paraId="3B2E5E54" w14:textId="77777777" w:rsidR="006E392D" w:rsidRPr="00EB5242" w:rsidRDefault="006E392D" w:rsidP="00C04A47">
      <w:pPr>
        <w:spacing w:line="200" w:lineRule="exact"/>
        <w:ind w:right="850"/>
        <w:rPr>
          <w:lang w:val="cs-CZ"/>
        </w:rPr>
      </w:pPr>
    </w:p>
    <w:p w14:paraId="7CE5826C" w14:textId="77777777" w:rsidR="006E392D" w:rsidRPr="00EB5242" w:rsidRDefault="006E392D" w:rsidP="00C04A47">
      <w:pPr>
        <w:spacing w:line="389" w:lineRule="exact"/>
        <w:ind w:right="850"/>
        <w:rPr>
          <w:lang w:val="cs-CZ"/>
        </w:rPr>
      </w:pPr>
    </w:p>
    <w:p w14:paraId="0BC95522" w14:textId="77777777" w:rsidR="006E392D" w:rsidRPr="00EB5242" w:rsidRDefault="00D52FCC" w:rsidP="00C04A47">
      <w:pPr>
        <w:spacing w:line="248" w:lineRule="auto"/>
        <w:ind w:left="1440" w:right="850"/>
        <w:rPr>
          <w:lang w:val="cs-CZ"/>
        </w:rPr>
      </w:pPr>
      <w:r w:rsidRPr="00EB5242">
        <w:rPr>
          <w:rFonts w:ascii="Arial" w:eastAsia="Arial" w:hAnsi="Arial" w:cs="Arial"/>
          <w:color w:val="000000"/>
          <w:sz w:val="22"/>
          <w:szCs w:val="22"/>
          <w:lang w:val="cs-CZ"/>
        </w:rPr>
        <w:t>7.10.</w:t>
      </w:r>
      <w:r w:rsidRPr="00EB5242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="00C34F5A">
        <w:rPr>
          <w:rFonts w:ascii="Arial" w:eastAsia="Arial" w:hAnsi="Arial" w:cs="Arial"/>
          <w:b/>
          <w:color w:val="000000"/>
          <w:sz w:val="22"/>
          <w:szCs w:val="22"/>
          <w:lang w:val="cs-CZ"/>
        </w:rPr>
        <w:t>Mezinárodní, r</w:t>
      </w:r>
      <w:r w:rsidRPr="00EB5242">
        <w:rPr>
          <w:rFonts w:ascii="Arial" w:eastAsia="Arial" w:hAnsi="Arial" w:cs="Arial"/>
          <w:b/>
          <w:color w:val="000000"/>
          <w:sz w:val="22"/>
          <w:szCs w:val="22"/>
          <w:lang w:val="cs-CZ"/>
        </w:rPr>
        <w:t>egion</w:t>
      </w:r>
      <w:r w:rsidR="00C34F5A">
        <w:rPr>
          <w:rFonts w:ascii="Arial" w:eastAsia="Arial" w:hAnsi="Arial" w:cs="Arial"/>
          <w:b/>
          <w:color w:val="000000"/>
          <w:sz w:val="22"/>
          <w:szCs w:val="22"/>
          <w:lang w:val="cs-CZ"/>
        </w:rPr>
        <w:t>á</w:t>
      </w:r>
      <w:r w:rsidRPr="00EB5242">
        <w:rPr>
          <w:rFonts w:ascii="Arial" w:eastAsia="Arial" w:hAnsi="Arial" w:cs="Arial"/>
          <w:b/>
          <w:color w:val="000000"/>
          <w:sz w:val="22"/>
          <w:szCs w:val="22"/>
          <w:lang w:val="cs-CZ"/>
        </w:rPr>
        <w:t>l</w:t>
      </w:r>
      <w:r w:rsidR="00C34F5A">
        <w:rPr>
          <w:rFonts w:ascii="Arial" w:eastAsia="Arial" w:hAnsi="Arial" w:cs="Arial"/>
          <w:b/>
          <w:color w:val="000000"/>
          <w:sz w:val="22"/>
          <w:szCs w:val="22"/>
          <w:lang w:val="cs-CZ"/>
        </w:rPr>
        <w:t>ní</w:t>
      </w:r>
      <w:r w:rsidRPr="00EB5242">
        <w:rPr>
          <w:rFonts w:ascii="Arial" w:eastAsia="Arial" w:hAnsi="Arial" w:cs="Arial"/>
          <w:b/>
          <w:sz w:val="22"/>
          <w:szCs w:val="22"/>
          <w:lang w:val="cs-CZ"/>
        </w:rPr>
        <w:t xml:space="preserve"> </w:t>
      </w:r>
      <w:r w:rsidRPr="00EB5242">
        <w:rPr>
          <w:rFonts w:ascii="Arial" w:eastAsia="Arial" w:hAnsi="Arial" w:cs="Arial"/>
          <w:b/>
          <w:color w:val="000000"/>
          <w:sz w:val="22"/>
          <w:szCs w:val="22"/>
          <w:lang w:val="cs-CZ"/>
        </w:rPr>
        <w:t>a</w:t>
      </w:r>
      <w:r w:rsidRPr="00EB5242">
        <w:rPr>
          <w:rFonts w:ascii="Arial" w:eastAsia="Arial" w:hAnsi="Arial" w:cs="Arial"/>
          <w:b/>
          <w:sz w:val="22"/>
          <w:szCs w:val="22"/>
          <w:lang w:val="cs-CZ"/>
        </w:rPr>
        <w:t xml:space="preserve"> </w:t>
      </w:r>
      <w:r w:rsidR="00C34F5A">
        <w:rPr>
          <w:rFonts w:ascii="Arial" w:eastAsia="Arial" w:hAnsi="Arial" w:cs="Arial"/>
          <w:b/>
          <w:color w:val="000000"/>
          <w:sz w:val="22"/>
          <w:szCs w:val="22"/>
          <w:lang w:val="cs-CZ"/>
        </w:rPr>
        <w:t>ná</w:t>
      </w:r>
      <w:r w:rsidR="005D2328">
        <w:rPr>
          <w:rFonts w:ascii="Arial" w:eastAsia="Arial" w:hAnsi="Arial" w:cs="Arial"/>
          <w:b/>
          <w:color w:val="000000"/>
          <w:sz w:val="22"/>
          <w:szCs w:val="22"/>
          <w:lang w:val="cs-CZ"/>
        </w:rPr>
        <w:t>rodní registry Paměť světa</w:t>
      </w:r>
    </w:p>
    <w:p w14:paraId="45D3C268" w14:textId="77777777" w:rsidR="006E392D" w:rsidRPr="00EB5242" w:rsidRDefault="006E392D" w:rsidP="00C04A47">
      <w:pPr>
        <w:spacing w:line="168" w:lineRule="exact"/>
        <w:ind w:right="850"/>
        <w:rPr>
          <w:lang w:val="cs-CZ"/>
        </w:rPr>
      </w:pPr>
    </w:p>
    <w:p w14:paraId="67D5ED71" w14:textId="77777777" w:rsidR="006E392D" w:rsidRPr="00615AFF" w:rsidRDefault="00D52FCC" w:rsidP="007B4189">
      <w:pPr>
        <w:spacing w:line="256" w:lineRule="auto"/>
        <w:ind w:left="1440" w:right="850"/>
        <w:jc w:val="both"/>
        <w:rPr>
          <w:rFonts w:ascii="Arial" w:eastAsia="Arial" w:hAnsi="Arial" w:cs="Arial"/>
          <w:color w:val="000000"/>
          <w:spacing w:val="9"/>
          <w:sz w:val="22"/>
          <w:szCs w:val="22"/>
          <w:lang w:val="cs-CZ"/>
        </w:rPr>
      </w:pPr>
      <w:r w:rsidRPr="00EB5242">
        <w:rPr>
          <w:rFonts w:ascii="Arial" w:eastAsia="Arial" w:hAnsi="Arial" w:cs="Arial"/>
          <w:color w:val="000000"/>
          <w:spacing w:val="6"/>
          <w:sz w:val="22"/>
          <w:szCs w:val="22"/>
          <w:lang w:val="cs-CZ"/>
        </w:rPr>
        <w:t>7.10.1.</w:t>
      </w:r>
      <w:r w:rsidRPr="00EB5242">
        <w:rPr>
          <w:rFonts w:ascii="Arial" w:eastAsia="Arial" w:hAnsi="Arial" w:cs="Arial"/>
          <w:spacing w:val="4"/>
          <w:sz w:val="22"/>
          <w:szCs w:val="22"/>
          <w:lang w:val="cs-CZ"/>
        </w:rPr>
        <w:t xml:space="preserve"> </w:t>
      </w:r>
      <w:r w:rsidR="00302614" w:rsidRPr="00302614">
        <w:rPr>
          <w:rFonts w:ascii="Arial" w:eastAsia="Arial" w:hAnsi="Arial" w:cs="Arial"/>
          <w:color w:val="000000"/>
          <w:spacing w:val="9"/>
          <w:sz w:val="22"/>
          <w:szCs w:val="22"/>
          <w:lang w:val="cs-CZ"/>
        </w:rPr>
        <w:t>Program Paměť světa byl založen s cílem pomoci členským státům při ochraně dokumentárního dědictví jako celku. Existují tři typy r</w:t>
      </w:r>
      <w:r w:rsidR="00615AFF">
        <w:rPr>
          <w:rFonts w:ascii="Arial" w:eastAsia="Arial" w:hAnsi="Arial" w:cs="Arial"/>
          <w:color w:val="000000"/>
          <w:spacing w:val="9"/>
          <w:sz w:val="22"/>
          <w:szCs w:val="22"/>
          <w:lang w:val="cs-CZ"/>
        </w:rPr>
        <w:t>egistrů</w:t>
      </w:r>
      <w:r w:rsidR="00302614" w:rsidRPr="00302614">
        <w:rPr>
          <w:rFonts w:ascii="Arial" w:eastAsia="Arial" w:hAnsi="Arial" w:cs="Arial"/>
          <w:color w:val="000000"/>
          <w:spacing w:val="9"/>
          <w:sz w:val="22"/>
          <w:szCs w:val="22"/>
          <w:lang w:val="cs-CZ"/>
        </w:rPr>
        <w:t>, které pomáhají upozorňovat na potřebu uchovávat dokumentární dědictví</w:t>
      </w:r>
      <w:r w:rsidR="00615AFF">
        <w:rPr>
          <w:rFonts w:ascii="Arial" w:eastAsia="Arial" w:hAnsi="Arial" w:cs="Arial"/>
          <w:color w:val="000000"/>
          <w:spacing w:val="9"/>
          <w:sz w:val="22"/>
          <w:szCs w:val="22"/>
          <w:lang w:val="cs-CZ"/>
        </w:rPr>
        <w:t xml:space="preserve">. </w:t>
      </w:r>
      <w:r w:rsidR="00615AFF">
        <w:rPr>
          <w:rFonts w:ascii="Arial" w:eastAsia="Arial" w:hAnsi="Arial" w:cs="Arial"/>
          <w:color w:val="0361C0"/>
          <w:sz w:val="22"/>
          <w:szCs w:val="22"/>
          <w:u w:val="single" w:color="0361C0"/>
          <w:lang w:val="cs-CZ"/>
        </w:rPr>
        <w:t>Mezinárodní registr Paměť světa</w:t>
      </w:r>
      <w:r w:rsidRPr="00EB5242">
        <w:rPr>
          <w:rFonts w:ascii="Arial" w:eastAsia="Arial" w:hAnsi="Arial" w:cs="Arial"/>
          <w:spacing w:val="-13"/>
          <w:sz w:val="22"/>
          <w:szCs w:val="22"/>
          <w:lang w:val="cs-CZ"/>
        </w:rPr>
        <w:t xml:space="preserve"> </w:t>
      </w:r>
      <w:r w:rsidR="007E6BE5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vznikl </w:t>
      </w:r>
      <w:r w:rsidR="007E6BE5" w:rsidRPr="007E6BE5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v roce 1995 a první </w:t>
      </w:r>
      <w:r w:rsidR="007E6BE5">
        <w:rPr>
          <w:rFonts w:ascii="Arial" w:eastAsia="Arial" w:hAnsi="Arial" w:cs="Arial"/>
          <w:color w:val="000000"/>
          <w:sz w:val="22"/>
          <w:szCs w:val="22"/>
          <w:lang w:val="cs-CZ"/>
        </w:rPr>
        <w:t>z</w:t>
      </w:r>
      <w:r w:rsidR="007E6BE5" w:rsidRPr="007E6BE5">
        <w:rPr>
          <w:rFonts w:ascii="Arial" w:eastAsia="Arial" w:hAnsi="Arial" w:cs="Arial"/>
          <w:color w:val="000000"/>
          <w:sz w:val="22"/>
          <w:szCs w:val="22"/>
          <w:lang w:val="cs-CZ"/>
        </w:rPr>
        <w:t>ápis</w:t>
      </w:r>
      <w:r w:rsidR="007E6BE5">
        <w:rPr>
          <w:rFonts w:ascii="Arial" w:eastAsia="Arial" w:hAnsi="Arial" w:cs="Arial"/>
          <w:color w:val="000000"/>
          <w:sz w:val="22"/>
          <w:szCs w:val="22"/>
          <w:lang w:val="cs-CZ"/>
        </w:rPr>
        <w:t>y</w:t>
      </w:r>
      <w:r w:rsidR="007E6BE5" w:rsidRPr="007E6BE5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</w:t>
      </w:r>
      <w:r w:rsidR="007E1168">
        <w:rPr>
          <w:rFonts w:ascii="Arial" w:eastAsia="Arial" w:hAnsi="Arial" w:cs="Arial"/>
          <w:color w:val="000000"/>
          <w:sz w:val="22"/>
          <w:szCs w:val="22"/>
          <w:lang w:val="cs-CZ"/>
        </w:rPr>
        <w:t>proběhly</w:t>
      </w:r>
      <w:r w:rsidR="007E6BE5" w:rsidRPr="007E6BE5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v roce 1997.  Nominace do tohoto mezinárodního re</w:t>
      </w:r>
      <w:r w:rsidR="007E1168">
        <w:rPr>
          <w:rFonts w:ascii="Arial" w:eastAsia="Arial" w:hAnsi="Arial" w:cs="Arial"/>
          <w:color w:val="000000"/>
          <w:sz w:val="22"/>
          <w:szCs w:val="22"/>
          <w:lang w:val="cs-CZ"/>
        </w:rPr>
        <w:t>gistru</w:t>
      </w:r>
      <w:r w:rsidR="007E6BE5" w:rsidRPr="007E6BE5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jsou přijímány a zpracovávány ve dvouletých cyklech. Postupem času založily regionální a národní výbory své vlastní veřejné re</w:t>
      </w:r>
      <w:r w:rsidR="00F5591E">
        <w:rPr>
          <w:rFonts w:ascii="Arial" w:eastAsia="Arial" w:hAnsi="Arial" w:cs="Arial"/>
          <w:color w:val="000000"/>
          <w:sz w:val="22"/>
          <w:szCs w:val="22"/>
          <w:lang w:val="cs-CZ"/>
        </w:rPr>
        <w:t>gistry</w:t>
      </w:r>
      <w:r w:rsidR="007E6BE5" w:rsidRPr="007E6BE5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a jejich počet neustále roste.</w:t>
      </w:r>
      <w:r w:rsidRPr="00EB5242">
        <w:rPr>
          <w:rFonts w:ascii="Arial" w:eastAsia="Arial" w:hAnsi="Arial" w:cs="Arial"/>
          <w:spacing w:val="2"/>
          <w:sz w:val="22"/>
          <w:szCs w:val="22"/>
          <w:lang w:val="cs-CZ"/>
        </w:rPr>
        <w:t xml:space="preserve"> </w:t>
      </w:r>
      <w:r w:rsidR="00F85969" w:rsidRPr="00F85969">
        <w:rPr>
          <w:rFonts w:ascii="Arial" w:eastAsia="Arial" w:hAnsi="Arial" w:cs="Arial"/>
          <w:color w:val="000000"/>
          <w:spacing w:val="2"/>
          <w:sz w:val="22"/>
          <w:szCs w:val="22"/>
          <w:lang w:val="cs-CZ"/>
        </w:rPr>
        <w:t xml:space="preserve">Registry slouží jako výkladní skříň dokumentárního dědictví, </w:t>
      </w:r>
      <w:r w:rsidR="007131E2">
        <w:rPr>
          <w:rFonts w:ascii="Arial" w:eastAsia="Arial" w:hAnsi="Arial" w:cs="Arial"/>
          <w:color w:val="000000"/>
          <w:spacing w:val="2"/>
          <w:sz w:val="22"/>
          <w:szCs w:val="22"/>
          <w:lang w:val="cs-CZ"/>
        </w:rPr>
        <w:t>je</w:t>
      </w:r>
      <w:r w:rsidR="00685C3F">
        <w:rPr>
          <w:rFonts w:ascii="Arial" w:eastAsia="Arial" w:hAnsi="Arial" w:cs="Arial"/>
          <w:color w:val="000000"/>
          <w:spacing w:val="2"/>
          <w:sz w:val="22"/>
          <w:szCs w:val="22"/>
          <w:lang w:val="cs-CZ"/>
        </w:rPr>
        <w:t>hož</w:t>
      </w:r>
      <w:r w:rsidR="008D5C35">
        <w:rPr>
          <w:rFonts w:ascii="Arial" w:eastAsia="Arial" w:hAnsi="Arial" w:cs="Arial"/>
          <w:color w:val="000000"/>
          <w:spacing w:val="2"/>
          <w:sz w:val="22"/>
          <w:szCs w:val="22"/>
          <w:lang w:val="cs-CZ"/>
        </w:rPr>
        <w:t xml:space="preserve"> evidentní v</w:t>
      </w:r>
      <w:r w:rsidR="00F85969" w:rsidRPr="00F85969">
        <w:rPr>
          <w:rFonts w:ascii="Arial" w:eastAsia="Arial" w:hAnsi="Arial" w:cs="Arial"/>
          <w:color w:val="000000"/>
          <w:spacing w:val="2"/>
          <w:sz w:val="22"/>
          <w:szCs w:val="22"/>
          <w:lang w:val="cs-CZ"/>
        </w:rPr>
        <w:t>ýznam a symbolik</w:t>
      </w:r>
      <w:r w:rsidR="008D5C35">
        <w:rPr>
          <w:rFonts w:ascii="Arial" w:eastAsia="Arial" w:hAnsi="Arial" w:cs="Arial"/>
          <w:color w:val="000000"/>
          <w:spacing w:val="2"/>
          <w:sz w:val="22"/>
          <w:szCs w:val="22"/>
          <w:lang w:val="cs-CZ"/>
        </w:rPr>
        <w:t xml:space="preserve">a </w:t>
      </w:r>
      <w:r w:rsidR="002F29DC">
        <w:rPr>
          <w:rFonts w:ascii="Arial" w:eastAsia="Arial" w:hAnsi="Arial" w:cs="Arial"/>
          <w:color w:val="000000"/>
          <w:spacing w:val="2"/>
          <w:sz w:val="22"/>
          <w:szCs w:val="22"/>
          <w:lang w:val="cs-CZ"/>
        </w:rPr>
        <w:t>upozorňuje</w:t>
      </w:r>
      <w:r w:rsidR="0097197C">
        <w:rPr>
          <w:rFonts w:ascii="Arial" w:eastAsia="Arial" w:hAnsi="Arial" w:cs="Arial"/>
          <w:color w:val="000000"/>
          <w:spacing w:val="2"/>
          <w:sz w:val="22"/>
          <w:szCs w:val="22"/>
          <w:lang w:val="cs-CZ"/>
        </w:rPr>
        <w:t xml:space="preserve"> </w:t>
      </w:r>
      <w:r w:rsidR="00446DF7">
        <w:rPr>
          <w:rFonts w:ascii="Arial" w:eastAsia="Arial" w:hAnsi="Arial" w:cs="Arial"/>
          <w:color w:val="000000"/>
          <w:spacing w:val="2"/>
          <w:sz w:val="22"/>
          <w:szCs w:val="22"/>
          <w:lang w:val="cs-CZ"/>
        </w:rPr>
        <w:t>důležit</w:t>
      </w:r>
      <w:r w:rsidR="002F29DC">
        <w:rPr>
          <w:rFonts w:ascii="Arial" w:eastAsia="Arial" w:hAnsi="Arial" w:cs="Arial"/>
          <w:color w:val="000000"/>
          <w:spacing w:val="2"/>
          <w:sz w:val="22"/>
          <w:szCs w:val="22"/>
          <w:lang w:val="cs-CZ"/>
        </w:rPr>
        <w:t>é</w:t>
      </w:r>
      <w:r w:rsidR="00F85969" w:rsidRPr="00F85969">
        <w:rPr>
          <w:rFonts w:ascii="Arial" w:eastAsia="Arial" w:hAnsi="Arial" w:cs="Arial"/>
          <w:color w:val="000000"/>
          <w:spacing w:val="2"/>
          <w:sz w:val="22"/>
          <w:szCs w:val="22"/>
          <w:lang w:val="cs-CZ"/>
        </w:rPr>
        <w:t xml:space="preserve"> činitel</w:t>
      </w:r>
      <w:r w:rsidR="002F29DC">
        <w:rPr>
          <w:rFonts w:ascii="Arial" w:eastAsia="Arial" w:hAnsi="Arial" w:cs="Arial"/>
          <w:color w:val="000000"/>
          <w:spacing w:val="2"/>
          <w:sz w:val="22"/>
          <w:szCs w:val="22"/>
          <w:lang w:val="cs-CZ"/>
        </w:rPr>
        <w:t>e</w:t>
      </w:r>
      <w:r w:rsidR="00F85969" w:rsidRPr="00F85969">
        <w:rPr>
          <w:rFonts w:ascii="Arial" w:eastAsia="Arial" w:hAnsi="Arial" w:cs="Arial"/>
          <w:color w:val="000000"/>
          <w:spacing w:val="2"/>
          <w:sz w:val="22"/>
          <w:szCs w:val="22"/>
          <w:lang w:val="cs-CZ"/>
        </w:rPr>
        <w:t xml:space="preserve"> i širok</w:t>
      </w:r>
      <w:r w:rsidR="002F29DC">
        <w:rPr>
          <w:rFonts w:ascii="Arial" w:eastAsia="Arial" w:hAnsi="Arial" w:cs="Arial"/>
          <w:color w:val="000000"/>
          <w:spacing w:val="2"/>
          <w:sz w:val="22"/>
          <w:szCs w:val="22"/>
          <w:lang w:val="cs-CZ"/>
        </w:rPr>
        <w:t>ou</w:t>
      </w:r>
      <w:r w:rsidR="00F85969" w:rsidRPr="00F85969">
        <w:rPr>
          <w:rFonts w:ascii="Arial" w:eastAsia="Arial" w:hAnsi="Arial" w:cs="Arial"/>
          <w:color w:val="000000"/>
          <w:spacing w:val="2"/>
          <w:sz w:val="22"/>
          <w:szCs w:val="22"/>
          <w:lang w:val="cs-CZ"/>
        </w:rPr>
        <w:t xml:space="preserve"> veřejnost na</w:t>
      </w:r>
      <w:r w:rsidR="002F29DC">
        <w:rPr>
          <w:rFonts w:ascii="Arial" w:eastAsia="Arial" w:hAnsi="Arial" w:cs="Arial"/>
          <w:color w:val="000000"/>
          <w:spacing w:val="2"/>
          <w:sz w:val="22"/>
          <w:szCs w:val="22"/>
          <w:lang w:val="cs-CZ"/>
        </w:rPr>
        <w:t xml:space="preserve"> </w:t>
      </w:r>
      <w:r w:rsidR="00B95174">
        <w:rPr>
          <w:rFonts w:ascii="Arial" w:eastAsia="Arial" w:hAnsi="Arial" w:cs="Arial"/>
          <w:color w:val="000000"/>
          <w:spacing w:val="2"/>
          <w:sz w:val="22"/>
          <w:szCs w:val="22"/>
          <w:lang w:val="cs-CZ"/>
        </w:rPr>
        <w:t>existující</w:t>
      </w:r>
      <w:r w:rsidR="001F69D7">
        <w:rPr>
          <w:rFonts w:ascii="Arial" w:eastAsia="Arial" w:hAnsi="Arial" w:cs="Arial"/>
          <w:color w:val="000000"/>
          <w:spacing w:val="2"/>
          <w:sz w:val="22"/>
          <w:szCs w:val="22"/>
          <w:lang w:val="cs-CZ"/>
        </w:rPr>
        <w:t xml:space="preserve"> potřeby</w:t>
      </w:r>
      <w:r w:rsidRPr="00EB5242">
        <w:rPr>
          <w:rFonts w:ascii="Arial" w:eastAsia="Arial" w:hAnsi="Arial" w:cs="Arial"/>
          <w:color w:val="000000"/>
          <w:spacing w:val="7"/>
          <w:sz w:val="22"/>
          <w:szCs w:val="22"/>
          <w:lang w:val="cs-CZ"/>
        </w:rPr>
        <w:t>.</w:t>
      </w:r>
      <w:r w:rsidRPr="00EB5242">
        <w:rPr>
          <w:rFonts w:ascii="Arial" w:eastAsia="Arial" w:hAnsi="Arial" w:cs="Arial"/>
          <w:spacing w:val="4"/>
          <w:sz w:val="22"/>
          <w:szCs w:val="22"/>
          <w:lang w:val="cs-CZ"/>
        </w:rPr>
        <w:t xml:space="preserve"> </w:t>
      </w:r>
      <w:r w:rsidR="00572735" w:rsidRPr="00572735">
        <w:rPr>
          <w:rFonts w:ascii="Arial" w:eastAsia="Arial" w:hAnsi="Arial" w:cs="Arial"/>
          <w:color w:val="000000"/>
          <w:spacing w:val="5"/>
          <w:sz w:val="22"/>
          <w:szCs w:val="22"/>
          <w:lang w:val="cs-CZ"/>
        </w:rPr>
        <w:t xml:space="preserve">Zapsané dokumenty představují </w:t>
      </w:r>
      <w:r w:rsidR="00B95174">
        <w:rPr>
          <w:rFonts w:ascii="Arial" w:eastAsia="Arial" w:hAnsi="Arial" w:cs="Arial"/>
          <w:color w:val="000000"/>
          <w:spacing w:val="5"/>
          <w:sz w:val="22"/>
          <w:szCs w:val="22"/>
          <w:lang w:val="cs-CZ"/>
        </w:rPr>
        <w:t>jen zlomek</w:t>
      </w:r>
      <w:r w:rsidR="00572735" w:rsidRPr="00572735">
        <w:rPr>
          <w:rFonts w:ascii="Arial" w:eastAsia="Arial" w:hAnsi="Arial" w:cs="Arial"/>
          <w:color w:val="000000"/>
          <w:spacing w:val="5"/>
          <w:sz w:val="22"/>
          <w:szCs w:val="22"/>
          <w:lang w:val="cs-CZ"/>
        </w:rPr>
        <w:t xml:space="preserve"> dokumentů</w:t>
      </w:r>
      <w:r w:rsidR="00B95174">
        <w:rPr>
          <w:rFonts w:ascii="Arial" w:eastAsia="Arial" w:hAnsi="Arial" w:cs="Arial"/>
          <w:color w:val="000000"/>
          <w:spacing w:val="5"/>
          <w:sz w:val="22"/>
          <w:szCs w:val="22"/>
          <w:lang w:val="cs-CZ"/>
        </w:rPr>
        <w:t xml:space="preserve">, které </w:t>
      </w:r>
      <w:r w:rsidR="00A63B2E">
        <w:rPr>
          <w:rFonts w:ascii="Arial" w:eastAsia="Arial" w:hAnsi="Arial" w:cs="Arial"/>
          <w:color w:val="000000"/>
          <w:spacing w:val="5"/>
          <w:sz w:val="22"/>
          <w:szCs w:val="22"/>
          <w:lang w:val="cs-CZ"/>
        </w:rPr>
        <w:t>jsou rovněž významné</w:t>
      </w:r>
      <w:r w:rsidR="00572735" w:rsidRPr="00572735">
        <w:rPr>
          <w:rFonts w:ascii="Arial" w:eastAsia="Arial" w:hAnsi="Arial" w:cs="Arial"/>
          <w:color w:val="000000"/>
          <w:spacing w:val="5"/>
          <w:sz w:val="22"/>
          <w:szCs w:val="22"/>
          <w:lang w:val="cs-CZ"/>
        </w:rPr>
        <w:t xml:space="preserve">. Pomáhají zpřístupnit a </w:t>
      </w:r>
      <w:r w:rsidR="006502CD">
        <w:rPr>
          <w:rFonts w:ascii="Arial" w:eastAsia="Arial" w:hAnsi="Arial" w:cs="Arial"/>
          <w:color w:val="000000"/>
          <w:spacing w:val="5"/>
          <w:sz w:val="22"/>
          <w:szCs w:val="22"/>
          <w:lang w:val="cs-CZ"/>
        </w:rPr>
        <w:t>přiblížit</w:t>
      </w:r>
      <w:r w:rsidR="00572735" w:rsidRPr="00572735">
        <w:rPr>
          <w:rFonts w:ascii="Arial" w:eastAsia="Arial" w:hAnsi="Arial" w:cs="Arial"/>
          <w:color w:val="000000"/>
          <w:spacing w:val="5"/>
          <w:sz w:val="22"/>
          <w:szCs w:val="22"/>
          <w:lang w:val="cs-CZ"/>
        </w:rPr>
        <w:t xml:space="preserve"> obecný ideál</w:t>
      </w:r>
      <w:r w:rsidR="009A2C19">
        <w:rPr>
          <w:rFonts w:ascii="Arial" w:eastAsia="Arial" w:hAnsi="Arial" w:cs="Arial"/>
          <w:color w:val="000000"/>
          <w:spacing w:val="5"/>
          <w:sz w:val="22"/>
          <w:szCs w:val="22"/>
          <w:lang w:val="cs-CZ"/>
        </w:rPr>
        <w:t>, kterým</w:t>
      </w:r>
      <w:r w:rsidR="00572735" w:rsidRPr="00572735">
        <w:rPr>
          <w:rFonts w:ascii="Arial" w:eastAsia="Arial" w:hAnsi="Arial" w:cs="Arial"/>
          <w:color w:val="000000"/>
          <w:spacing w:val="5"/>
          <w:sz w:val="22"/>
          <w:szCs w:val="22"/>
          <w:lang w:val="cs-CZ"/>
        </w:rPr>
        <w:t xml:space="preserve"> </w:t>
      </w:r>
      <w:r w:rsidR="009A2C19">
        <w:rPr>
          <w:rFonts w:ascii="Arial" w:eastAsia="Arial" w:hAnsi="Arial" w:cs="Arial"/>
          <w:color w:val="000000"/>
          <w:spacing w:val="5"/>
          <w:sz w:val="22"/>
          <w:szCs w:val="22"/>
          <w:lang w:val="cs-CZ"/>
        </w:rPr>
        <w:t>je</w:t>
      </w:r>
      <w:r w:rsidR="00572735" w:rsidRPr="00572735">
        <w:rPr>
          <w:rFonts w:ascii="Arial" w:eastAsia="Arial" w:hAnsi="Arial" w:cs="Arial"/>
          <w:color w:val="000000"/>
          <w:spacing w:val="5"/>
          <w:sz w:val="22"/>
          <w:szCs w:val="22"/>
          <w:lang w:val="cs-CZ"/>
        </w:rPr>
        <w:t xml:space="preserve"> ochran</w:t>
      </w:r>
      <w:r w:rsidR="009A2C19">
        <w:rPr>
          <w:rFonts w:ascii="Arial" w:eastAsia="Arial" w:hAnsi="Arial" w:cs="Arial"/>
          <w:color w:val="000000"/>
          <w:spacing w:val="5"/>
          <w:sz w:val="22"/>
          <w:szCs w:val="22"/>
          <w:lang w:val="cs-CZ"/>
        </w:rPr>
        <w:t>a</w:t>
      </w:r>
      <w:r w:rsidR="00572735" w:rsidRPr="00572735">
        <w:rPr>
          <w:rFonts w:ascii="Arial" w:eastAsia="Arial" w:hAnsi="Arial" w:cs="Arial"/>
          <w:color w:val="000000"/>
          <w:spacing w:val="5"/>
          <w:sz w:val="22"/>
          <w:szCs w:val="22"/>
          <w:lang w:val="cs-CZ"/>
        </w:rPr>
        <w:t xml:space="preserve"> dokumentárního dědictví</w:t>
      </w:r>
      <w:r w:rsidRPr="00EB5242">
        <w:rPr>
          <w:rFonts w:ascii="Arial" w:eastAsia="Arial" w:hAnsi="Arial" w:cs="Arial"/>
          <w:color w:val="000000"/>
          <w:sz w:val="22"/>
          <w:szCs w:val="22"/>
          <w:lang w:val="cs-CZ"/>
        </w:rPr>
        <w:t>.</w:t>
      </w:r>
    </w:p>
    <w:p w14:paraId="1502E3D7" w14:textId="77777777" w:rsidR="006E392D" w:rsidRPr="00EB5242" w:rsidRDefault="006E392D" w:rsidP="00C04A47">
      <w:pPr>
        <w:spacing w:line="161" w:lineRule="exact"/>
        <w:ind w:right="850"/>
        <w:rPr>
          <w:lang w:val="cs-CZ"/>
        </w:rPr>
      </w:pPr>
    </w:p>
    <w:p w14:paraId="2AEB7624" w14:textId="77777777" w:rsidR="006E392D" w:rsidRPr="00EB5242" w:rsidRDefault="00D52FCC" w:rsidP="007D68F5">
      <w:pPr>
        <w:spacing w:line="255" w:lineRule="auto"/>
        <w:ind w:left="1440" w:right="850"/>
        <w:jc w:val="both"/>
        <w:rPr>
          <w:lang w:val="cs-CZ"/>
        </w:rPr>
      </w:pPr>
      <w:r w:rsidRPr="00EB5242">
        <w:rPr>
          <w:rFonts w:ascii="Arial" w:eastAsia="Arial" w:hAnsi="Arial" w:cs="Arial"/>
          <w:color w:val="000000"/>
          <w:spacing w:val="3"/>
          <w:sz w:val="22"/>
          <w:szCs w:val="22"/>
          <w:lang w:val="cs-CZ"/>
        </w:rPr>
        <w:t>7.10.2.</w:t>
      </w:r>
      <w:r w:rsidRPr="00EB5242">
        <w:rPr>
          <w:rFonts w:ascii="Arial" w:eastAsia="Arial" w:hAnsi="Arial" w:cs="Arial"/>
          <w:spacing w:val="2"/>
          <w:sz w:val="22"/>
          <w:szCs w:val="22"/>
          <w:lang w:val="cs-CZ"/>
        </w:rPr>
        <w:t xml:space="preserve"> </w:t>
      </w:r>
      <w:r w:rsidR="007147E8" w:rsidRPr="007147E8">
        <w:rPr>
          <w:rFonts w:ascii="Arial" w:eastAsia="Arial" w:hAnsi="Arial" w:cs="Arial"/>
          <w:color w:val="000000"/>
          <w:spacing w:val="5"/>
          <w:sz w:val="22"/>
          <w:szCs w:val="22"/>
          <w:lang w:val="cs-CZ"/>
        </w:rPr>
        <w:t xml:space="preserve">Výběrová kritéria pro </w:t>
      </w:r>
      <w:r w:rsidR="007147E8">
        <w:rPr>
          <w:rFonts w:ascii="Arial" w:eastAsia="Arial" w:hAnsi="Arial" w:cs="Arial"/>
          <w:color w:val="000000"/>
          <w:spacing w:val="5"/>
          <w:sz w:val="22"/>
          <w:szCs w:val="22"/>
          <w:lang w:val="cs-CZ"/>
        </w:rPr>
        <w:t>zápis do jednotlivých</w:t>
      </w:r>
      <w:r w:rsidR="007147E8" w:rsidRPr="007147E8">
        <w:rPr>
          <w:rFonts w:ascii="Arial" w:eastAsia="Arial" w:hAnsi="Arial" w:cs="Arial"/>
          <w:color w:val="000000"/>
          <w:spacing w:val="5"/>
          <w:sz w:val="22"/>
          <w:szCs w:val="22"/>
          <w:lang w:val="cs-CZ"/>
        </w:rPr>
        <w:t xml:space="preserve"> re</w:t>
      </w:r>
      <w:r w:rsidR="007147E8">
        <w:rPr>
          <w:rFonts w:ascii="Arial" w:eastAsia="Arial" w:hAnsi="Arial" w:cs="Arial"/>
          <w:color w:val="000000"/>
          <w:spacing w:val="5"/>
          <w:sz w:val="22"/>
          <w:szCs w:val="22"/>
          <w:lang w:val="cs-CZ"/>
        </w:rPr>
        <w:t>gistrů</w:t>
      </w:r>
      <w:r w:rsidR="007147E8" w:rsidRPr="007147E8">
        <w:rPr>
          <w:rFonts w:ascii="Arial" w:eastAsia="Arial" w:hAnsi="Arial" w:cs="Arial"/>
          <w:color w:val="000000"/>
          <w:spacing w:val="5"/>
          <w:sz w:val="22"/>
          <w:szCs w:val="22"/>
          <w:lang w:val="cs-CZ"/>
        </w:rPr>
        <w:t xml:space="preserve"> vycházejí z kritérií stanovených pro Mezinárodní </w:t>
      </w:r>
      <w:r w:rsidR="007147E8">
        <w:rPr>
          <w:rFonts w:ascii="Arial" w:eastAsia="Arial" w:hAnsi="Arial" w:cs="Arial"/>
          <w:color w:val="000000"/>
          <w:spacing w:val="5"/>
          <w:sz w:val="22"/>
          <w:szCs w:val="22"/>
          <w:lang w:val="cs-CZ"/>
        </w:rPr>
        <w:t>registr Paměť světa</w:t>
      </w:r>
      <w:r w:rsidR="007147E8" w:rsidRPr="007147E8">
        <w:rPr>
          <w:rFonts w:ascii="Arial" w:eastAsia="Arial" w:hAnsi="Arial" w:cs="Arial"/>
          <w:color w:val="000000"/>
          <w:spacing w:val="5"/>
          <w:sz w:val="22"/>
          <w:szCs w:val="22"/>
          <w:lang w:val="cs-CZ"/>
        </w:rPr>
        <w:t xml:space="preserve">, </w:t>
      </w:r>
      <w:r w:rsidR="00C40E82">
        <w:rPr>
          <w:rFonts w:ascii="Arial" w:eastAsia="Arial" w:hAnsi="Arial" w:cs="Arial"/>
          <w:color w:val="000000"/>
          <w:spacing w:val="5"/>
          <w:sz w:val="22"/>
          <w:szCs w:val="22"/>
          <w:lang w:val="cs-CZ"/>
        </w:rPr>
        <w:t>mohou se však</w:t>
      </w:r>
      <w:r w:rsidR="007147E8" w:rsidRPr="007147E8">
        <w:rPr>
          <w:rFonts w:ascii="Arial" w:eastAsia="Arial" w:hAnsi="Arial" w:cs="Arial"/>
          <w:color w:val="000000"/>
          <w:spacing w:val="5"/>
          <w:sz w:val="22"/>
          <w:szCs w:val="22"/>
          <w:lang w:val="cs-CZ"/>
        </w:rPr>
        <w:t xml:space="preserve"> lišit</w:t>
      </w:r>
      <w:r w:rsidR="00C40E82">
        <w:rPr>
          <w:rFonts w:ascii="Arial" w:eastAsia="Arial" w:hAnsi="Arial" w:cs="Arial"/>
          <w:color w:val="000000"/>
          <w:spacing w:val="5"/>
          <w:sz w:val="22"/>
          <w:szCs w:val="22"/>
          <w:lang w:val="cs-CZ"/>
        </w:rPr>
        <w:t xml:space="preserve"> svým znění</w:t>
      </w:r>
      <w:r w:rsidR="00426204">
        <w:rPr>
          <w:rFonts w:ascii="Arial" w:eastAsia="Arial" w:hAnsi="Arial" w:cs="Arial"/>
          <w:color w:val="000000"/>
          <w:spacing w:val="5"/>
          <w:sz w:val="22"/>
          <w:szCs w:val="22"/>
          <w:lang w:val="cs-CZ"/>
        </w:rPr>
        <w:t>m</w:t>
      </w:r>
      <w:r w:rsidR="007147E8" w:rsidRPr="007147E8">
        <w:rPr>
          <w:rFonts w:ascii="Arial" w:eastAsia="Arial" w:hAnsi="Arial" w:cs="Arial"/>
          <w:color w:val="000000"/>
          <w:spacing w:val="5"/>
          <w:sz w:val="22"/>
          <w:szCs w:val="22"/>
          <w:lang w:val="cs-CZ"/>
        </w:rPr>
        <w:t>, aby</w:t>
      </w:r>
      <w:r w:rsidR="00426204">
        <w:rPr>
          <w:rFonts w:ascii="Arial" w:eastAsia="Arial" w:hAnsi="Arial" w:cs="Arial"/>
          <w:color w:val="000000"/>
          <w:spacing w:val="5"/>
          <w:sz w:val="22"/>
          <w:szCs w:val="22"/>
          <w:lang w:val="cs-CZ"/>
        </w:rPr>
        <w:t xml:space="preserve"> se v nich</w:t>
      </w:r>
      <w:r w:rsidR="007147E8" w:rsidRPr="007147E8">
        <w:rPr>
          <w:rFonts w:ascii="Arial" w:eastAsia="Arial" w:hAnsi="Arial" w:cs="Arial"/>
          <w:color w:val="000000"/>
          <w:spacing w:val="5"/>
          <w:sz w:val="22"/>
          <w:szCs w:val="22"/>
          <w:lang w:val="cs-CZ"/>
        </w:rPr>
        <w:t xml:space="preserve"> odrážel</w:t>
      </w:r>
      <w:r w:rsidR="00426204">
        <w:rPr>
          <w:rFonts w:ascii="Arial" w:eastAsia="Arial" w:hAnsi="Arial" w:cs="Arial"/>
          <w:color w:val="000000"/>
          <w:spacing w:val="5"/>
          <w:sz w:val="22"/>
          <w:szCs w:val="22"/>
          <w:lang w:val="cs-CZ"/>
        </w:rPr>
        <w:t>a</w:t>
      </w:r>
      <w:r w:rsidR="007147E8" w:rsidRPr="007147E8">
        <w:rPr>
          <w:rFonts w:ascii="Arial" w:eastAsia="Arial" w:hAnsi="Arial" w:cs="Arial"/>
          <w:color w:val="000000"/>
          <w:spacing w:val="5"/>
          <w:sz w:val="22"/>
          <w:szCs w:val="22"/>
          <w:lang w:val="cs-CZ"/>
        </w:rPr>
        <w:t xml:space="preserve"> regionální </w:t>
      </w:r>
      <w:r w:rsidR="00C40E82">
        <w:rPr>
          <w:rFonts w:ascii="Arial" w:eastAsia="Arial" w:hAnsi="Arial" w:cs="Arial"/>
          <w:color w:val="000000"/>
          <w:spacing w:val="5"/>
          <w:sz w:val="22"/>
          <w:szCs w:val="22"/>
          <w:lang w:val="cs-CZ"/>
        </w:rPr>
        <w:t>či</w:t>
      </w:r>
      <w:r w:rsidR="007147E8" w:rsidRPr="007147E8">
        <w:rPr>
          <w:rFonts w:ascii="Arial" w:eastAsia="Arial" w:hAnsi="Arial" w:cs="Arial"/>
          <w:color w:val="000000"/>
          <w:spacing w:val="5"/>
          <w:sz w:val="22"/>
          <w:szCs w:val="22"/>
          <w:lang w:val="cs-CZ"/>
        </w:rPr>
        <w:t xml:space="preserve"> národní specifika</w:t>
      </w:r>
      <w:r w:rsidRPr="00EB5242">
        <w:rPr>
          <w:rFonts w:ascii="Arial" w:eastAsia="Arial" w:hAnsi="Arial" w:cs="Arial"/>
          <w:color w:val="000000"/>
          <w:sz w:val="22"/>
          <w:szCs w:val="22"/>
          <w:lang w:val="cs-CZ"/>
        </w:rPr>
        <w:t>.</w:t>
      </w:r>
      <w:r w:rsidRPr="00EB5242">
        <w:rPr>
          <w:rFonts w:ascii="Arial" w:eastAsia="Arial" w:hAnsi="Arial" w:cs="Arial"/>
          <w:spacing w:val="-10"/>
          <w:sz w:val="22"/>
          <w:szCs w:val="22"/>
          <w:lang w:val="cs-CZ"/>
        </w:rPr>
        <w:t xml:space="preserve"> </w:t>
      </w:r>
      <w:r w:rsidR="00B41E09" w:rsidRPr="00B41E09">
        <w:rPr>
          <w:rFonts w:ascii="Arial" w:eastAsia="Arial" w:hAnsi="Arial" w:cs="Arial"/>
          <w:color w:val="000000"/>
          <w:spacing w:val="6"/>
          <w:sz w:val="22"/>
          <w:szCs w:val="22"/>
          <w:lang w:val="cs-CZ"/>
        </w:rPr>
        <w:t xml:space="preserve">Registry se liší podle zeměpisného </w:t>
      </w:r>
      <w:r w:rsidR="00F1287A">
        <w:rPr>
          <w:rFonts w:ascii="Arial" w:eastAsia="Arial" w:hAnsi="Arial" w:cs="Arial"/>
          <w:color w:val="000000"/>
          <w:spacing w:val="6"/>
          <w:sz w:val="22"/>
          <w:szCs w:val="22"/>
          <w:lang w:val="cs-CZ"/>
        </w:rPr>
        <w:t>území</w:t>
      </w:r>
      <w:r w:rsidR="00B41E09" w:rsidRPr="00B41E09">
        <w:rPr>
          <w:rFonts w:ascii="Arial" w:eastAsia="Arial" w:hAnsi="Arial" w:cs="Arial"/>
          <w:color w:val="000000"/>
          <w:spacing w:val="6"/>
          <w:sz w:val="22"/>
          <w:szCs w:val="22"/>
          <w:lang w:val="cs-CZ"/>
        </w:rPr>
        <w:t xml:space="preserve"> a podle toho, zda</w:t>
      </w:r>
      <w:r w:rsidR="00C85986">
        <w:rPr>
          <w:rFonts w:ascii="Arial" w:eastAsia="Arial" w:hAnsi="Arial" w:cs="Arial"/>
          <w:color w:val="000000"/>
          <w:spacing w:val="6"/>
          <w:sz w:val="22"/>
          <w:szCs w:val="22"/>
          <w:lang w:val="cs-CZ"/>
        </w:rPr>
        <w:t xml:space="preserve"> </w:t>
      </w:r>
      <w:r w:rsidR="00502AD3">
        <w:rPr>
          <w:rFonts w:ascii="Arial" w:eastAsia="Arial" w:hAnsi="Arial" w:cs="Arial"/>
          <w:color w:val="000000"/>
          <w:spacing w:val="6"/>
          <w:sz w:val="22"/>
          <w:szCs w:val="22"/>
          <w:lang w:val="cs-CZ"/>
        </w:rPr>
        <w:t>zapsan</w:t>
      </w:r>
      <w:r w:rsidR="001E6048">
        <w:rPr>
          <w:rFonts w:ascii="Arial" w:eastAsia="Arial" w:hAnsi="Arial" w:cs="Arial"/>
          <w:color w:val="000000"/>
          <w:spacing w:val="6"/>
          <w:sz w:val="22"/>
          <w:szCs w:val="22"/>
          <w:lang w:val="cs-CZ"/>
        </w:rPr>
        <w:t>é</w:t>
      </w:r>
      <w:r w:rsidR="00502AD3">
        <w:rPr>
          <w:rFonts w:ascii="Arial" w:eastAsia="Arial" w:hAnsi="Arial" w:cs="Arial"/>
          <w:color w:val="000000"/>
          <w:spacing w:val="6"/>
          <w:sz w:val="22"/>
          <w:szCs w:val="22"/>
          <w:lang w:val="cs-CZ"/>
        </w:rPr>
        <w:t xml:space="preserve"> dokumentární </w:t>
      </w:r>
      <w:r w:rsidR="00C87264">
        <w:rPr>
          <w:rFonts w:ascii="Arial" w:eastAsia="Arial" w:hAnsi="Arial" w:cs="Arial"/>
          <w:color w:val="000000"/>
          <w:spacing w:val="6"/>
          <w:sz w:val="22"/>
          <w:szCs w:val="22"/>
          <w:lang w:val="cs-CZ"/>
        </w:rPr>
        <w:t xml:space="preserve">dědictví </w:t>
      </w:r>
      <w:r w:rsidR="00C85986">
        <w:rPr>
          <w:rFonts w:ascii="Arial" w:eastAsia="Arial" w:hAnsi="Arial" w:cs="Arial"/>
          <w:color w:val="000000"/>
          <w:spacing w:val="6"/>
          <w:sz w:val="22"/>
          <w:szCs w:val="22"/>
          <w:lang w:val="cs-CZ"/>
        </w:rPr>
        <w:t>je</w:t>
      </w:r>
      <w:r w:rsidR="003A4634">
        <w:rPr>
          <w:rFonts w:ascii="Arial" w:eastAsia="Arial" w:hAnsi="Arial" w:cs="Arial"/>
          <w:color w:val="000000"/>
          <w:spacing w:val="6"/>
          <w:sz w:val="22"/>
          <w:szCs w:val="22"/>
          <w:lang w:val="cs-CZ"/>
        </w:rPr>
        <w:t xml:space="preserve"> </w:t>
      </w:r>
      <w:r w:rsidR="00B41E09" w:rsidRPr="00B41E09">
        <w:rPr>
          <w:rFonts w:ascii="Arial" w:eastAsia="Arial" w:hAnsi="Arial" w:cs="Arial"/>
          <w:color w:val="000000"/>
          <w:spacing w:val="6"/>
          <w:sz w:val="22"/>
          <w:szCs w:val="22"/>
          <w:lang w:val="cs-CZ"/>
        </w:rPr>
        <w:t>hodnocen</w:t>
      </w:r>
      <w:r w:rsidR="00C87264">
        <w:rPr>
          <w:rFonts w:ascii="Arial" w:eastAsia="Arial" w:hAnsi="Arial" w:cs="Arial"/>
          <w:color w:val="000000"/>
          <w:spacing w:val="6"/>
          <w:sz w:val="22"/>
          <w:szCs w:val="22"/>
          <w:lang w:val="cs-CZ"/>
        </w:rPr>
        <w:t>o</w:t>
      </w:r>
      <w:r w:rsidR="00B41E09" w:rsidRPr="00B41E09">
        <w:rPr>
          <w:rFonts w:ascii="Arial" w:eastAsia="Arial" w:hAnsi="Arial" w:cs="Arial"/>
          <w:color w:val="000000"/>
          <w:spacing w:val="6"/>
          <w:sz w:val="22"/>
          <w:szCs w:val="22"/>
          <w:lang w:val="cs-CZ"/>
        </w:rPr>
        <w:t xml:space="preserve"> jako mezinárodn</w:t>
      </w:r>
      <w:r w:rsidR="0005052F">
        <w:rPr>
          <w:rFonts w:ascii="Arial" w:eastAsia="Arial" w:hAnsi="Arial" w:cs="Arial"/>
          <w:color w:val="000000"/>
          <w:spacing w:val="6"/>
          <w:sz w:val="22"/>
          <w:szCs w:val="22"/>
          <w:lang w:val="cs-CZ"/>
        </w:rPr>
        <w:t>ě</w:t>
      </w:r>
      <w:r w:rsidR="00B41E09" w:rsidRPr="00B41E09">
        <w:rPr>
          <w:rFonts w:ascii="Arial" w:eastAsia="Arial" w:hAnsi="Arial" w:cs="Arial"/>
          <w:color w:val="000000"/>
          <w:spacing w:val="6"/>
          <w:sz w:val="22"/>
          <w:szCs w:val="22"/>
          <w:lang w:val="cs-CZ"/>
        </w:rPr>
        <w:t>, regionáln</w:t>
      </w:r>
      <w:r w:rsidR="0005052F">
        <w:rPr>
          <w:rFonts w:ascii="Arial" w:eastAsia="Arial" w:hAnsi="Arial" w:cs="Arial"/>
          <w:color w:val="000000"/>
          <w:spacing w:val="6"/>
          <w:sz w:val="22"/>
          <w:szCs w:val="22"/>
          <w:lang w:val="cs-CZ"/>
        </w:rPr>
        <w:t>ě</w:t>
      </w:r>
      <w:r w:rsidR="00B41E09" w:rsidRPr="00B41E09">
        <w:rPr>
          <w:rFonts w:ascii="Arial" w:eastAsia="Arial" w:hAnsi="Arial" w:cs="Arial"/>
          <w:color w:val="000000"/>
          <w:spacing w:val="6"/>
          <w:sz w:val="22"/>
          <w:szCs w:val="22"/>
          <w:lang w:val="cs-CZ"/>
        </w:rPr>
        <w:t xml:space="preserve"> nebo národn</w:t>
      </w:r>
      <w:r w:rsidR="0005052F">
        <w:rPr>
          <w:rFonts w:ascii="Arial" w:eastAsia="Arial" w:hAnsi="Arial" w:cs="Arial"/>
          <w:color w:val="000000"/>
          <w:spacing w:val="6"/>
          <w:sz w:val="22"/>
          <w:szCs w:val="22"/>
          <w:lang w:val="cs-CZ"/>
        </w:rPr>
        <w:t>ě významn</w:t>
      </w:r>
      <w:r w:rsidR="00C87264">
        <w:rPr>
          <w:rFonts w:ascii="Arial" w:eastAsia="Arial" w:hAnsi="Arial" w:cs="Arial"/>
          <w:color w:val="000000"/>
          <w:spacing w:val="6"/>
          <w:sz w:val="22"/>
          <w:szCs w:val="22"/>
          <w:lang w:val="cs-CZ"/>
        </w:rPr>
        <w:t>é</w:t>
      </w:r>
      <w:r w:rsidR="00B41E09" w:rsidRPr="00B41E09">
        <w:rPr>
          <w:rFonts w:ascii="Arial" w:eastAsia="Arial" w:hAnsi="Arial" w:cs="Arial"/>
          <w:color w:val="000000"/>
          <w:spacing w:val="6"/>
          <w:sz w:val="22"/>
          <w:szCs w:val="22"/>
          <w:lang w:val="cs-CZ"/>
        </w:rPr>
        <w:t xml:space="preserve">, což </w:t>
      </w:r>
      <w:r w:rsidR="002A0386">
        <w:rPr>
          <w:rFonts w:ascii="Arial" w:eastAsia="Arial" w:hAnsi="Arial" w:cs="Arial"/>
          <w:color w:val="000000"/>
          <w:spacing w:val="6"/>
          <w:sz w:val="22"/>
          <w:szCs w:val="22"/>
          <w:lang w:val="cs-CZ"/>
        </w:rPr>
        <w:t xml:space="preserve">je vyjádřením </w:t>
      </w:r>
      <w:r w:rsidR="00B41E09" w:rsidRPr="00B41E09">
        <w:rPr>
          <w:rFonts w:ascii="Arial" w:eastAsia="Arial" w:hAnsi="Arial" w:cs="Arial"/>
          <w:color w:val="000000"/>
          <w:spacing w:val="6"/>
          <w:sz w:val="22"/>
          <w:szCs w:val="22"/>
          <w:lang w:val="cs-CZ"/>
        </w:rPr>
        <w:t xml:space="preserve">hodnoty a </w:t>
      </w:r>
      <w:r w:rsidR="00334C5E">
        <w:rPr>
          <w:rFonts w:ascii="Arial" w:eastAsia="Arial" w:hAnsi="Arial" w:cs="Arial"/>
          <w:color w:val="000000"/>
          <w:spacing w:val="6"/>
          <w:sz w:val="22"/>
          <w:szCs w:val="22"/>
          <w:lang w:val="cs-CZ"/>
        </w:rPr>
        <w:t>význa</w:t>
      </w:r>
      <w:r w:rsidR="0037106C">
        <w:rPr>
          <w:rFonts w:ascii="Arial" w:eastAsia="Arial" w:hAnsi="Arial" w:cs="Arial"/>
          <w:color w:val="000000"/>
          <w:spacing w:val="6"/>
          <w:sz w:val="22"/>
          <w:szCs w:val="22"/>
          <w:lang w:val="cs-CZ"/>
        </w:rPr>
        <w:t>mu, jež</w:t>
      </w:r>
      <w:r w:rsidR="00B41E09" w:rsidRPr="00B41E09">
        <w:rPr>
          <w:rFonts w:ascii="Arial" w:eastAsia="Arial" w:hAnsi="Arial" w:cs="Arial"/>
          <w:color w:val="000000"/>
          <w:spacing w:val="6"/>
          <w:sz w:val="22"/>
          <w:szCs w:val="22"/>
          <w:lang w:val="cs-CZ"/>
        </w:rPr>
        <w:t xml:space="preserve"> </w:t>
      </w:r>
      <w:r w:rsidR="00C87264">
        <w:rPr>
          <w:rFonts w:ascii="Arial" w:eastAsia="Arial" w:hAnsi="Arial" w:cs="Arial"/>
          <w:color w:val="000000"/>
          <w:spacing w:val="6"/>
          <w:sz w:val="22"/>
          <w:szCs w:val="22"/>
          <w:lang w:val="cs-CZ"/>
        </w:rPr>
        <w:t xml:space="preserve">dané </w:t>
      </w:r>
      <w:r w:rsidR="00B41E09" w:rsidRPr="00B41E09">
        <w:rPr>
          <w:rFonts w:ascii="Arial" w:eastAsia="Arial" w:hAnsi="Arial" w:cs="Arial"/>
          <w:color w:val="000000"/>
          <w:spacing w:val="6"/>
          <w:sz w:val="22"/>
          <w:szCs w:val="22"/>
          <w:lang w:val="cs-CZ"/>
        </w:rPr>
        <w:t>předmět</w:t>
      </w:r>
      <w:r w:rsidR="0037106C">
        <w:rPr>
          <w:rFonts w:ascii="Arial" w:eastAsia="Arial" w:hAnsi="Arial" w:cs="Arial"/>
          <w:color w:val="000000"/>
          <w:spacing w:val="6"/>
          <w:sz w:val="22"/>
          <w:szCs w:val="22"/>
          <w:lang w:val="cs-CZ"/>
        </w:rPr>
        <w:t>y</w:t>
      </w:r>
      <w:r w:rsidR="00B41E09" w:rsidRPr="00B41E09">
        <w:rPr>
          <w:rFonts w:ascii="Arial" w:eastAsia="Arial" w:hAnsi="Arial" w:cs="Arial"/>
          <w:color w:val="000000"/>
          <w:spacing w:val="6"/>
          <w:sz w:val="22"/>
          <w:szCs w:val="22"/>
          <w:lang w:val="cs-CZ"/>
        </w:rPr>
        <w:t xml:space="preserve"> a sbírk</w:t>
      </w:r>
      <w:r w:rsidR="0037106C">
        <w:rPr>
          <w:rFonts w:ascii="Arial" w:eastAsia="Arial" w:hAnsi="Arial" w:cs="Arial"/>
          <w:color w:val="000000"/>
          <w:spacing w:val="6"/>
          <w:sz w:val="22"/>
          <w:szCs w:val="22"/>
          <w:lang w:val="cs-CZ"/>
        </w:rPr>
        <w:t>y</w:t>
      </w:r>
      <w:r w:rsidR="00B41E09" w:rsidRPr="00B41E09">
        <w:rPr>
          <w:rFonts w:ascii="Arial" w:eastAsia="Arial" w:hAnsi="Arial" w:cs="Arial"/>
          <w:color w:val="000000"/>
          <w:spacing w:val="6"/>
          <w:sz w:val="22"/>
          <w:szCs w:val="22"/>
          <w:lang w:val="cs-CZ"/>
        </w:rPr>
        <w:t xml:space="preserve"> </w:t>
      </w:r>
      <w:r w:rsidR="0099643D">
        <w:rPr>
          <w:rFonts w:ascii="Arial" w:eastAsia="Arial" w:hAnsi="Arial" w:cs="Arial"/>
          <w:color w:val="000000"/>
          <w:spacing w:val="6"/>
          <w:sz w:val="22"/>
          <w:szCs w:val="22"/>
          <w:lang w:val="cs-CZ"/>
        </w:rPr>
        <w:t>mají</w:t>
      </w:r>
      <w:r w:rsidR="0099643D" w:rsidRPr="00B41E09">
        <w:rPr>
          <w:rFonts w:ascii="Arial" w:eastAsia="Arial" w:hAnsi="Arial" w:cs="Arial"/>
          <w:color w:val="000000"/>
          <w:spacing w:val="6"/>
          <w:sz w:val="22"/>
          <w:szCs w:val="22"/>
          <w:lang w:val="cs-CZ"/>
        </w:rPr>
        <w:t xml:space="preserve"> </w:t>
      </w:r>
      <w:r w:rsidR="00B41E09" w:rsidRPr="00B41E09">
        <w:rPr>
          <w:rFonts w:ascii="Arial" w:eastAsia="Arial" w:hAnsi="Arial" w:cs="Arial"/>
          <w:color w:val="000000"/>
          <w:spacing w:val="6"/>
          <w:sz w:val="22"/>
          <w:szCs w:val="22"/>
          <w:lang w:val="cs-CZ"/>
        </w:rPr>
        <w:t>pro lid</w:t>
      </w:r>
      <w:r w:rsidR="00A003F1">
        <w:rPr>
          <w:rFonts w:ascii="Arial" w:eastAsia="Arial" w:hAnsi="Arial" w:cs="Arial"/>
          <w:color w:val="000000"/>
          <w:spacing w:val="6"/>
          <w:sz w:val="22"/>
          <w:szCs w:val="22"/>
          <w:lang w:val="cs-CZ"/>
        </w:rPr>
        <w:t>stvo</w:t>
      </w:r>
      <w:r w:rsidR="00B41E09" w:rsidRPr="00B41E09">
        <w:rPr>
          <w:rFonts w:ascii="Arial" w:eastAsia="Arial" w:hAnsi="Arial" w:cs="Arial"/>
          <w:color w:val="000000"/>
          <w:spacing w:val="6"/>
          <w:sz w:val="22"/>
          <w:szCs w:val="22"/>
          <w:lang w:val="cs-CZ"/>
        </w:rPr>
        <w:t xml:space="preserve"> a </w:t>
      </w:r>
      <w:r w:rsidR="00A003F1">
        <w:rPr>
          <w:rFonts w:ascii="Arial" w:eastAsia="Arial" w:hAnsi="Arial" w:cs="Arial"/>
          <w:color w:val="000000"/>
          <w:spacing w:val="6"/>
          <w:sz w:val="22"/>
          <w:szCs w:val="22"/>
          <w:lang w:val="cs-CZ"/>
        </w:rPr>
        <w:t>společenst</w:t>
      </w:r>
      <w:r w:rsidR="00DD05F8">
        <w:rPr>
          <w:rFonts w:ascii="Arial" w:eastAsia="Arial" w:hAnsi="Arial" w:cs="Arial"/>
          <w:color w:val="000000"/>
          <w:spacing w:val="6"/>
          <w:sz w:val="22"/>
          <w:szCs w:val="22"/>
          <w:lang w:val="cs-CZ"/>
        </w:rPr>
        <w:t>ví. P</w:t>
      </w:r>
      <w:r w:rsidR="00DD05F8" w:rsidRPr="00DD05F8">
        <w:rPr>
          <w:rFonts w:ascii="Arial" w:eastAsia="Arial" w:hAnsi="Arial" w:cs="Arial"/>
          <w:color w:val="000000"/>
          <w:spacing w:val="6"/>
          <w:sz w:val="22"/>
          <w:szCs w:val="22"/>
          <w:lang w:val="cs-CZ"/>
        </w:rPr>
        <w:t>ři zřizování nových národních nebo regionálních re</w:t>
      </w:r>
      <w:r w:rsidR="00CB048C">
        <w:rPr>
          <w:rFonts w:ascii="Arial" w:eastAsia="Arial" w:hAnsi="Arial" w:cs="Arial"/>
          <w:color w:val="000000"/>
          <w:spacing w:val="6"/>
          <w:sz w:val="22"/>
          <w:szCs w:val="22"/>
          <w:lang w:val="cs-CZ"/>
        </w:rPr>
        <w:t>gistrů</w:t>
      </w:r>
      <w:r w:rsidR="00DD05F8" w:rsidRPr="00DD05F8">
        <w:rPr>
          <w:rFonts w:ascii="Arial" w:eastAsia="Arial" w:hAnsi="Arial" w:cs="Arial"/>
          <w:color w:val="000000"/>
          <w:spacing w:val="6"/>
          <w:sz w:val="22"/>
          <w:szCs w:val="22"/>
          <w:lang w:val="cs-CZ"/>
        </w:rPr>
        <w:t xml:space="preserve"> musí výběrová kritéria a nominační proces nejprve schválit příslušná regionální </w:t>
      </w:r>
      <w:r w:rsidR="00716B75">
        <w:rPr>
          <w:rFonts w:ascii="Arial" w:eastAsia="Arial" w:hAnsi="Arial" w:cs="Arial"/>
          <w:color w:val="000000"/>
          <w:spacing w:val="6"/>
          <w:sz w:val="22"/>
          <w:szCs w:val="22"/>
          <w:lang w:val="cs-CZ"/>
        </w:rPr>
        <w:t>kancelář</w:t>
      </w:r>
      <w:r w:rsidR="00DD05F8" w:rsidRPr="00DD05F8">
        <w:rPr>
          <w:rFonts w:ascii="Arial" w:eastAsia="Arial" w:hAnsi="Arial" w:cs="Arial"/>
          <w:color w:val="000000"/>
          <w:spacing w:val="6"/>
          <w:sz w:val="22"/>
          <w:szCs w:val="22"/>
          <w:lang w:val="cs-CZ"/>
        </w:rPr>
        <w:t xml:space="preserve"> UNESCO</w:t>
      </w:r>
      <w:r w:rsidR="00745BB3">
        <w:rPr>
          <w:rFonts w:ascii="Arial" w:eastAsia="Arial" w:hAnsi="Arial" w:cs="Arial"/>
          <w:color w:val="000000"/>
          <w:spacing w:val="6"/>
          <w:sz w:val="22"/>
          <w:szCs w:val="22"/>
          <w:lang w:val="cs-CZ"/>
        </w:rPr>
        <w:t xml:space="preserve"> a </w:t>
      </w:r>
      <w:r w:rsidR="00DD05F8" w:rsidRPr="00DD05F8">
        <w:rPr>
          <w:rFonts w:ascii="Arial" w:eastAsia="Arial" w:hAnsi="Arial" w:cs="Arial"/>
          <w:color w:val="000000"/>
          <w:spacing w:val="6"/>
          <w:sz w:val="22"/>
          <w:szCs w:val="22"/>
          <w:lang w:val="cs-CZ"/>
        </w:rPr>
        <w:t xml:space="preserve">národní komise nebo, pokud národní komise neexistuje, příslušný vládní orgán odpovědný za vztahy s UNESCO. </w:t>
      </w:r>
    </w:p>
    <w:p w14:paraId="261FFE0C" w14:textId="77777777" w:rsidR="006E392D" w:rsidRPr="00EB5242" w:rsidRDefault="006E392D" w:rsidP="00C04A47">
      <w:pPr>
        <w:spacing w:line="200" w:lineRule="exact"/>
        <w:ind w:right="850"/>
        <w:rPr>
          <w:lang w:val="cs-CZ"/>
        </w:rPr>
      </w:pPr>
    </w:p>
    <w:p w14:paraId="3461EA54" w14:textId="77777777" w:rsidR="006E392D" w:rsidRPr="00EB5242" w:rsidRDefault="006E392D" w:rsidP="00C04A47">
      <w:pPr>
        <w:spacing w:line="200" w:lineRule="exact"/>
        <w:ind w:right="850"/>
        <w:rPr>
          <w:lang w:val="cs-CZ"/>
        </w:rPr>
      </w:pPr>
    </w:p>
    <w:p w14:paraId="2B67556F" w14:textId="77777777" w:rsidR="006E392D" w:rsidRPr="00EB5242" w:rsidRDefault="006E392D" w:rsidP="00C04A47">
      <w:pPr>
        <w:spacing w:line="234" w:lineRule="exact"/>
        <w:ind w:right="850"/>
        <w:rPr>
          <w:lang w:val="cs-CZ"/>
        </w:rPr>
      </w:pPr>
    </w:p>
    <w:p w14:paraId="364550A7" w14:textId="77777777" w:rsidR="006E392D" w:rsidRPr="00EB5242" w:rsidRDefault="00D52FCC" w:rsidP="00C04A47">
      <w:pPr>
        <w:spacing w:line="245" w:lineRule="auto"/>
        <w:ind w:left="6058" w:right="850"/>
        <w:rPr>
          <w:lang w:val="cs-CZ"/>
        </w:rPr>
      </w:pPr>
      <w:r w:rsidRPr="00EB5242">
        <w:rPr>
          <w:rFonts w:ascii="Arial" w:eastAsia="Arial" w:hAnsi="Arial" w:cs="Arial"/>
          <w:color w:val="000000"/>
          <w:spacing w:val="-2"/>
          <w:sz w:val="22"/>
          <w:szCs w:val="22"/>
          <w:lang w:val="cs-CZ"/>
        </w:rPr>
        <w:t>9</w:t>
      </w:r>
    </w:p>
    <w:p w14:paraId="1C33DB88" w14:textId="77777777" w:rsidR="006E392D" w:rsidRPr="00EB5242" w:rsidRDefault="006E392D" w:rsidP="00C04A47">
      <w:pPr>
        <w:ind w:right="850"/>
        <w:rPr>
          <w:lang w:val="cs-CZ"/>
        </w:rPr>
        <w:sectPr w:rsidR="006E392D" w:rsidRPr="00EB524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0C79A11D" w14:textId="77777777" w:rsidR="006E392D" w:rsidRPr="00EB5242" w:rsidRDefault="00C12FFE" w:rsidP="00C04A47">
      <w:pPr>
        <w:spacing w:line="200" w:lineRule="exact"/>
        <w:ind w:right="850"/>
        <w:rPr>
          <w:lang w:val="cs-CZ"/>
        </w:rPr>
      </w:pPr>
      <w:r w:rsidRPr="00EB5242">
        <w:rPr>
          <w:noProof/>
          <w:lang w:val="cs-CZ" w:eastAsia="cs-CZ"/>
        </w:rPr>
        <w:lastRenderedPageBreak/>
        <w:drawing>
          <wp:anchor distT="0" distB="0" distL="114300" distR="114300" simplePos="0" relativeHeight="251653632" behindDoc="0" locked="0" layoutInCell="1" allowOverlap="1" wp14:anchorId="1314BBFD" wp14:editId="1D7CA005">
            <wp:simplePos x="0" y="0"/>
            <wp:positionH relativeFrom="page">
              <wp:posOffset>906780</wp:posOffset>
            </wp:positionH>
            <wp:positionV relativeFrom="page">
              <wp:posOffset>449580</wp:posOffset>
            </wp:positionV>
            <wp:extent cx="1028700" cy="784860"/>
            <wp:effectExtent l="0" t="0" r="0" b="0"/>
            <wp:wrapNone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268B8F" w14:textId="77777777" w:rsidR="006E392D" w:rsidRPr="00EB5242" w:rsidRDefault="006E392D" w:rsidP="00C04A47">
      <w:pPr>
        <w:ind w:right="850"/>
        <w:rPr>
          <w:lang w:val="cs-CZ"/>
        </w:rPr>
        <w:sectPr w:rsidR="006E392D" w:rsidRPr="00EB5242">
          <w:pgSz w:w="12240" w:h="15840"/>
          <w:pgMar w:top="0" w:right="0" w:bottom="0" w:left="0" w:header="0" w:footer="0" w:gutter="0"/>
          <w:cols w:space="720"/>
        </w:sectPr>
      </w:pPr>
    </w:p>
    <w:p w14:paraId="2EC4C55E" w14:textId="77777777" w:rsidR="006E392D" w:rsidRPr="00EB5242" w:rsidRDefault="006E392D" w:rsidP="00C04A47">
      <w:pPr>
        <w:spacing w:line="200" w:lineRule="exact"/>
        <w:ind w:right="850"/>
        <w:rPr>
          <w:lang w:val="cs-CZ"/>
        </w:rPr>
      </w:pPr>
    </w:p>
    <w:p w14:paraId="4DD46783" w14:textId="77777777" w:rsidR="006E392D" w:rsidRPr="00EB5242" w:rsidRDefault="006E392D" w:rsidP="00C04A47">
      <w:pPr>
        <w:ind w:right="850"/>
        <w:rPr>
          <w:lang w:val="cs-CZ"/>
        </w:rPr>
        <w:sectPr w:rsidR="006E392D" w:rsidRPr="00EB524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6893E78D" w14:textId="77777777" w:rsidR="006E392D" w:rsidRPr="00EB5242" w:rsidRDefault="006E392D" w:rsidP="00C04A47">
      <w:pPr>
        <w:spacing w:line="200" w:lineRule="exact"/>
        <w:ind w:right="850"/>
        <w:rPr>
          <w:lang w:val="cs-CZ"/>
        </w:rPr>
      </w:pPr>
    </w:p>
    <w:p w14:paraId="0D26F9B2" w14:textId="77777777" w:rsidR="006E392D" w:rsidRPr="00EB5242" w:rsidRDefault="006E392D" w:rsidP="00C04A47">
      <w:pPr>
        <w:ind w:right="850"/>
        <w:rPr>
          <w:lang w:val="cs-CZ"/>
        </w:rPr>
        <w:sectPr w:rsidR="006E392D" w:rsidRPr="00EB524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2B45E39A" w14:textId="77777777" w:rsidR="006E392D" w:rsidRPr="00EB5242" w:rsidRDefault="006E392D" w:rsidP="00C04A47">
      <w:pPr>
        <w:spacing w:line="200" w:lineRule="exact"/>
        <w:ind w:right="850"/>
        <w:rPr>
          <w:lang w:val="cs-CZ"/>
        </w:rPr>
      </w:pPr>
    </w:p>
    <w:p w14:paraId="33395ECB" w14:textId="77777777" w:rsidR="006E392D" w:rsidRPr="00EB5242" w:rsidRDefault="006E392D" w:rsidP="00C04A47">
      <w:pPr>
        <w:ind w:right="850"/>
        <w:rPr>
          <w:lang w:val="cs-CZ"/>
        </w:rPr>
        <w:sectPr w:rsidR="006E392D" w:rsidRPr="00EB524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3AF64F0A" w14:textId="77777777" w:rsidR="006E392D" w:rsidRPr="00EB5242" w:rsidRDefault="006E392D" w:rsidP="00C04A47">
      <w:pPr>
        <w:spacing w:line="200" w:lineRule="exact"/>
        <w:ind w:right="850"/>
        <w:rPr>
          <w:lang w:val="cs-CZ"/>
        </w:rPr>
      </w:pPr>
    </w:p>
    <w:p w14:paraId="1642FC71" w14:textId="77777777" w:rsidR="006E392D" w:rsidRPr="00EB5242" w:rsidRDefault="006E392D" w:rsidP="00C04A47">
      <w:pPr>
        <w:ind w:right="850"/>
        <w:rPr>
          <w:lang w:val="cs-CZ"/>
        </w:rPr>
        <w:sectPr w:rsidR="006E392D" w:rsidRPr="00EB524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22DB2B4F" w14:textId="77777777" w:rsidR="006E392D" w:rsidRPr="00EB5242" w:rsidRDefault="006E392D" w:rsidP="00C04A47">
      <w:pPr>
        <w:spacing w:line="200" w:lineRule="exact"/>
        <w:ind w:right="850"/>
        <w:rPr>
          <w:lang w:val="cs-CZ"/>
        </w:rPr>
      </w:pPr>
    </w:p>
    <w:p w14:paraId="4D192846" w14:textId="77777777" w:rsidR="006E392D" w:rsidRPr="00EB5242" w:rsidRDefault="006E392D" w:rsidP="00C04A47">
      <w:pPr>
        <w:ind w:right="850"/>
        <w:rPr>
          <w:lang w:val="cs-CZ"/>
        </w:rPr>
        <w:sectPr w:rsidR="006E392D" w:rsidRPr="00EB524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592AF692" w14:textId="77777777" w:rsidR="006E392D" w:rsidRPr="00EB5242" w:rsidRDefault="006E392D" w:rsidP="00C04A47">
      <w:pPr>
        <w:spacing w:line="200" w:lineRule="exact"/>
        <w:ind w:right="850"/>
        <w:rPr>
          <w:lang w:val="cs-CZ"/>
        </w:rPr>
      </w:pPr>
    </w:p>
    <w:p w14:paraId="60422384" w14:textId="77777777" w:rsidR="006E392D" w:rsidRPr="00EB5242" w:rsidRDefault="006E392D" w:rsidP="00C04A47">
      <w:pPr>
        <w:ind w:right="850"/>
        <w:rPr>
          <w:lang w:val="cs-CZ"/>
        </w:rPr>
        <w:sectPr w:rsidR="006E392D" w:rsidRPr="00EB524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64596F0B" w14:textId="77777777" w:rsidR="006E392D" w:rsidRPr="00EB5242" w:rsidRDefault="006E392D" w:rsidP="00C04A47">
      <w:pPr>
        <w:spacing w:line="200" w:lineRule="exact"/>
        <w:ind w:right="850"/>
        <w:rPr>
          <w:lang w:val="cs-CZ"/>
        </w:rPr>
      </w:pPr>
    </w:p>
    <w:p w14:paraId="5605EF02" w14:textId="77777777" w:rsidR="006E392D" w:rsidRPr="00EB5242" w:rsidRDefault="006E392D" w:rsidP="00C04A47">
      <w:pPr>
        <w:ind w:right="850"/>
        <w:rPr>
          <w:lang w:val="cs-CZ"/>
        </w:rPr>
        <w:sectPr w:rsidR="006E392D" w:rsidRPr="00EB524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3CAEFCCA" w14:textId="77777777" w:rsidR="006E392D" w:rsidRPr="00EB5242" w:rsidRDefault="006E392D" w:rsidP="00C04A47">
      <w:pPr>
        <w:spacing w:line="200" w:lineRule="exact"/>
        <w:ind w:right="850"/>
        <w:rPr>
          <w:lang w:val="cs-CZ"/>
        </w:rPr>
      </w:pPr>
    </w:p>
    <w:p w14:paraId="20249BCA" w14:textId="77777777" w:rsidR="006E392D" w:rsidRPr="00EB5242" w:rsidRDefault="006E392D" w:rsidP="00C04A47">
      <w:pPr>
        <w:ind w:right="850"/>
        <w:rPr>
          <w:lang w:val="cs-CZ"/>
        </w:rPr>
        <w:sectPr w:rsidR="006E392D" w:rsidRPr="00EB524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37795605" w14:textId="77777777" w:rsidR="006E392D" w:rsidRPr="00EB5242" w:rsidRDefault="006E392D" w:rsidP="00C04A47">
      <w:pPr>
        <w:spacing w:line="380" w:lineRule="exact"/>
        <w:ind w:right="850"/>
        <w:rPr>
          <w:lang w:val="cs-CZ"/>
        </w:rPr>
      </w:pPr>
    </w:p>
    <w:p w14:paraId="44E5DC27" w14:textId="77777777" w:rsidR="006E392D" w:rsidRPr="00EB5242" w:rsidRDefault="006E392D" w:rsidP="00C04A47">
      <w:pPr>
        <w:ind w:right="850"/>
        <w:rPr>
          <w:lang w:val="cs-CZ"/>
        </w:rPr>
        <w:sectPr w:rsidR="006E392D" w:rsidRPr="00EB524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413B91F2" w14:textId="77777777" w:rsidR="006E392D" w:rsidRPr="00EB5242" w:rsidRDefault="006E392D" w:rsidP="00C04A47">
      <w:pPr>
        <w:spacing w:line="160" w:lineRule="exact"/>
        <w:ind w:right="850"/>
        <w:rPr>
          <w:lang w:val="cs-CZ"/>
        </w:rPr>
      </w:pPr>
    </w:p>
    <w:p w14:paraId="255AB939" w14:textId="77777777" w:rsidR="006E392D" w:rsidRPr="00EB5242" w:rsidRDefault="00D52FCC" w:rsidP="00BF4360">
      <w:pPr>
        <w:spacing w:line="256" w:lineRule="auto"/>
        <w:ind w:left="1440" w:right="850"/>
        <w:jc w:val="both"/>
        <w:rPr>
          <w:lang w:val="cs-CZ"/>
        </w:rPr>
      </w:pPr>
      <w:r w:rsidRPr="00EB5242">
        <w:rPr>
          <w:rFonts w:ascii="Arial" w:eastAsia="Arial" w:hAnsi="Arial" w:cs="Arial"/>
          <w:color w:val="000000"/>
          <w:spacing w:val="3"/>
          <w:sz w:val="22"/>
          <w:szCs w:val="22"/>
          <w:lang w:val="cs-CZ"/>
        </w:rPr>
        <w:t>7.10.3.</w:t>
      </w:r>
      <w:r w:rsidRPr="00EB5242">
        <w:rPr>
          <w:rFonts w:ascii="Arial" w:eastAsia="Arial" w:hAnsi="Arial" w:cs="Arial"/>
          <w:spacing w:val="2"/>
          <w:sz w:val="22"/>
          <w:szCs w:val="22"/>
          <w:lang w:val="cs-CZ"/>
        </w:rPr>
        <w:t xml:space="preserve"> </w:t>
      </w:r>
      <w:r w:rsidR="006A3655">
        <w:rPr>
          <w:rFonts w:ascii="Arial" w:eastAsia="Arial" w:hAnsi="Arial" w:cs="Arial"/>
          <w:color w:val="000000"/>
          <w:spacing w:val="6"/>
          <w:sz w:val="22"/>
          <w:szCs w:val="22"/>
          <w:lang w:val="cs-CZ"/>
        </w:rPr>
        <w:t>Jednotlivé</w:t>
      </w:r>
      <w:r w:rsidR="006A3655" w:rsidRPr="006A3655">
        <w:rPr>
          <w:rFonts w:ascii="Arial" w:eastAsia="Arial" w:hAnsi="Arial" w:cs="Arial"/>
          <w:color w:val="000000"/>
          <w:spacing w:val="6"/>
          <w:sz w:val="22"/>
          <w:szCs w:val="22"/>
          <w:lang w:val="cs-CZ"/>
        </w:rPr>
        <w:t xml:space="preserve"> re</w:t>
      </w:r>
      <w:r w:rsidR="006A3655">
        <w:rPr>
          <w:rFonts w:ascii="Arial" w:eastAsia="Arial" w:hAnsi="Arial" w:cs="Arial"/>
          <w:color w:val="000000"/>
          <w:spacing w:val="6"/>
          <w:sz w:val="22"/>
          <w:szCs w:val="22"/>
          <w:lang w:val="cs-CZ"/>
        </w:rPr>
        <w:t>gistry</w:t>
      </w:r>
      <w:r w:rsidR="006A3655" w:rsidRPr="006A3655">
        <w:rPr>
          <w:rFonts w:ascii="Arial" w:eastAsia="Arial" w:hAnsi="Arial" w:cs="Arial"/>
          <w:color w:val="000000"/>
          <w:spacing w:val="6"/>
          <w:sz w:val="22"/>
          <w:szCs w:val="22"/>
          <w:lang w:val="cs-CZ"/>
        </w:rPr>
        <w:t xml:space="preserve"> </w:t>
      </w:r>
      <w:r w:rsidR="006A3655">
        <w:rPr>
          <w:rFonts w:ascii="Arial" w:eastAsia="Arial" w:hAnsi="Arial" w:cs="Arial"/>
          <w:color w:val="000000"/>
          <w:spacing w:val="6"/>
          <w:sz w:val="22"/>
          <w:szCs w:val="22"/>
          <w:lang w:val="cs-CZ"/>
        </w:rPr>
        <w:t>f</w:t>
      </w:r>
      <w:r w:rsidR="006A3655" w:rsidRPr="006A3655">
        <w:rPr>
          <w:rFonts w:ascii="Arial" w:eastAsia="Arial" w:hAnsi="Arial" w:cs="Arial"/>
          <w:color w:val="000000"/>
          <w:spacing w:val="6"/>
          <w:sz w:val="22"/>
          <w:szCs w:val="22"/>
          <w:lang w:val="cs-CZ"/>
        </w:rPr>
        <w:t xml:space="preserve">ungují </w:t>
      </w:r>
      <w:r w:rsidR="004C1463">
        <w:rPr>
          <w:rFonts w:ascii="Arial" w:eastAsia="Arial" w:hAnsi="Arial" w:cs="Arial"/>
          <w:color w:val="000000"/>
          <w:spacing w:val="6"/>
          <w:sz w:val="22"/>
          <w:szCs w:val="22"/>
          <w:lang w:val="cs-CZ"/>
        </w:rPr>
        <w:t>autonomně</w:t>
      </w:r>
      <w:r w:rsidR="006A3655" w:rsidRPr="006A3655">
        <w:rPr>
          <w:rFonts w:ascii="Arial" w:eastAsia="Arial" w:hAnsi="Arial" w:cs="Arial"/>
          <w:color w:val="000000"/>
          <w:spacing w:val="6"/>
          <w:sz w:val="22"/>
          <w:szCs w:val="22"/>
          <w:lang w:val="cs-CZ"/>
        </w:rPr>
        <w:t xml:space="preserve"> a podle vlastních</w:t>
      </w:r>
      <w:r w:rsidR="004C1463">
        <w:rPr>
          <w:rFonts w:ascii="Arial" w:eastAsia="Arial" w:hAnsi="Arial" w:cs="Arial"/>
          <w:color w:val="000000"/>
          <w:spacing w:val="6"/>
          <w:sz w:val="22"/>
          <w:szCs w:val="22"/>
          <w:lang w:val="cs-CZ"/>
        </w:rPr>
        <w:t xml:space="preserve"> harmonogramů</w:t>
      </w:r>
      <w:r w:rsidR="006A3655" w:rsidRPr="006A3655">
        <w:rPr>
          <w:rFonts w:ascii="Arial" w:eastAsia="Arial" w:hAnsi="Arial" w:cs="Arial"/>
          <w:color w:val="000000"/>
          <w:spacing w:val="6"/>
          <w:sz w:val="22"/>
          <w:szCs w:val="22"/>
          <w:lang w:val="cs-CZ"/>
        </w:rPr>
        <w:t xml:space="preserve">. Všechny zápisy </w:t>
      </w:r>
      <w:r w:rsidR="00C72664">
        <w:rPr>
          <w:rFonts w:ascii="Arial" w:eastAsia="Arial" w:hAnsi="Arial" w:cs="Arial"/>
          <w:color w:val="000000"/>
          <w:spacing w:val="6"/>
          <w:sz w:val="22"/>
          <w:szCs w:val="22"/>
          <w:lang w:val="cs-CZ"/>
        </w:rPr>
        <w:t xml:space="preserve">mají z pohledu </w:t>
      </w:r>
      <w:r w:rsidR="006A3655" w:rsidRPr="006A3655">
        <w:rPr>
          <w:rFonts w:ascii="Arial" w:eastAsia="Arial" w:hAnsi="Arial" w:cs="Arial"/>
          <w:color w:val="000000"/>
          <w:spacing w:val="6"/>
          <w:sz w:val="22"/>
          <w:szCs w:val="22"/>
          <w:lang w:val="cs-CZ"/>
        </w:rPr>
        <w:t>UNESCO stejn</w:t>
      </w:r>
      <w:r w:rsidR="00C72664">
        <w:rPr>
          <w:rFonts w:ascii="Arial" w:eastAsia="Arial" w:hAnsi="Arial" w:cs="Arial"/>
          <w:color w:val="000000"/>
          <w:spacing w:val="6"/>
          <w:sz w:val="22"/>
          <w:szCs w:val="22"/>
          <w:lang w:val="cs-CZ"/>
        </w:rPr>
        <w:t>ý</w:t>
      </w:r>
      <w:r w:rsidR="006A3655" w:rsidRPr="006A3655">
        <w:rPr>
          <w:rFonts w:ascii="Arial" w:eastAsia="Arial" w:hAnsi="Arial" w:cs="Arial"/>
          <w:color w:val="000000"/>
          <w:spacing w:val="6"/>
          <w:sz w:val="22"/>
          <w:szCs w:val="22"/>
          <w:lang w:val="cs-CZ"/>
        </w:rPr>
        <w:t xml:space="preserve"> význam. Světové dokumentární dědictví je natolik rozsáhlé a složité, že jed</w:t>
      </w:r>
      <w:r w:rsidR="00A505CD">
        <w:rPr>
          <w:rFonts w:ascii="Arial" w:eastAsia="Arial" w:hAnsi="Arial" w:cs="Arial"/>
          <w:color w:val="000000"/>
          <w:spacing w:val="6"/>
          <w:sz w:val="22"/>
          <w:szCs w:val="22"/>
          <w:lang w:val="cs-CZ"/>
        </w:rPr>
        <w:t>notný</w:t>
      </w:r>
      <w:r w:rsidR="006A3655" w:rsidRPr="006A3655">
        <w:rPr>
          <w:rFonts w:ascii="Arial" w:eastAsia="Arial" w:hAnsi="Arial" w:cs="Arial"/>
          <w:color w:val="000000"/>
          <w:spacing w:val="6"/>
          <w:sz w:val="22"/>
          <w:szCs w:val="22"/>
          <w:lang w:val="cs-CZ"/>
        </w:rPr>
        <w:t xml:space="preserve"> registr by byl těžkopádný a </w:t>
      </w:r>
      <w:r w:rsidR="001E418C">
        <w:rPr>
          <w:rFonts w:ascii="Arial" w:eastAsia="Arial" w:hAnsi="Arial" w:cs="Arial"/>
          <w:color w:val="000000"/>
          <w:spacing w:val="6"/>
          <w:sz w:val="22"/>
          <w:szCs w:val="22"/>
          <w:lang w:val="cs-CZ"/>
        </w:rPr>
        <w:t xml:space="preserve">stěží </w:t>
      </w:r>
      <w:r w:rsidR="00597F4B">
        <w:rPr>
          <w:rFonts w:ascii="Arial" w:eastAsia="Arial" w:hAnsi="Arial" w:cs="Arial"/>
          <w:color w:val="000000"/>
          <w:spacing w:val="6"/>
          <w:sz w:val="22"/>
          <w:szCs w:val="22"/>
          <w:lang w:val="cs-CZ"/>
        </w:rPr>
        <w:t>by se dal zpracovat</w:t>
      </w:r>
      <w:r w:rsidR="001E418C">
        <w:rPr>
          <w:rFonts w:ascii="Arial" w:eastAsia="Arial" w:hAnsi="Arial" w:cs="Arial"/>
          <w:color w:val="000000"/>
          <w:spacing w:val="6"/>
          <w:sz w:val="22"/>
          <w:szCs w:val="22"/>
          <w:lang w:val="cs-CZ"/>
        </w:rPr>
        <w:t>.</w:t>
      </w:r>
      <w:r w:rsidRPr="00EB5242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Pr="00EB5242">
        <w:rPr>
          <w:rFonts w:ascii="Arial" w:eastAsia="Arial" w:hAnsi="Arial" w:cs="Arial"/>
          <w:color w:val="000000"/>
          <w:sz w:val="22"/>
          <w:szCs w:val="22"/>
          <w:lang w:val="cs-CZ"/>
        </w:rPr>
        <w:t>Tripartit</w:t>
      </w:r>
      <w:r w:rsidR="00694615">
        <w:rPr>
          <w:rFonts w:ascii="Arial" w:eastAsia="Arial" w:hAnsi="Arial" w:cs="Arial"/>
          <w:color w:val="000000"/>
          <w:sz w:val="22"/>
          <w:szCs w:val="22"/>
          <w:lang w:val="cs-CZ"/>
        </w:rPr>
        <w:t>ní</w:t>
      </w:r>
      <w:r w:rsidRPr="00EB5242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="009428AE" w:rsidRPr="009428AE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přístup umožňuje </w:t>
      </w:r>
      <w:r w:rsidR="00AF3772" w:rsidRPr="009428AE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využít </w:t>
      </w:r>
      <w:r w:rsidR="009428AE" w:rsidRPr="009428AE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při posuzování nominací </w:t>
      </w:r>
      <w:r w:rsidR="00EC7660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odborné </w:t>
      </w:r>
      <w:r w:rsidR="009428AE" w:rsidRPr="009428AE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regionální a národní </w:t>
      </w:r>
      <w:r w:rsidR="00FA45AB">
        <w:rPr>
          <w:rFonts w:ascii="Arial" w:eastAsia="Arial" w:hAnsi="Arial" w:cs="Arial"/>
          <w:color w:val="000000"/>
          <w:sz w:val="22"/>
          <w:szCs w:val="22"/>
          <w:lang w:val="cs-CZ"/>
        </w:rPr>
        <w:t>znalosti</w:t>
      </w:r>
      <w:r w:rsidR="00782115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</w:t>
      </w:r>
      <w:r w:rsidR="001F302B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takovým </w:t>
      </w:r>
      <w:r w:rsidR="009428AE" w:rsidRPr="009428AE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způsobem, který by </w:t>
      </w:r>
      <w:r w:rsidR="008E0925">
        <w:rPr>
          <w:rFonts w:ascii="Arial" w:eastAsia="Arial" w:hAnsi="Arial" w:cs="Arial"/>
          <w:color w:val="000000"/>
          <w:sz w:val="22"/>
          <w:szCs w:val="22"/>
          <w:lang w:val="cs-CZ"/>
        </w:rPr>
        <w:t>nebylo možné</w:t>
      </w:r>
      <w:r w:rsidR="00FA45AB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aplikovat</w:t>
      </w:r>
      <w:r w:rsidR="004E228B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v případě, že</w:t>
      </w:r>
      <w:r w:rsidR="003339C0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by</w:t>
      </w:r>
      <w:r w:rsidR="009428AE" w:rsidRPr="009428AE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existoval pouze jeden </w:t>
      </w:r>
      <w:r w:rsidR="008E0925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jediný </w:t>
      </w:r>
      <w:r w:rsidR="009428AE" w:rsidRPr="009428AE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mezinárodní registr. Pokud daný dokument nebo sbírka splňuje </w:t>
      </w:r>
      <w:r w:rsidR="00D02CDA" w:rsidRPr="009428AE">
        <w:rPr>
          <w:rFonts w:ascii="Arial" w:eastAsia="Arial" w:hAnsi="Arial" w:cs="Arial"/>
          <w:color w:val="000000"/>
          <w:sz w:val="22"/>
          <w:szCs w:val="22"/>
          <w:lang w:val="cs-CZ"/>
        </w:rPr>
        <w:t>výběr</w:t>
      </w:r>
      <w:r w:rsidR="00D02CDA">
        <w:rPr>
          <w:rFonts w:ascii="Arial" w:eastAsia="Arial" w:hAnsi="Arial" w:cs="Arial"/>
          <w:color w:val="000000"/>
          <w:sz w:val="22"/>
          <w:szCs w:val="22"/>
          <w:lang w:val="cs-CZ"/>
        </w:rPr>
        <w:t>ová</w:t>
      </w:r>
      <w:r w:rsidR="00D02CDA" w:rsidRPr="009428AE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</w:t>
      </w:r>
      <w:r w:rsidR="009428AE" w:rsidRPr="009428AE">
        <w:rPr>
          <w:rFonts w:ascii="Arial" w:eastAsia="Arial" w:hAnsi="Arial" w:cs="Arial"/>
          <w:color w:val="000000"/>
          <w:sz w:val="22"/>
          <w:szCs w:val="22"/>
          <w:lang w:val="cs-CZ"/>
        </w:rPr>
        <w:t>kritéria pro zápis, může se objevit ve více re</w:t>
      </w:r>
      <w:r w:rsidR="00EB6269">
        <w:rPr>
          <w:rFonts w:ascii="Arial" w:eastAsia="Arial" w:hAnsi="Arial" w:cs="Arial"/>
          <w:color w:val="000000"/>
          <w:sz w:val="22"/>
          <w:szCs w:val="22"/>
          <w:lang w:val="cs-CZ"/>
        </w:rPr>
        <w:t>gistr</w:t>
      </w:r>
      <w:r w:rsidR="00411650">
        <w:rPr>
          <w:rFonts w:ascii="Arial" w:eastAsia="Arial" w:hAnsi="Arial" w:cs="Arial"/>
          <w:color w:val="000000"/>
          <w:sz w:val="22"/>
          <w:szCs w:val="22"/>
          <w:lang w:val="cs-CZ"/>
        </w:rPr>
        <w:t>ech</w:t>
      </w:r>
      <w:r w:rsidR="00EB6269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</w:t>
      </w:r>
      <w:r w:rsidR="009428AE" w:rsidRPr="009428AE">
        <w:rPr>
          <w:rFonts w:ascii="Arial" w:eastAsia="Arial" w:hAnsi="Arial" w:cs="Arial"/>
          <w:color w:val="000000"/>
          <w:sz w:val="22"/>
          <w:szCs w:val="22"/>
          <w:lang w:val="cs-CZ"/>
        </w:rPr>
        <w:t>současně</w:t>
      </w:r>
      <w:r w:rsidR="0098175F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. </w:t>
      </w:r>
      <w:r w:rsidR="00411650" w:rsidRPr="00411650">
        <w:rPr>
          <w:rFonts w:ascii="Arial" w:eastAsia="Arial" w:hAnsi="Arial" w:cs="Arial"/>
          <w:color w:val="000000"/>
          <w:sz w:val="22"/>
          <w:szCs w:val="22"/>
          <w:lang w:val="cs-CZ"/>
        </w:rPr>
        <w:t>Vzhledem k autonomii národních re</w:t>
      </w:r>
      <w:r w:rsidR="00411650">
        <w:rPr>
          <w:rFonts w:ascii="Arial" w:eastAsia="Arial" w:hAnsi="Arial" w:cs="Arial"/>
          <w:color w:val="000000"/>
          <w:sz w:val="22"/>
          <w:szCs w:val="22"/>
          <w:lang w:val="cs-CZ"/>
        </w:rPr>
        <w:t>gistr</w:t>
      </w:r>
      <w:r w:rsidR="00411650" w:rsidRPr="00411650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ů </w:t>
      </w:r>
      <w:r w:rsidR="00153184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mohou </w:t>
      </w:r>
      <w:r w:rsidR="00310532">
        <w:rPr>
          <w:rFonts w:ascii="Arial" w:eastAsia="Arial" w:hAnsi="Arial" w:cs="Arial"/>
          <w:color w:val="000000"/>
          <w:sz w:val="22"/>
          <w:szCs w:val="22"/>
          <w:lang w:val="cs-CZ"/>
        </w:rPr>
        <w:t>být</w:t>
      </w:r>
      <w:r w:rsidR="00310532" w:rsidRPr="00411650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</w:t>
      </w:r>
      <w:r w:rsidR="00411650" w:rsidRPr="00411650">
        <w:rPr>
          <w:rFonts w:ascii="Arial" w:eastAsia="Arial" w:hAnsi="Arial" w:cs="Arial"/>
          <w:color w:val="000000"/>
          <w:sz w:val="22"/>
          <w:szCs w:val="22"/>
          <w:lang w:val="cs-CZ"/>
        </w:rPr>
        <w:t>p</w:t>
      </w:r>
      <w:r w:rsidR="00B4146E">
        <w:rPr>
          <w:rFonts w:ascii="Arial" w:eastAsia="Arial" w:hAnsi="Arial" w:cs="Arial"/>
          <w:color w:val="000000"/>
          <w:sz w:val="22"/>
          <w:szCs w:val="22"/>
          <w:lang w:val="cs-CZ"/>
        </w:rPr>
        <w:t>oložky</w:t>
      </w:r>
      <w:r w:rsidR="00153184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vybrané</w:t>
      </w:r>
      <w:r w:rsidR="00411650" w:rsidRPr="00411650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pro případný zápis do těchto národních re</w:t>
      </w:r>
      <w:r w:rsidR="0012178E">
        <w:rPr>
          <w:rFonts w:ascii="Arial" w:eastAsia="Arial" w:hAnsi="Arial" w:cs="Arial"/>
          <w:color w:val="000000"/>
          <w:sz w:val="22"/>
          <w:szCs w:val="22"/>
          <w:lang w:val="cs-CZ"/>
        </w:rPr>
        <w:t>gistr</w:t>
      </w:r>
      <w:r w:rsidR="00411650" w:rsidRPr="00411650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ů </w:t>
      </w:r>
      <w:r w:rsidR="00A719D9">
        <w:rPr>
          <w:rFonts w:ascii="Arial" w:eastAsia="Arial" w:hAnsi="Arial" w:cs="Arial"/>
          <w:color w:val="000000"/>
          <w:sz w:val="22"/>
          <w:szCs w:val="22"/>
          <w:lang w:val="cs-CZ"/>
        </w:rPr>
        <w:t>na</w:t>
      </w:r>
      <w:r w:rsidR="00411650" w:rsidRPr="00411650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ne</w:t>
      </w:r>
      <w:r w:rsidR="0012178E">
        <w:rPr>
          <w:rFonts w:ascii="Arial" w:eastAsia="Arial" w:hAnsi="Arial" w:cs="Arial"/>
          <w:color w:val="000000"/>
          <w:sz w:val="22"/>
          <w:szCs w:val="22"/>
          <w:lang w:val="cs-CZ"/>
        </w:rPr>
        <w:t>ofici</w:t>
      </w:r>
      <w:r w:rsidR="00411650" w:rsidRPr="00411650">
        <w:rPr>
          <w:rFonts w:ascii="Arial" w:eastAsia="Arial" w:hAnsi="Arial" w:cs="Arial"/>
          <w:color w:val="000000"/>
          <w:sz w:val="22"/>
          <w:szCs w:val="22"/>
          <w:lang w:val="cs-CZ"/>
        </w:rPr>
        <w:t>ální</w:t>
      </w:r>
      <w:r w:rsidR="00261969">
        <w:rPr>
          <w:rFonts w:ascii="Arial" w:eastAsia="Arial" w:hAnsi="Arial" w:cs="Arial"/>
          <w:color w:val="000000"/>
          <w:sz w:val="22"/>
          <w:szCs w:val="22"/>
          <w:lang w:val="cs-CZ"/>
        </w:rPr>
        <w:t>m</w:t>
      </w:r>
      <w:r w:rsidR="00411650" w:rsidRPr="00411650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</w:t>
      </w:r>
      <w:r w:rsidR="0088336B">
        <w:rPr>
          <w:rFonts w:ascii="Arial" w:eastAsia="Arial" w:hAnsi="Arial" w:cs="Arial"/>
          <w:color w:val="000000"/>
          <w:sz w:val="22"/>
          <w:szCs w:val="22"/>
          <w:lang w:val="cs-CZ"/>
        </w:rPr>
        <w:t>indikativní</w:t>
      </w:r>
      <w:r w:rsidR="00261969">
        <w:rPr>
          <w:rFonts w:ascii="Arial" w:eastAsia="Arial" w:hAnsi="Arial" w:cs="Arial"/>
          <w:color w:val="000000"/>
          <w:sz w:val="22"/>
          <w:szCs w:val="22"/>
          <w:lang w:val="cs-CZ"/>
        </w:rPr>
        <w:t>m</w:t>
      </w:r>
      <w:r w:rsidR="00411650" w:rsidRPr="00411650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seznam</w:t>
      </w:r>
      <w:r w:rsidR="00261969">
        <w:rPr>
          <w:rFonts w:ascii="Arial" w:eastAsia="Arial" w:hAnsi="Arial" w:cs="Arial"/>
          <w:color w:val="000000"/>
          <w:sz w:val="22"/>
          <w:szCs w:val="22"/>
          <w:lang w:val="cs-CZ"/>
        </w:rPr>
        <w:t>u</w:t>
      </w:r>
      <w:r w:rsidR="00411650" w:rsidRPr="00411650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</w:t>
      </w:r>
      <w:r w:rsidR="000152CE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předmětů </w:t>
      </w:r>
      <w:r w:rsidR="00411650" w:rsidRPr="00411650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dokumentárního dědictví, </w:t>
      </w:r>
      <w:r w:rsidR="00A719D9">
        <w:rPr>
          <w:rFonts w:ascii="Arial" w:eastAsia="Arial" w:hAnsi="Arial" w:cs="Arial"/>
          <w:color w:val="000000"/>
          <w:sz w:val="22"/>
          <w:szCs w:val="22"/>
          <w:lang w:val="cs-CZ"/>
        </w:rPr>
        <w:t>jež</w:t>
      </w:r>
      <w:r w:rsidR="00411650" w:rsidRPr="00411650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jsou považovány za hodné zápisu na národní, regionální </w:t>
      </w:r>
      <w:r w:rsidR="00310532">
        <w:rPr>
          <w:rFonts w:ascii="Arial" w:eastAsia="Arial" w:hAnsi="Arial" w:cs="Arial"/>
          <w:color w:val="000000"/>
          <w:sz w:val="22"/>
          <w:szCs w:val="22"/>
          <w:lang w:val="cs-CZ"/>
        </w:rPr>
        <w:t>případně i</w:t>
      </w:r>
      <w:r w:rsidR="00411650" w:rsidRPr="00411650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mezinárodní úrovni.</w:t>
      </w:r>
      <w:r w:rsidR="00AC6FC0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</w:t>
      </w:r>
      <w:r w:rsidR="00CE23DD">
        <w:rPr>
          <w:rFonts w:ascii="Arial" w:eastAsia="Arial" w:hAnsi="Arial" w:cs="Arial"/>
          <w:color w:val="000000"/>
          <w:sz w:val="22"/>
          <w:szCs w:val="22"/>
          <w:lang w:val="cs-CZ"/>
        </w:rPr>
        <w:t>Pokud</w:t>
      </w:r>
      <w:r w:rsidR="00AC6FC0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t</w:t>
      </w:r>
      <w:r w:rsidR="00AC6FC0" w:rsidRPr="00411650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akový seznam </w:t>
      </w:r>
      <w:r w:rsidR="00411650" w:rsidRPr="00411650">
        <w:rPr>
          <w:rFonts w:ascii="Arial" w:eastAsia="Arial" w:hAnsi="Arial" w:cs="Arial"/>
          <w:color w:val="000000"/>
          <w:sz w:val="22"/>
          <w:szCs w:val="22"/>
          <w:lang w:val="cs-CZ"/>
        </w:rPr>
        <w:t>existuje,</w:t>
      </w:r>
      <w:r w:rsidR="00AC6FC0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</w:t>
      </w:r>
      <w:r w:rsidR="00CE23DD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vede </w:t>
      </w:r>
      <w:r w:rsidR="00BF4360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ho </w:t>
      </w:r>
      <w:r w:rsidR="00CE23DD">
        <w:rPr>
          <w:rFonts w:ascii="Arial" w:eastAsia="Arial" w:hAnsi="Arial" w:cs="Arial"/>
          <w:color w:val="000000"/>
          <w:sz w:val="22"/>
          <w:szCs w:val="22"/>
          <w:lang w:val="cs-CZ"/>
        </w:rPr>
        <w:t>p</w:t>
      </w:r>
      <w:r w:rsidR="00411650" w:rsidRPr="00411650">
        <w:rPr>
          <w:rFonts w:ascii="Arial" w:eastAsia="Arial" w:hAnsi="Arial" w:cs="Arial"/>
          <w:color w:val="000000"/>
          <w:sz w:val="22"/>
          <w:szCs w:val="22"/>
          <w:lang w:val="cs-CZ"/>
        </w:rPr>
        <w:t>říslušný členský stát</w:t>
      </w:r>
      <w:r w:rsidR="00CE23DD">
        <w:rPr>
          <w:rFonts w:ascii="Arial" w:eastAsia="Arial" w:hAnsi="Arial" w:cs="Arial"/>
          <w:color w:val="000000"/>
          <w:sz w:val="22"/>
          <w:szCs w:val="22"/>
          <w:lang w:val="cs-CZ"/>
        </w:rPr>
        <w:t>.</w:t>
      </w:r>
    </w:p>
    <w:p w14:paraId="24807E0D" w14:textId="77777777" w:rsidR="006E392D" w:rsidRPr="00EB5242" w:rsidRDefault="006E392D" w:rsidP="00C04A47">
      <w:pPr>
        <w:spacing w:line="160" w:lineRule="exact"/>
        <w:ind w:right="850"/>
        <w:rPr>
          <w:lang w:val="cs-CZ"/>
        </w:rPr>
      </w:pPr>
    </w:p>
    <w:p w14:paraId="707070FE" w14:textId="77777777" w:rsidR="006E392D" w:rsidRPr="00EB5242" w:rsidRDefault="00D52FCC" w:rsidP="002B7D02">
      <w:pPr>
        <w:spacing w:line="256" w:lineRule="auto"/>
        <w:ind w:left="1440" w:right="850"/>
        <w:jc w:val="both"/>
        <w:rPr>
          <w:lang w:val="cs-CZ"/>
        </w:rPr>
      </w:pPr>
      <w:r w:rsidRPr="00EB5242">
        <w:rPr>
          <w:rFonts w:ascii="Arial" w:eastAsia="Arial" w:hAnsi="Arial" w:cs="Arial"/>
          <w:color w:val="000000"/>
          <w:sz w:val="22"/>
          <w:szCs w:val="22"/>
          <w:lang w:val="cs-CZ"/>
        </w:rPr>
        <w:t>7.10.4.</w:t>
      </w:r>
      <w:r w:rsidRPr="00EB5242">
        <w:rPr>
          <w:rFonts w:ascii="Arial" w:eastAsia="Arial" w:hAnsi="Arial" w:cs="Arial"/>
          <w:spacing w:val="-1"/>
          <w:sz w:val="22"/>
          <w:szCs w:val="22"/>
          <w:lang w:val="cs-CZ"/>
        </w:rPr>
        <w:t xml:space="preserve"> </w:t>
      </w:r>
      <w:r w:rsidR="002751AF" w:rsidRPr="002751AF">
        <w:rPr>
          <w:rFonts w:ascii="Arial" w:eastAsia="Arial" w:hAnsi="Arial" w:cs="Arial"/>
          <w:spacing w:val="-1"/>
          <w:sz w:val="22"/>
          <w:szCs w:val="22"/>
          <w:lang w:val="cs-CZ"/>
        </w:rPr>
        <w:t xml:space="preserve">Všichni </w:t>
      </w:r>
      <w:r w:rsidR="00A10DDD">
        <w:rPr>
          <w:rFonts w:ascii="Arial" w:eastAsia="Arial" w:hAnsi="Arial" w:cs="Arial"/>
          <w:spacing w:val="-1"/>
          <w:sz w:val="22"/>
          <w:szCs w:val="22"/>
          <w:lang w:val="cs-CZ"/>
        </w:rPr>
        <w:t xml:space="preserve">předkladatelé </w:t>
      </w:r>
      <w:r w:rsidR="0018220E">
        <w:rPr>
          <w:rFonts w:ascii="Arial" w:eastAsia="Arial" w:hAnsi="Arial" w:cs="Arial"/>
          <w:spacing w:val="-1"/>
          <w:sz w:val="22"/>
          <w:szCs w:val="22"/>
          <w:lang w:val="cs-CZ"/>
        </w:rPr>
        <w:t>nominací</w:t>
      </w:r>
      <w:r w:rsidR="00A10DDD">
        <w:rPr>
          <w:rFonts w:ascii="Arial" w:eastAsia="Arial" w:hAnsi="Arial" w:cs="Arial"/>
          <w:spacing w:val="-1"/>
          <w:sz w:val="22"/>
          <w:szCs w:val="22"/>
          <w:lang w:val="cs-CZ"/>
        </w:rPr>
        <w:t xml:space="preserve">, </w:t>
      </w:r>
      <w:r w:rsidR="00965A32">
        <w:rPr>
          <w:rFonts w:ascii="Arial" w:eastAsia="Arial" w:hAnsi="Arial" w:cs="Arial"/>
          <w:spacing w:val="-1"/>
          <w:sz w:val="22"/>
          <w:szCs w:val="22"/>
          <w:lang w:val="cs-CZ"/>
        </w:rPr>
        <w:t>jež jsou úsp</w:t>
      </w:r>
      <w:r w:rsidR="00576CEA">
        <w:rPr>
          <w:rFonts w:ascii="Arial" w:eastAsia="Arial" w:hAnsi="Arial" w:cs="Arial"/>
          <w:spacing w:val="-1"/>
          <w:sz w:val="22"/>
          <w:szCs w:val="22"/>
          <w:lang w:val="cs-CZ"/>
        </w:rPr>
        <w:t>ě</w:t>
      </w:r>
      <w:r w:rsidR="00AD416B">
        <w:rPr>
          <w:rFonts w:ascii="Arial" w:eastAsia="Arial" w:hAnsi="Arial" w:cs="Arial"/>
          <w:spacing w:val="-1"/>
          <w:sz w:val="22"/>
          <w:szCs w:val="22"/>
          <w:lang w:val="cs-CZ"/>
        </w:rPr>
        <w:t>šné</w:t>
      </w:r>
      <w:r w:rsidR="00576CEA">
        <w:rPr>
          <w:rFonts w:ascii="Arial" w:eastAsia="Arial" w:hAnsi="Arial" w:cs="Arial"/>
          <w:spacing w:val="-1"/>
          <w:sz w:val="22"/>
          <w:szCs w:val="22"/>
          <w:lang w:val="cs-CZ"/>
        </w:rPr>
        <w:t>,</w:t>
      </w:r>
      <w:r w:rsidR="002751AF" w:rsidRPr="002751AF">
        <w:rPr>
          <w:rFonts w:ascii="Arial" w:eastAsia="Arial" w:hAnsi="Arial" w:cs="Arial"/>
          <w:spacing w:val="-1"/>
          <w:sz w:val="22"/>
          <w:szCs w:val="22"/>
          <w:lang w:val="cs-CZ"/>
        </w:rPr>
        <w:t xml:space="preserve"> obdrží za každý zápis do re</w:t>
      </w:r>
      <w:r w:rsidR="0018220E">
        <w:rPr>
          <w:rFonts w:ascii="Arial" w:eastAsia="Arial" w:hAnsi="Arial" w:cs="Arial"/>
          <w:spacing w:val="-1"/>
          <w:sz w:val="22"/>
          <w:szCs w:val="22"/>
          <w:lang w:val="cs-CZ"/>
        </w:rPr>
        <w:t>gistr</w:t>
      </w:r>
      <w:r w:rsidR="002751AF" w:rsidRPr="002751AF">
        <w:rPr>
          <w:rFonts w:ascii="Arial" w:eastAsia="Arial" w:hAnsi="Arial" w:cs="Arial"/>
          <w:spacing w:val="-1"/>
          <w:sz w:val="22"/>
          <w:szCs w:val="22"/>
          <w:lang w:val="cs-CZ"/>
        </w:rPr>
        <w:t xml:space="preserve">u oficiální certifikát o </w:t>
      </w:r>
      <w:r w:rsidR="00576CEA">
        <w:rPr>
          <w:rFonts w:ascii="Arial" w:eastAsia="Arial" w:hAnsi="Arial" w:cs="Arial"/>
          <w:spacing w:val="-1"/>
          <w:sz w:val="22"/>
          <w:szCs w:val="22"/>
          <w:lang w:val="cs-CZ"/>
        </w:rPr>
        <w:t>proveden</w:t>
      </w:r>
      <w:r w:rsidR="005513DF">
        <w:rPr>
          <w:rFonts w:ascii="Arial" w:eastAsia="Arial" w:hAnsi="Arial" w:cs="Arial"/>
          <w:spacing w:val="-1"/>
          <w:sz w:val="22"/>
          <w:szCs w:val="22"/>
          <w:lang w:val="cs-CZ"/>
        </w:rPr>
        <w:t>í</w:t>
      </w:r>
      <w:r w:rsidR="00576CEA">
        <w:rPr>
          <w:rFonts w:ascii="Arial" w:eastAsia="Arial" w:hAnsi="Arial" w:cs="Arial"/>
          <w:spacing w:val="-1"/>
          <w:sz w:val="22"/>
          <w:szCs w:val="22"/>
          <w:lang w:val="cs-CZ"/>
        </w:rPr>
        <w:t xml:space="preserve"> </w:t>
      </w:r>
      <w:r w:rsidR="002751AF" w:rsidRPr="002751AF">
        <w:rPr>
          <w:rFonts w:ascii="Arial" w:eastAsia="Arial" w:hAnsi="Arial" w:cs="Arial"/>
          <w:spacing w:val="-1"/>
          <w:sz w:val="22"/>
          <w:szCs w:val="22"/>
          <w:lang w:val="cs-CZ"/>
        </w:rPr>
        <w:t xml:space="preserve">zápisu. Oficiální předání certifikátu </w:t>
      </w:r>
      <w:r w:rsidR="00DE3C82">
        <w:rPr>
          <w:rFonts w:ascii="Arial" w:eastAsia="Arial" w:hAnsi="Arial" w:cs="Arial"/>
          <w:spacing w:val="-1"/>
          <w:sz w:val="22"/>
          <w:szCs w:val="22"/>
          <w:lang w:val="cs-CZ"/>
        </w:rPr>
        <w:t>může představovat</w:t>
      </w:r>
      <w:r w:rsidR="002751AF" w:rsidRPr="002751AF">
        <w:rPr>
          <w:rFonts w:ascii="Arial" w:eastAsia="Arial" w:hAnsi="Arial" w:cs="Arial"/>
          <w:spacing w:val="-1"/>
          <w:sz w:val="22"/>
          <w:szCs w:val="22"/>
          <w:lang w:val="cs-CZ"/>
        </w:rPr>
        <w:t xml:space="preserve"> významnou mediální událost, </w:t>
      </w:r>
      <w:r w:rsidR="002E5E57">
        <w:rPr>
          <w:rFonts w:ascii="Arial" w:eastAsia="Arial" w:hAnsi="Arial" w:cs="Arial"/>
          <w:spacing w:val="-1"/>
          <w:sz w:val="22"/>
          <w:szCs w:val="22"/>
          <w:lang w:val="cs-CZ"/>
        </w:rPr>
        <w:t>z níž může těžit j</w:t>
      </w:r>
      <w:r w:rsidR="002751AF" w:rsidRPr="002751AF">
        <w:rPr>
          <w:rFonts w:ascii="Arial" w:eastAsia="Arial" w:hAnsi="Arial" w:cs="Arial"/>
          <w:spacing w:val="-1"/>
          <w:sz w:val="22"/>
          <w:szCs w:val="22"/>
          <w:lang w:val="cs-CZ"/>
        </w:rPr>
        <w:t>ak př</w:t>
      </w:r>
      <w:r w:rsidR="00A258A5">
        <w:rPr>
          <w:rFonts w:ascii="Arial" w:eastAsia="Arial" w:hAnsi="Arial" w:cs="Arial"/>
          <w:spacing w:val="-1"/>
          <w:sz w:val="22"/>
          <w:szCs w:val="22"/>
          <w:lang w:val="cs-CZ"/>
        </w:rPr>
        <w:t>í</w:t>
      </w:r>
      <w:r w:rsidR="002751AF" w:rsidRPr="002751AF">
        <w:rPr>
          <w:rFonts w:ascii="Arial" w:eastAsia="Arial" w:hAnsi="Arial" w:cs="Arial"/>
          <w:spacing w:val="-1"/>
          <w:sz w:val="22"/>
          <w:szCs w:val="22"/>
          <w:lang w:val="cs-CZ"/>
        </w:rPr>
        <w:t>j</w:t>
      </w:r>
      <w:r w:rsidR="00A258A5">
        <w:rPr>
          <w:rFonts w:ascii="Arial" w:eastAsia="Arial" w:hAnsi="Arial" w:cs="Arial"/>
          <w:spacing w:val="-1"/>
          <w:sz w:val="22"/>
          <w:szCs w:val="22"/>
          <w:lang w:val="cs-CZ"/>
        </w:rPr>
        <w:t>e</w:t>
      </w:r>
      <w:r w:rsidR="002751AF" w:rsidRPr="002751AF">
        <w:rPr>
          <w:rFonts w:ascii="Arial" w:eastAsia="Arial" w:hAnsi="Arial" w:cs="Arial"/>
          <w:spacing w:val="-1"/>
          <w:sz w:val="22"/>
          <w:szCs w:val="22"/>
          <w:lang w:val="cs-CZ"/>
        </w:rPr>
        <w:t>m</w:t>
      </w:r>
      <w:r w:rsidR="00A258A5">
        <w:rPr>
          <w:rFonts w:ascii="Arial" w:eastAsia="Arial" w:hAnsi="Arial" w:cs="Arial"/>
          <w:spacing w:val="-1"/>
          <w:sz w:val="22"/>
          <w:szCs w:val="22"/>
          <w:lang w:val="cs-CZ"/>
        </w:rPr>
        <w:t>ce certifikátu</w:t>
      </w:r>
      <w:r w:rsidR="002751AF" w:rsidRPr="002751AF">
        <w:rPr>
          <w:rFonts w:ascii="Arial" w:eastAsia="Arial" w:hAnsi="Arial" w:cs="Arial"/>
          <w:spacing w:val="-1"/>
          <w:sz w:val="22"/>
          <w:szCs w:val="22"/>
          <w:lang w:val="cs-CZ"/>
        </w:rPr>
        <w:t xml:space="preserve">, tak </w:t>
      </w:r>
      <w:r w:rsidR="00A258A5">
        <w:rPr>
          <w:rFonts w:ascii="Arial" w:eastAsia="Arial" w:hAnsi="Arial" w:cs="Arial"/>
          <w:spacing w:val="-1"/>
          <w:sz w:val="22"/>
          <w:szCs w:val="22"/>
          <w:lang w:val="cs-CZ"/>
        </w:rPr>
        <w:t>i</w:t>
      </w:r>
      <w:r w:rsidR="002751AF" w:rsidRPr="002751AF">
        <w:rPr>
          <w:rFonts w:ascii="Arial" w:eastAsia="Arial" w:hAnsi="Arial" w:cs="Arial"/>
          <w:spacing w:val="-1"/>
          <w:sz w:val="22"/>
          <w:szCs w:val="22"/>
          <w:lang w:val="cs-CZ"/>
        </w:rPr>
        <w:t xml:space="preserve"> UNESCO. Oficiální </w:t>
      </w:r>
      <w:r w:rsidR="00B335AF">
        <w:rPr>
          <w:rFonts w:ascii="Arial" w:eastAsia="Arial" w:hAnsi="Arial" w:cs="Arial"/>
          <w:spacing w:val="-1"/>
          <w:sz w:val="22"/>
          <w:szCs w:val="22"/>
          <w:lang w:val="cs-CZ"/>
        </w:rPr>
        <w:t>c</w:t>
      </w:r>
      <w:r w:rsidR="002751AF" w:rsidRPr="002751AF">
        <w:rPr>
          <w:rFonts w:ascii="Arial" w:eastAsia="Arial" w:hAnsi="Arial" w:cs="Arial"/>
          <w:spacing w:val="-1"/>
          <w:sz w:val="22"/>
          <w:szCs w:val="22"/>
          <w:lang w:val="cs-CZ"/>
        </w:rPr>
        <w:t xml:space="preserve">ertifikáty o zápisu jsou doručovány buď osobně, nebo poštou. </w:t>
      </w:r>
      <w:r w:rsidR="00CC75A2">
        <w:rPr>
          <w:rFonts w:ascii="Arial" w:eastAsia="Arial" w:hAnsi="Arial" w:cs="Arial"/>
          <w:spacing w:val="-1"/>
          <w:sz w:val="22"/>
          <w:szCs w:val="22"/>
          <w:lang w:val="cs-CZ"/>
        </w:rPr>
        <w:t xml:space="preserve">Avšak </w:t>
      </w:r>
      <w:r w:rsidR="00A57AE9">
        <w:rPr>
          <w:rFonts w:ascii="Arial" w:eastAsia="Arial" w:hAnsi="Arial" w:cs="Arial"/>
          <w:spacing w:val="-1"/>
          <w:sz w:val="22"/>
          <w:szCs w:val="22"/>
          <w:lang w:val="cs-CZ"/>
        </w:rPr>
        <w:t>při</w:t>
      </w:r>
      <w:r w:rsidR="00D05405">
        <w:rPr>
          <w:rFonts w:ascii="Arial" w:eastAsia="Arial" w:hAnsi="Arial" w:cs="Arial"/>
          <w:spacing w:val="-1"/>
          <w:sz w:val="22"/>
          <w:szCs w:val="22"/>
          <w:lang w:val="cs-CZ"/>
        </w:rPr>
        <w:t xml:space="preserve"> </w:t>
      </w:r>
      <w:r w:rsidR="00A57AE9">
        <w:rPr>
          <w:rFonts w:ascii="Arial" w:eastAsia="Arial" w:hAnsi="Arial" w:cs="Arial"/>
          <w:spacing w:val="-1"/>
          <w:sz w:val="22"/>
          <w:szCs w:val="22"/>
          <w:lang w:val="cs-CZ"/>
        </w:rPr>
        <w:t>doručení</w:t>
      </w:r>
      <w:r w:rsidR="00D05405">
        <w:rPr>
          <w:rFonts w:ascii="Arial" w:eastAsia="Arial" w:hAnsi="Arial" w:cs="Arial"/>
          <w:spacing w:val="-1"/>
          <w:sz w:val="22"/>
          <w:szCs w:val="22"/>
          <w:lang w:val="cs-CZ"/>
        </w:rPr>
        <w:t xml:space="preserve"> poštou</w:t>
      </w:r>
      <w:r w:rsidR="00E0300F">
        <w:rPr>
          <w:rFonts w:ascii="Arial" w:eastAsia="Arial" w:hAnsi="Arial" w:cs="Arial"/>
          <w:spacing w:val="-1"/>
          <w:sz w:val="22"/>
          <w:szCs w:val="22"/>
          <w:lang w:val="cs-CZ"/>
        </w:rPr>
        <w:t xml:space="preserve"> se p</w:t>
      </w:r>
      <w:r w:rsidR="00E75FD6">
        <w:rPr>
          <w:rFonts w:ascii="Arial" w:eastAsia="Arial" w:hAnsi="Arial" w:cs="Arial"/>
          <w:spacing w:val="-1"/>
          <w:sz w:val="22"/>
          <w:szCs w:val="22"/>
          <w:lang w:val="cs-CZ"/>
        </w:rPr>
        <w:t>řijde o</w:t>
      </w:r>
      <w:r w:rsidR="00CC75A2">
        <w:rPr>
          <w:rFonts w:ascii="Arial" w:eastAsia="Arial" w:hAnsi="Arial" w:cs="Arial"/>
          <w:spacing w:val="-1"/>
          <w:sz w:val="22"/>
          <w:szCs w:val="22"/>
          <w:lang w:val="cs-CZ"/>
        </w:rPr>
        <w:t xml:space="preserve"> </w:t>
      </w:r>
      <w:r w:rsidR="002751AF" w:rsidRPr="002751AF">
        <w:rPr>
          <w:rFonts w:ascii="Arial" w:eastAsia="Arial" w:hAnsi="Arial" w:cs="Arial"/>
          <w:spacing w:val="-1"/>
          <w:sz w:val="22"/>
          <w:szCs w:val="22"/>
          <w:lang w:val="cs-CZ"/>
        </w:rPr>
        <w:t>příležitos</w:t>
      </w:r>
      <w:r w:rsidR="00E0300F">
        <w:rPr>
          <w:rFonts w:ascii="Arial" w:eastAsia="Arial" w:hAnsi="Arial" w:cs="Arial"/>
          <w:spacing w:val="-1"/>
          <w:sz w:val="22"/>
          <w:szCs w:val="22"/>
          <w:lang w:val="cs-CZ"/>
        </w:rPr>
        <w:t>t</w:t>
      </w:r>
      <w:r w:rsidR="002751AF" w:rsidRPr="002751AF">
        <w:rPr>
          <w:rFonts w:ascii="Arial" w:eastAsia="Arial" w:hAnsi="Arial" w:cs="Arial"/>
          <w:spacing w:val="-1"/>
          <w:sz w:val="22"/>
          <w:szCs w:val="22"/>
          <w:lang w:val="cs-CZ"/>
        </w:rPr>
        <w:t xml:space="preserve"> </w:t>
      </w:r>
      <w:r w:rsidR="00644BCA">
        <w:rPr>
          <w:rFonts w:ascii="Arial" w:eastAsia="Arial" w:hAnsi="Arial" w:cs="Arial"/>
          <w:spacing w:val="-1"/>
          <w:sz w:val="22"/>
          <w:szCs w:val="22"/>
          <w:lang w:val="cs-CZ"/>
        </w:rPr>
        <w:t>medializovat jak</w:t>
      </w:r>
      <w:r w:rsidR="002751AF" w:rsidRPr="002751AF">
        <w:rPr>
          <w:rFonts w:ascii="Arial" w:eastAsia="Arial" w:hAnsi="Arial" w:cs="Arial"/>
          <w:spacing w:val="-1"/>
          <w:sz w:val="22"/>
          <w:szCs w:val="22"/>
          <w:lang w:val="cs-CZ"/>
        </w:rPr>
        <w:t xml:space="preserve"> dokument</w:t>
      </w:r>
      <w:r w:rsidR="00E0133C">
        <w:rPr>
          <w:rFonts w:ascii="Arial" w:eastAsia="Arial" w:hAnsi="Arial" w:cs="Arial"/>
          <w:spacing w:val="-1"/>
          <w:sz w:val="22"/>
          <w:szCs w:val="22"/>
          <w:lang w:val="cs-CZ"/>
        </w:rPr>
        <w:t>,</w:t>
      </w:r>
      <w:r w:rsidR="00E0300F">
        <w:rPr>
          <w:rFonts w:ascii="Arial" w:eastAsia="Arial" w:hAnsi="Arial" w:cs="Arial"/>
          <w:spacing w:val="-1"/>
          <w:sz w:val="22"/>
          <w:szCs w:val="22"/>
          <w:lang w:val="cs-CZ"/>
        </w:rPr>
        <w:t xml:space="preserve"> </w:t>
      </w:r>
      <w:r w:rsidR="00644BCA">
        <w:rPr>
          <w:rFonts w:ascii="Arial" w:eastAsia="Arial" w:hAnsi="Arial" w:cs="Arial"/>
          <w:spacing w:val="-1"/>
          <w:sz w:val="22"/>
          <w:szCs w:val="22"/>
          <w:lang w:val="cs-CZ"/>
        </w:rPr>
        <w:t>tak i</w:t>
      </w:r>
      <w:r w:rsidR="00E0300F">
        <w:rPr>
          <w:rFonts w:ascii="Arial" w:eastAsia="Arial" w:hAnsi="Arial" w:cs="Arial"/>
          <w:spacing w:val="-1"/>
          <w:sz w:val="22"/>
          <w:szCs w:val="22"/>
          <w:lang w:val="cs-CZ"/>
        </w:rPr>
        <w:t xml:space="preserve"> </w:t>
      </w:r>
      <w:r w:rsidR="0027012E">
        <w:rPr>
          <w:rFonts w:ascii="Arial" w:eastAsia="Arial" w:hAnsi="Arial" w:cs="Arial"/>
          <w:spacing w:val="-1"/>
          <w:sz w:val="22"/>
          <w:szCs w:val="22"/>
          <w:lang w:val="cs-CZ"/>
        </w:rPr>
        <w:t>moment</w:t>
      </w:r>
      <w:r w:rsidR="00E0133C">
        <w:rPr>
          <w:rFonts w:ascii="Arial" w:eastAsia="Arial" w:hAnsi="Arial" w:cs="Arial"/>
          <w:spacing w:val="-1"/>
          <w:sz w:val="22"/>
          <w:szCs w:val="22"/>
          <w:lang w:val="cs-CZ"/>
        </w:rPr>
        <w:t xml:space="preserve"> jeho zapsání</w:t>
      </w:r>
      <w:r w:rsidRPr="00EB5242">
        <w:rPr>
          <w:rFonts w:ascii="Arial" w:eastAsia="Arial" w:hAnsi="Arial" w:cs="Arial"/>
          <w:color w:val="000000"/>
          <w:sz w:val="22"/>
          <w:szCs w:val="22"/>
          <w:lang w:val="cs-CZ"/>
        </w:rPr>
        <w:t>.</w:t>
      </w:r>
    </w:p>
    <w:p w14:paraId="24ABA9ED" w14:textId="77777777" w:rsidR="006E392D" w:rsidRPr="00EB5242" w:rsidRDefault="006E392D" w:rsidP="00C04A47">
      <w:pPr>
        <w:spacing w:line="160" w:lineRule="exact"/>
        <w:ind w:right="850"/>
        <w:rPr>
          <w:lang w:val="cs-CZ"/>
        </w:rPr>
      </w:pPr>
    </w:p>
    <w:p w14:paraId="68A2A111" w14:textId="77777777" w:rsidR="00D71AB2" w:rsidRDefault="00D52FCC" w:rsidP="002B7D02">
      <w:pPr>
        <w:spacing w:line="255" w:lineRule="auto"/>
        <w:ind w:left="1440" w:right="850"/>
        <w:jc w:val="both"/>
        <w:rPr>
          <w:rFonts w:ascii="Arial" w:eastAsia="Arial" w:hAnsi="Arial" w:cs="Arial"/>
          <w:color w:val="000000"/>
          <w:sz w:val="22"/>
          <w:szCs w:val="22"/>
          <w:lang w:val="cs-CZ"/>
        </w:rPr>
      </w:pPr>
      <w:r w:rsidRPr="00EB5242">
        <w:rPr>
          <w:rFonts w:ascii="Arial" w:eastAsia="Arial" w:hAnsi="Arial" w:cs="Arial"/>
          <w:color w:val="000000"/>
          <w:sz w:val="22"/>
          <w:szCs w:val="22"/>
          <w:lang w:val="cs-CZ"/>
        </w:rPr>
        <w:t>7.10.5.</w:t>
      </w:r>
      <w:r w:rsidR="000F6B9F">
        <w:rPr>
          <w:rFonts w:ascii="Arial" w:eastAsia="Arial" w:hAnsi="Arial" w:cs="Arial"/>
          <w:spacing w:val="16"/>
          <w:sz w:val="22"/>
          <w:szCs w:val="22"/>
          <w:lang w:val="cs-CZ"/>
        </w:rPr>
        <w:t xml:space="preserve"> </w:t>
      </w:r>
      <w:r w:rsidR="000F6B9F" w:rsidRPr="000F6B9F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Vlastníci a správci zapsaného dokumentárního dědictví </w:t>
      </w:r>
      <w:r w:rsidR="00D71AB2">
        <w:rPr>
          <w:rFonts w:ascii="Arial" w:eastAsia="Arial" w:hAnsi="Arial" w:cs="Arial"/>
          <w:color w:val="000000"/>
          <w:sz w:val="22"/>
          <w:szCs w:val="22"/>
          <w:lang w:val="cs-CZ"/>
        </w:rPr>
        <w:t>jsou vybízeni</w:t>
      </w:r>
      <w:r w:rsidR="000F6B9F" w:rsidRPr="000F6B9F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, aby zveřejňovali svůj status a upozorňovali veřejnost na zapsané </w:t>
      </w:r>
      <w:r w:rsidR="00FC096C">
        <w:rPr>
          <w:rFonts w:ascii="Arial" w:eastAsia="Arial" w:hAnsi="Arial" w:cs="Arial"/>
          <w:color w:val="000000"/>
          <w:sz w:val="22"/>
          <w:szCs w:val="22"/>
          <w:lang w:val="cs-CZ"/>
        </w:rPr>
        <w:t>památky</w:t>
      </w:r>
      <w:r w:rsidR="000F6B9F" w:rsidRPr="000F6B9F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. Mnohé paměťové instituce </w:t>
      </w:r>
      <w:r w:rsidR="00FC096C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veřejně </w:t>
      </w:r>
      <w:r w:rsidR="000F6B9F" w:rsidRPr="000F6B9F">
        <w:rPr>
          <w:rFonts w:ascii="Arial" w:eastAsia="Arial" w:hAnsi="Arial" w:cs="Arial"/>
          <w:color w:val="000000"/>
          <w:sz w:val="22"/>
          <w:szCs w:val="22"/>
          <w:lang w:val="cs-CZ"/>
        </w:rPr>
        <w:t>vystavily vybrané p</w:t>
      </w:r>
      <w:r w:rsidR="00FC096C">
        <w:rPr>
          <w:rFonts w:ascii="Arial" w:eastAsia="Arial" w:hAnsi="Arial" w:cs="Arial"/>
          <w:color w:val="000000"/>
          <w:sz w:val="22"/>
          <w:szCs w:val="22"/>
          <w:lang w:val="cs-CZ"/>
        </w:rPr>
        <w:t>amátky</w:t>
      </w:r>
      <w:r w:rsidR="000F6B9F" w:rsidRPr="000F6B9F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; digitalizovaly je, aby byly snadno přístupné; propagovaly jejich </w:t>
      </w:r>
      <w:r w:rsidR="00E4030C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ocenění </w:t>
      </w:r>
      <w:r w:rsidR="000F6B9F" w:rsidRPr="000F6B9F">
        <w:rPr>
          <w:rFonts w:ascii="Arial" w:eastAsia="Arial" w:hAnsi="Arial" w:cs="Arial"/>
          <w:color w:val="000000"/>
          <w:sz w:val="22"/>
          <w:szCs w:val="22"/>
          <w:lang w:val="cs-CZ"/>
        </w:rPr>
        <w:t>prostřednictvím webových stránek a sociálních médií; prodávaly jejich reprodukce jako</w:t>
      </w:r>
      <w:r w:rsidR="00580EF0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maloobchodní zboží</w:t>
      </w:r>
      <w:r w:rsidR="000F6B9F" w:rsidRPr="000F6B9F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; publikovaly jejich historii a popisy, aby blíže vysvětlily jejich význam pro </w:t>
      </w:r>
      <w:r w:rsidR="00580EF0">
        <w:rPr>
          <w:rFonts w:ascii="Arial" w:eastAsia="Arial" w:hAnsi="Arial" w:cs="Arial"/>
          <w:color w:val="000000"/>
          <w:sz w:val="22"/>
          <w:szCs w:val="22"/>
          <w:lang w:val="cs-CZ"/>
        </w:rPr>
        <w:t>společenství</w:t>
      </w:r>
      <w:r w:rsidR="000F6B9F" w:rsidRPr="000F6B9F">
        <w:rPr>
          <w:rFonts w:ascii="Arial" w:eastAsia="Arial" w:hAnsi="Arial" w:cs="Arial"/>
          <w:color w:val="000000"/>
          <w:sz w:val="22"/>
          <w:szCs w:val="22"/>
          <w:lang w:val="cs-CZ"/>
        </w:rPr>
        <w:t>, národy nebo regiony</w:t>
      </w:r>
      <w:r w:rsidR="00D71AB2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. </w:t>
      </w:r>
    </w:p>
    <w:p w14:paraId="4209FD51" w14:textId="77777777" w:rsidR="006E392D" w:rsidRPr="00EB5242" w:rsidRDefault="006E392D" w:rsidP="00C04A47">
      <w:pPr>
        <w:spacing w:line="166" w:lineRule="exact"/>
        <w:ind w:right="850"/>
        <w:rPr>
          <w:lang w:val="cs-CZ"/>
        </w:rPr>
      </w:pPr>
    </w:p>
    <w:p w14:paraId="1447D4BC" w14:textId="77777777" w:rsidR="006E392D" w:rsidRPr="00EB5242" w:rsidRDefault="00D52FCC" w:rsidP="002B7D02">
      <w:pPr>
        <w:spacing w:line="256" w:lineRule="auto"/>
        <w:ind w:left="1440" w:right="850"/>
        <w:jc w:val="both"/>
        <w:rPr>
          <w:lang w:val="cs-CZ"/>
        </w:rPr>
      </w:pPr>
      <w:r w:rsidRPr="00EB5242">
        <w:rPr>
          <w:rFonts w:ascii="Arial" w:eastAsia="Arial" w:hAnsi="Arial" w:cs="Arial"/>
          <w:color w:val="000000"/>
          <w:spacing w:val="2"/>
          <w:sz w:val="22"/>
          <w:szCs w:val="22"/>
          <w:lang w:val="cs-CZ"/>
        </w:rPr>
        <w:t>7.10.6.</w:t>
      </w:r>
      <w:r w:rsidRPr="00EB5242">
        <w:rPr>
          <w:rFonts w:ascii="Arial" w:eastAsia="Arial" w:hAnsi="Arial" w:cs="Arial"/>
          <w:spacing w:val="1"/>
          <w:sz w:val="22"/>
          <w:szCs w:val="22"/>
          <w:lang w:val="cs-CZ"/>
        </w:rPr>
        <w:t xml:space="preserve"> </w:t>
      </w:r>
      <w:r w:rsidR="00556596">
        <w:rPr>
          <w:rFonts w:ascii="Arial" w:eastAsia="Arial" w:hAnsi="Arial" w:cs="Arial"/>
          <w:color w:val="000000"/>
          <w:spacing w:val="5"/>
          <w:sz w:val="22"/>
          <w:szCs w:val="22"/>
          <w:lang w:val="cs-CZ"/>
        </w:rPr>
        <w:t>Navíc</w:t>
      </w:r>
      <w:r w:rsidR="00556596" w:rsidRPr="00556596">
        <w:rPr>
          <w:rFonts w:ascii="Arial" w:eastAsia="Arial" w:hAnsi="Arial" w:cs="Arial"/>
          <w:color w:val="000000"/>
          <w:spacing w:val="2"/>
          <w:sz w:val="22"/>
          <w:szCs w:val="22"/>
          <w:lang w:val="cs-CZ"/>
        </w:rPr>
        <w:t xml:space="preserve"> jsou vlastníci a správci zapsaného dokumentárního dědictví nebo organizátoři aktivit souvisejících s programem </w:t>
      </w:r>
      <w:r w:rsidR="00540D57">
        <w:rPr>
          <w:rFonts w:ascii="Arial" w:eastAsia="Arial" w:hAnsi="Arial" w:cs="Arial"/>
          <w:color w:val="000000"/>
          <w:spacing w:val="2"/>
          <w:sz w:val="22"/>
          <w:szCs w:val="22"/>
          <w:lang w:val="cs-CZ"/>
        </w:rPr>
        <w:t>Paměť světa</w:t>
      </w:r>
      <w:r w:rsidR="00556596" w:rsidRPr="00556596">
        <w:rPr>
          <w:rFonts w:ascii="Arial" w:eastAsia="Arial" w:hAnsi="Arial" w:cs="Arial"/>
          <w:color w:val="000000"/>
          <w:spacing w:val="2"/>
          <w:sz w:val="22"/>
          <w:szCs w:val="22"/>
          <w:lang w:val="cs-CZ"/>
        </w:rPr>
        <w:t xml:space="preserve"> oprávněni používat personalizovanou nebo lokalizovanou verzi loga UNESCO/</w:t>
      </w:r>
      <w:r w:rsidR="00540D57">
        <w:rPr>
          <w:rFonts w:ascii="Arial" w:eastAsia="Arial" w:hAnsi="Arial" w:cs="Arial"/>
          <w:color w:val="000000"/>
          <w:spacing w:val="2"/>
          <w:sz w:val="22"/>
          <w:szCs w:val="22"/>
          <w:lang w:val="cs-CZ"/>
        </w:rPr>
        <w:t>Paměť světa</w:t>
      </w:r>
      <w:r w:rsidR="00556596" w:rsidRPr="00556596">
        <w:rPr>
          <w:rFonts w:ascii="Arial" w:eastAsia="Arial" w:hAnsi="Arial" w:cs="Arial"/>
          <w:color w:val="000000"/>
          <w:spacing w:val="2"/>
          <w:sz w:val="22"/>
          <w:szCs w:val="22"/>
          <w:lang w:val="cs-CZ"/>
        </w:rPr>
        <w:t xml:space="preserve"> a jsou vy</w:t>
      </w:r>
      <w:r w:rsidR="006856CE">
        <w:rPr>
          <w:rFonts w:ascii="Arial" w:eastAsia="Arial" w:hAnsi="Arial" w:cs="Arial"/>
          <w:color w:val="000000"/>
          <w:spacing w:val="2"/>
          <w:sz w:val="22"/>
          <w:szCs w:val="22"/>
          <w:lang w:val="cs-CZ"/>
        </w:rPr>
        <w:t>bízen</w:t>
      </w:r>
      <w:r w:rsidR="00556596" w:rsidRPr="00556596">
        <w:rPr>
          <w:rFonts w:ascii="Arial" w:eastAsia="Arial" w:hAnsi="Arial" w:cs="Arial"/>
          <w:color w:val="000000"/>
          <w:spacing w:val="2"/>
          <w:sz w:val="22"/>
          <w:szCs w:val="22"/>
          <w:lang w:val="cs-CZ"/>
        </w:rPr>
        <w:t>i, aby o n</w:t>
      </w:r>
      <w:r w:rsidR="005A0456">
        <w:rPr>
          <w:rFonts w:ascii="Arial" w:eastAsia="Arial" w:hAnsi="Arial" w:cs="Arial"/>
          <w:color w:val="000000"/>
          <w:spacing w:val="2"/>
          <w:sz w:val="22"/>
          <w:szCs w:val="22"/>
          <w:lang w:val="cs-CZ"/>
        </w:rPr>
        <w:t>ěj</w:t>
      </w:r>
      <w:r w:rsidR="00556596" w:rsidRPr="00556596">
        <w:rPr>
          <w:rFonts w:ascii="Arial" w:eastAsia="Arial" w:hAnsi="Arial" w:cs="Arial"/>
          <w:color w:val="000000"/>
          <w:spacing w:val="2"/>
          <w:sz w:val="22"/>
          <w:szCs w:val="22"/>
          <w:lang w:val="cs-CZ"/>
        </w:rPr>
        <w:t xml:space="preserve"> požádali v souladu se </w:t>
      </w:r>
      <w:r w:rsidR="006856CE">
        <w:rPr>
          <w:rFonts w:ascii="Arial" w:eastAsia="Arial" w:hAnsi="Arial" w:cs="Arial"/>
          <w:color w:val="000000"/>
          <w:spacing w:val="2"/>
          <w:sz w:val="22"/>
          <w:szCs w:val="22"/>
          <w:lang w:val="cs-CZ"/>
        </w:rPr>
        <w:t>S</w:t>
      </w:r>
      <w:r w:rsidR="00556596" w:rsidRPr="00556596">
        <w:rPr>
          <w:rFonts w:ascii="Arial" w:eastAsia="Arial" w:hAnsi="Arial" w:cs="Arial"/>
          <w:color w:val="000000"/>
          <w:spacing w:val="2"/>
          <w:sz w:val="22"/>
          <w:szCs w:val="22"/>
          <w:lang w:val="cs-CZ"/>
        </w:rPr>
        <w:t>měrnic</w:t>
      </w:r>
      <w:r w:rsidR="004721E0">
        <w:rPr>
          <w:rFonts w:ascii="Arial" w:eastAsia="Arial" w:hAnsi="Arial" w:cs="Arial"/>
          <w:color w:val="000000"/>
          <w:spacing w:val="2"/>
          <w:sz w:val="22"/>
          <w:szCs w:val="22"/>
          <w:lang w:val="cs-CZ"/>
        </w:rPr>
        <w:t>í</w:t>
      </w:r>
      <w:r w:rsidR="00556596" w:rsidRPr="00556596">
        <w:rPr>
          <w:rFonts w:ascii="Arial" w:eastAsia="Arial" w:hAnsi="Arial" w:cs="Arial"/>
          <w:color w:val="000000"/>
          <w:spacing w:val="2"/>
          <w:sz w:val="22"/>
          <w:szCs w:val="22"/>
          <w:lang w:val="cs-CZ"/>
        </w:rPr>
        <w:t xml:space="preserve"> o používání </w:t>
      </w:r>
      <w:r w:rsidR="00A40FA9">
        <w:rPr>
          <w:rFonts w:ascii="Arial" w:eastAsia="Arial" w:hAnsi="Arial" w:cs="Arial"/>
          <w:color w:val="000000"/>
          <w:spacing w:val="2"/>
          <w:sz w:val="22"/>
          <w:szCs w:val="22"/>
          <w:lang w:val="cs-CZ"/>
        </w:rPr>
        <w:t>jména</w:t>
      </w:r>
      <w:r w:rsidR="00556596" w:rsidRPr="00556596">
        <w:rPr>
          <w:rFonts w:ascii="Arial" w:eastAsia="Arial" w:hAnsi="Arial" w:cs="Arial"/>
          <w:color w:val="000000"/>
          <w:spacing w:val="2"/>
          <w:sz w:val="22"/>
          <w:szCs w:val="22"/>
          <w:lang w:val="cs-CZ"/>
        </w:rPr>
        <w:t xml:space="preserve">, </w:t>
      </w:r>
      <w:r w:rsidR="00A40FA9">
        <w:rPr>
          <w:rFonts w:ascii="Arial" w:eastAsia="Arial" w:hAnsi="Arial" w:cs="Arial"/>
          <w:color w:val="000000"/>
          <w:spacing w:val="2"/>
          <w:sz w:val="22"/>
          <w:szCs w:val="22"/>
          <w:lang w:val="cs-CZ"/>
        </w:rPr>
        <w:t xml:space="preserve">jeho </w:t>
      </w:r>
      <w:r w:rsidR="00556596" w:rsidRPr="00556596">
        <w:rPr>
          <w:rFonts w:ascii="Arial" w:eastAsia="Arial" w:hAnsi="Arial" w:cs="Arial"/>
          <w:color w:val="000000"/>
          <w:spacing w:val="2"/>
          <w:sz w:val="22"/>
          <w:szCs w:val="22"/>
          <w:lang w:val="cs-CZ"/>
        </w:rPr>
        <w:t>zkratky, loga a internetových doménových UNESCO</w:t>
      </w:r>
      <w:r w:rsidR="00717365">
        <w:rPr>
          <w:rFonts w:ascii="Arial" w:eastAsia="Arial" w:hAnsi="Arial" w:cs="Arial"/>
          <w:color w:val="000000"/>
          <w:spacing w:val="2"/>
          <w:sz w:val="22"/>
          <w:szCs w:val="22"/>
          <w:lang w:val="cs-CZ"/>
        </w:rPr>
        <w:t xml:space="preserve">. </w:t>
      </w:r>
    </w:p>
    <w:p w14:paraId="22B8EEA4" w14:textId="77777777" w:rsidR="006E392D" w:rsidRPr="00EB5242" w:rsidRDefault="006E392D" w:rsidP="00C04A47">
      <w:pPr>
        <w:spacing w:line="161" w:lineRule="exact"/>
        <w:ind w:right="850"/>
        <w:rPr>
          <w:lang w:val="cs-CZ"/>
        </w:rPr>
      </w:pPr>
    </w:p>
    <w:p w14:paraId="2BA7C1DA" w14:textId="77777777" w:rsidR="006E392D" w:rsidRPr="00EB5242" w:rsidRDefault="00D52FCC" w:rsidP="002B7D02">
      <w:pPr>
        <w:spacing w:line="255" w:lineRule="auto"/>
        <w:ind w:left="1440" w:right="850"/>
        <w:jc w:val="both"/>
        <w:rPr>
          <w:lang w:val="cs-CZ"/>
        </w:rPr>
      </w:pPr>
      <w:r w:rsidRPr="00EB5242">
        <w:rPr>
          <w:rFonts w:ascii="Arial" w:eastAsia="Arial" w:hAnsi="Arial" w:cs="Arial"/>
          <w:color w:val="000000"/>
          <w:sz w:val="22"/>
          <w:szCs w:val="22"/>
          <w:lang w:val="cs-CZ"/>
        </w:rPr>
        <w:t>7.10.7.</w:t>
      </w:r>
      <w:r w:rsidRPr="00EB5242">
        <w:rPr>
          <w:rFonts w:ascii="Arial" w:eastAsia="Arial" w:hAnsi="Arial" w:cs="Arial"/>
          <w:spacing w:val="-2"/>
          <w:sz w:val="22"/>
          <w:szCs w:val="22"/>
          <w:lang w:val="cs-CZ"/>
        </w:rPr>
        <w:t xml:space="preserve"> </w:t>
      </w:r>
      <w:r w:rsidR="000E5BEB" w:rsidRPr="000E5BEB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Níže je uveden podrobný popis </w:t>
      </w:r>
      <w:r w:rsidR="00AA5F9F">
        <w:rPr>
          <w:rFonts w:ascii="Arial" w:eastAsia="Arial" w:hAnsi="Arial" w:cs="Arial"/>
          <w:color w:val="000000"/>
          <w:sz w:val="22"/>
          <w:szCs w:val="22"/>
          <w:lang w:val="cs-CZ"/>
        </w:rPr>
        <w:t>M</w:t>
      </w:r>
      <w:r w:rsidR="000E5BEB" w:rsidRPr="000E5BEB">
        <w:rPr>
          <w:rFonts w:ascii="Arial" w:eastAsia="Arial" w:hAnsi="Arial" w:cs="Arial"/>
          <w:color w:val="000000"/>
          <w:sz w:val="22"/>
          <w:szCs w:val="22"/>
          <w:lang w:val="cs-CZ"/>
        </w:rPr>
        <w:t>ezinárodního re</w:t>
      </w:r>
      <w:r w:rsidR="001058FF">
        <w:rPr>
          <w:rFonts w:ascii="Arial" w:eastAsia="Arial" w:hAnsi="Arial" w:cs="Arial"/>
          <w:color w:val="000000"/>
          <w:sz w:val="22"/>
          <w:szCs w:val="22"/>
          <w:lang w:val="cs-CZ"/>
        </w:rPr>
        <w:t>gistru Paměť světa</w:t>
      </w:r>
      <w:r w:rsidR="000E5BEB" w:rsidRPr="000E5BEB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, který </w:t>
      </w:r>
      <w:r w:rsidR="003A22F4">
        <w:rPr>
          <w:rFonts w:ascii="Arial" w:eastAsia="Arial" w:hAnsi="Arial" w:cs="Arial"/>
          <w:color w:val="000000"/>
          <w:sz w:val="22"/>
          <w:szCs w:val="22"/>
          <w:lang w:val="cs-CZ"/>
        </w:rPr>
        <w:t>sprav</w:t>
      </w:r>
      <w:r w:rsidR="000E5BEB" w:rsidRPr="000E5BEB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uje </w:t>
      </w:r>
      <w:r w:rsidR="003A22F4">
        <w:rPr>
          <w:rFonts w:ascii="Arial" w:eastAsia="Arial" w:hAnsi="Arial" w:cs="Arial"/>
          <w:color w:val="000000"/>
          <w:sz w:val="22"/>
          <w:szCs w:val="22"/>
          <w:lang w:val="cs-CZ"/>
        </w:rPr>
        <w:t>S</w:t>
      </w:r>
      <w:r w:rsidR="000E5BEB" w:rsidRPr="000E5BEB">
        <w:rPr>
          <w:rFonts w:ascii="Arial" w:eastAsia="Arial" w:hAnsi="Arial" w:cs="Arial"/>
          <w:color w:val="000000"/>
          <w:sz w:val="22"/>
          <w:szCs w:val="22"/>
          <w:lang w:val="cs-CZ"/>
        </w:rPr>
        <w:t>ekretariát</w:t>
      </w:r>
      <w:r w:rsidR="003E7A2F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</w:t>
      </w:r>
      <w:r w:rsidR="00DA50BC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programu </w:t>
      </w:r>
      <w:r w:rsidR="003E7A2F">
        <w:rPr>
          <w:rFonts w:ascii="Arial" w:eastAsia="Arial" w:hAnsi="Arial" w:cs="Arial"/>
          <w:color w:val="000000"/>
          <w:sz w:val="22"/>
          <w:szCs w:val="22"/>
          <w:lang w:val="cs-CZ"/>
        </w:rPr>
        <w:t>Paměti světa</w:t>
      </w:r>
      <w:r w:rsidR="000E5BEB" w:rsidRPr="000E5BEB">
        <w:rPr>
          <w:rFonts w:ascii="Arial" w:eastAsia="Arial" w:hAnsi="Arial" w:cs="Arial"/>
          <w:color w:val="000000"/>
          <w:sz w:val="22"/>
          <w:szCs w:val="22"/>
          <w:lang w:val="cs-CZ"/>
        </w:rPr>
        <w:t>. Regionální a národní re</w:t>
      </w:r>
      <w:r w:rsidR="001058FF">
        <w:rPr>
          <w:rFonts w:ascii="Arial" w:eastAsia="Arial" w:hAnsi="Arial" w:cs="Arial"/>
          <w:color w:val="000000"/>
          <w:sz w:val="22"/>
          <w:szCs w:val="22"/>
          <w:lang w:val="cs-CZ"/>
        </w:rPr>
        <w:t>gistry</w:t>
      </w:r>
      <w:r w:rsidR="000E5BEB" w:rsidRPr="000E5BEB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fungují </w:t>
      </w:r>
      <w:r w:rsidR="001058FF">
        <w:rPr>
          <w:rFonts w:ascii="Arial" w:eastAsia="Arial" w:hAnsi="Arial" w:cs="Arial"/>
          <w:color w:val="000000"/>
          <w:sz w:val="22"/>
          <w:szCs w:val="22"/>
          <w:lang w:val="cs-CZ"/>
        </w:rPr>
        <w:t>ob</w:t>
      </w:r>
      <w:r w:rsidR="000E5BEB" w:rsidRPr="000E5BEB">
        <w:rPr>
          <w:rFonts w:ascii="Arial" w:eastAsia="Arial" w:hAnsi="Arial" w:cs="Arial"/>
          <w:color w:val="000000"/>
          <w:sz w:val="22"/>
          <w:szCs w:val="22"/>
          <w:lang w:val="cs-CZ"/>
        </w:rPr>
        <w:t>dobným způsobem, i když s individuálními odchylkami</w:t>
      </w:r>
      <w:r w:rsidR="00FA0F59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a více</w:t>
      </w:r>
      <w:r w:rsidR="000E5BEB" w:rsidRPr="000E5BEB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informac</w:t>
      </w:r>
      <w:r w:rsidR="00FA0F59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í </w:t>
      </w:r>
      <w:r w:rsidR="003A22F4">
        <w:rPr>
          <w:rFonts w:ascii="Arial" w:eastAsia="Arial" w:hAnsi="Arial" w:cs="Arial"/>
          <w:color w:val="000000"/>
          <w:sz w:val="22"/>
          <w:szCs w:val="22"/>
          <w:lang w:val="cs-CZ"/>
        </w:rPr>
        <w:t>by mělo být možné</w:t>
      </w:r>
      <w:r w:rsidR="000E5BEB" w:rsidRPr="000E5BEB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</w:t>
      </w:r>
      <w:r w:rsidR="00FA0F59">
        <w:rPr>
          <w:rFonts w:ascii="Arial" w:eastAsia="Arial" w:hAnsi="Arial" w:cs="Arial"/>
          <w:color w:val="000000"/>
          <w:sz w:val="22"/>
          <w:szCs w:val="22"/>
          <w:lang w:val="cs-CZ"/>
        </w:rPr>
        <w:t>dohledat</w:t>
      </w:r>
      <w:r w:rsidR="000E5BEB" w:rsidRPr="000E5BEB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na internetových stránkách příslušných výborů</w:t>
      </w:r>
      <w:r w:rsidR="002B7D02">
        <w:rPr>
          <w:rFonts w:ascii="Arial" w:eastAsia="Arial" w:hAnsi="Arial" w:cs="Arial"/>
          <w:color w:val="000000"/>
          <w:sz w:val="22"/>
          <w:szCs w:val="22"/>
          <w:lang w:val="cs-CZ"/>
        </w:rPr>
        <w:t>, jež dané</w:t>
      </w:r>
      <w:r w:rsidR="000E5BEB" w:rsidRPr="000E5BEB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re</w:t>
      </w:r>
      <w:r w:rsidR="002B7D02">
        <w:rPr>
          <w:rFonts w:ascii="Arial" w:eastAsia="Arial" w:hAnsi="Arial" w:cs="Arial"/>
          <w:color w:val="000000"/>
          <w:sz w:val="22"/>
          <w:szCs w:val="22"/>
          <w:lang w:val="cs-CZ"/>
        </w:rPr>
        <w:t>gistr</w:t>
      </w:r>
      <w:r w:rsidR="000E5BEB" w:rsidRPr="000E5BEB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y </w:t>
      </w:r>
      <w:r w:rsidR="00522BBF">
        <w:rPr>
          <w:rFonts w:ascii="Arial" w:eastAsia="Arial" w:hAnsi="Arial" w:cs="Arial"/>
          <w:color w:val="000000"/>
          <w:sz w:val="22"/>
          <w:szCs w:val="22"/>
          <w:lang w:val="cs-CZ"/>
        </w:rPr>
        <w:t>sprav</w:t>
      </w:r>
      <w:r w:rsidR="000E5BEB" w:rsidRPr="000E5BEB">
        <w:rPr>
          <w:rFonts w:ascii="Arial" w:eastAsia="Arial" w:hAnsi="Arial" w:cs="Arial"/>
          <w:color w:val="000000"/>
          <w:sz w:val="22"/>
          <w:szCs w:val="22"/>
          <w:lang w:val="cs-CZ"/>
        </w:rPr>
        <w:t>uj</w:t>
      </w:r>
      <w:r w:rsidR="002B7D02">
        <w:rPr>
          <w:rFonts w:ascii="Arial" w:eastAsia="Arial" w:hAnsi="Arial" w:cs="Arial"/>
          <w:color w:val="000000"/>
          <w:sz w:val="22"/>
          <w:szCs w:val="22"/>
          <w:lang w:val="cs-CZ"/>
        </w:rPr>
        <w:t>í.</w:t>
      </w:r>
    </w:p>
    <w:p w14:paraId="5DC48B7B" w14:textId="77777777" w:rsidR="006E392D" w:rsidRPr="00EB5242" w:rsidRDefault="006E392D" w:rsidP="00C04A47">
      <w:pPr>
        <w:spacing w:line="200" w:lineRule="exact"/>
        <w:ind w:right="850"/>
        <w:rPr>
          <w:lang w:val="cs-CZ"/>
        </w:rPr>
      </w:pPr>
    </w:p>
    <w:p w14:paraId="5827CBDE" w14:textId="77777777" w:rsidR="006E392D" w:rsidRPr="00EB5242" w:rsidRDefault="006E392D" w:rsidP="00C04A47">
      <w:pPr>
        <w:spacing w:line="393" w:lineRule="exact"/>
        <w:ind w:right="850"/>
        <w:rPr>
          <w:lang w:val="cs-CZ"/>
        </w:rPr>
      </w:pPr>
    </w:p>
    <w:p w14:paraId="09C4E9DB" w14:textId="77777777" w:rsidR="006E392D" w:rsidRPr="00EB5242" w:rsidRDefault="00D52FCC" w:rsidP="00C04A47">
      <w:pPr>
        <w:spacing w:line="247" w:lineRule="auto"/>
        <w:ind w:left="1440" w:right="850"/>
        <w:rPr>
          <w:lang w:val="cs-CZ"/>
        </w:rPr>
      </w:pPr>
      <w:r w:rsidRPr="00EB5242">
        <w:rPr>
          <w:rFonts w:ascii="Arial" w:eastAsia="Arial" w:hAnsi="Arial" w:cs="Arial"/>
          <w:b/>
          <w:color w:val="000000"/>
          <w:sz w:val="22"/>
          <w:szCs w:val="22"/>
          <w:lang w:val="cs-CZ"/>
        </w:rPr>
        <w:t>8.</w:t>
      </w:r>
      <w:r w:rsidRPr="00EB5242">
        <w:rPr>
          <w:rFonts w:ascii="Arial" w:eastAsia="Arial" w:hAnsi="Arial" w:cs="Arial"/>
          <w:b/>
          <w:sz w:val="22"/>
          <w:szCs w:val="22"/>
          <w:lang w:val="cs-CZ"/>
        </w:rPr>
        <w:t xml:space="preserve"> </w:t>
      </w:r>
      <w:r w:rsidR="002B7D02">
        <w:rPr>
          <w:rFonts w:ascii="Arial" w:eastAsia="Arial" w:hAnsi="Arial" w:cs="Arial"/>
          <w:b/>
          <w:color w:val="000000"/>
          <w:sz w:val="22"/>
          <w:szCs w:val="22"/>
          <w:lang w:val="cs-CZ"/>
        </w:rPr>
        <w:t>MEZINÁRODNÍ REGISTR PAMĚŤ SVĚTA</w:t>
      </w:r>
    </w:p>
    <w:p w14:paraId="624C20BE" w14:textId="77777777" w:rsidR="006E392D" w:rsidRPr="00EB5242" w:rsidRDefault="006E392D" w:rsidP="00C04A47">
      <w:pPr>
        <w:spacing w:line="168" w:lineRule="exact"/>
        <w:ind w:right="850"/>
        <w:rPr>
          <w:lang w:val="cs-CZ"/>
        </w:rPr>
      </w:pPr>
    </w:p>
    <w:p w14:paraId="1D90FCFB" w14:textId="77777777" w:rsidR="006E392D" w:rsidRPr="00EB5242" w:rsidRDefault="00D52FCC" w:rsidP="00C04A47">
      <w:pPr>
        <w:spacing w:line="248" w:lineRule="auto"/>
        <w:ind w:left="1440" w:right="850"/>
        <w:rPr>
          <w:lang w:val="cs-CZ"/>
        </w:rPr>
      </w:pPr>
      <w:r w:rsidRPr="00EB5242">
        <w:rPr>
          <w:rFonts w:ascii="Arial" w:eastAsia="Arial" w:hAnsi="Arial" w:cs="Arial"/>
          <w:color w:val="000000"/>
          <w:sz w:val="22"/>
          <w:szCs w:val="22"/>
          <w:lang w:val="cs-CZ"/>
        </w:rPr>
        <w:t>8.1</w:t>
      </w:r>
      <w:r w:rsidRPr="00EB5242">
        <w:rPr>
          <w:rFonts w:ascii="Arial" w:eastAsia="Arial" w:hAnsi="Arial" w:cs="Arial"/>
          <w:b/>
          <w:color w:val="000000"/>
          <w:sz w:val="22"/>
          <w:szCs w:val="22"/>
          <w:lang w:val="cs-CZ"/>
        </w:rPr>
        <w:t>.</w:t>
      </w:r>
      <w:r w:rsidRPr="00EB5242">
        <w:rPr>
          <w:rFonts w:ascii="Arial" w:eastAsia="Arial" w:hAnsi="Arial" w:cs="Arial"/>
          <w:b/>
          <w:spacing w:val="-1"/>
          <w:sz w:val="22"/>
          <w:szCs w:val="22"/>
          <w:lang w:val="cs-CZ"/>
        </w:rPr>
        <w:t xml:space="preserve"> </w:t>
      </w:r>
      <w:r w:rsidR="002B7D02">
        <w:rPr>
          <w:rFonts w:ascii="Arial" w:eastAsia="Arial" w:hAnsi="Arial" w:cs="Arial"/>
          <w:b/>
          <w:color w:val="000000"/>
          <w:sz w:val="22"/>
          <w:szCs w:val="22"/>
          <w:lang w:val="cs-CZ"/>
        </w:rPr>
        <w:t>Úvod</w:t>
      </w:r>
    </w:p>
    <w:p w14:paraId="5E45E87F" w14:textId="77777777" w:rsidR="006E392D" w:rsidRPr="00EB5242" w:rsidRDefault="006E392D" w:rsidP="00C04A47">
      <w:pPr>
        <w:spacing w:line="168" w:lineRule="exact"/>
        <w:ind w:right="850"/>
        <w:rPr>
          <w:lang w:val="cs-CZ"/>
        </w:rPr>
      </w:pPr>
    </w:p>
    <w:p w14:paraId="3AF53CA2" w14:textId="77777777" w:rsidR="006E392D" w:rsidRPr="00EB5242" w:rsidRDefault="00D52FCC" w:rsidP="00522BBF">
      <w:pPr>
        <w:spacing w:line="256" w:lineRule="auto"/>
        <w:ind w:left="1440" w:right="850"/>
        <w:jc w:val="both"/>
        <w:rPr>
          <w:lang w:val="cs-CZ"/>
        </w:rPr>
      </w:pPr>
      <w:r w:rsidRPr="00EB5242">
        <w:rPr>
          <w:rFonts w:ascii="Arial" w:eastAsia="Arial" w:hAnsi="Arial" w:cs="Arial"/>
          <w:color w:val="000000"/>
          <w:sz w:val="22"/>
          <w:szCs w:val="22"/>
          <w:lang w:val="cs-CZ"/>
        </w:rPr>
        <w:t>8.1.1.</w:t>
      </w:r>
      <w:r w:rsidRPr="00EB5242">
        <w:rPr>
          <w:rFonts w:ascii="Arial" w:eastAsia="Arial" w:hAnsi="Arial" w:cs="Arial"/>
          <w:spacing w:val="-3"/>
          <w:sz w:val="22"/>
          <w:szCs w:val="22"/>
          <w:lang w:val="cs-CZ"/>
        </w:rPr>
        <w:t xml:space="preserve"> </w:t>
      </w:r>
      <w:r w:rsidR="009E02B0" w:rsidRPr="009E02B0">
        <w:rPr>
          <w:rFonts w:ascii="Arial" w:eastAsia="Arial" w:hAnsi="Arial" w:cs="Arial"/>
          <w:color w:val="000000"/>
          <w:sz w:val="22"/>
          <w:szCs w:val="22"/>
          <w:lang w:val="cs-CZ"/>
        </w:rPr>
        <w:t>Mezinárodní re</w:t>
      </w:r>
      <w:r w:rsidR="009E02B0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gistr Paměť světa </w:t>
      </w:r>
      <w:r w:rsidR="009E02B0" w:rsidRPr="009E02B0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je jedním z prostředků k dosažení tří hlavních cílů programu, jak je uvedeno v </w:t>
      </w:r>
      <w:r w:rsidR="00522BBF">
        <w:rPr>
          <w:rFonts w:ascii="Arial" w:eastAsia="Arial" w:hAnsi="Arial" w:cs="Arial"/>
          <w:b/>
          <w:bCs/>
          <w:color w:val="000000"/>
          <w:sz w:val="22"/>
          <w:szCs w:val="22"/>
          <w:lang w:val="cs-CZ"/>
        </w:rPr>
        <w:t>části</w:t>
      </w:r>
      <w:r w:rsidR="009E02B0" w:rsidRPr="00BF6209">
        <w:rPr>
          <w:rFonts w:ascii="Arial" w:eastAsia="Arial" w:hAnsi="Arial" w:cs="Arial"/>
          <w:b/>
          <w:bCs/>
          <w:color w:val="000000"/>
          <w:sz w:val="22"/>
          <w:szCs w:val="22"/>
          <w:lang w:val="cs-CZ"/>
        </w:rPr>
        <w:t xml:space="preserve"> 2.3</w:t>
      </w:r>
      <w:r w:rsidR="00BF6209">
        <w:rPr>
          <w:rFonts w:ascii="Arial" w:eastAsia="Arial" w:hAnsi="Arial" w:cs="Arial"/>
          <w:color w:val="000000"/>
          <w:sz w:val="22"/>
          <w:szCs w:val="22"/>
          <w:lang w:val="cs-CZ"/>
        </w:rPr>
        <w:t>.</w:t>
      </w:r>
      <w:r w:rsidRPr="00EB5242">
        <w:rPr>
          <w:rFonts w:ascii="Arial" w:eastAsia="Arial" w:hAnsi="Arial" w:cs="Arial"/>
          <w:spacing w:val="11"/>
          <w:sz w:val="22"/>
          <w:szCs w:val="22"/>
          <w:lang w:val="cs-CZ"/>
        </w:rPr>
        <w:t xml:space="preserve"> </w:t>
      </w:r>
      <w:r w:rsidR="006D1ADE">
        <w:rPr>
          <w:rFonts w:ascii="Arial" w:eastAsia="Arial" w:hAnsi="Arial" w:cs="Arial"/>
          <w:color w:val="000000"/>
          <w:sz w:val="22"/>
          <w:szCs w:val="22"/>
          <w:lang w:val="cs-CZ"/>
        </w:rPr>
        <w:t>P</w:t>
      </w:r>
      <w:r w:rsidR="0026448C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roto se </w:t>
      </w:r>
      <w:r w:rsidR="00E51F3D">
        <w:rPr>
          <w:rFonts w:ascii="Arial" w:eastAsia="Arial" w:hAnsi="Arial" w:cs="Arial"/>
          <w:color w:val="000000"/>
          <w:sz w:val="22"/>
          <w:szCs w:val="22"/>
          <w:lang w:val="cs-CZ"/>
        </w:rPr>
        <w:t>p</w:t>
      </w:r>
      <w:r w:rsidR="00E51F3D" w:rsidRPr="000C6D1D">
        <w:rPr>
          <w:rFonts w:ascii="Arial" w:eastAsia="Arial" w:hAnsi="Arial" w:cs="Arial"/>
          <w:color w:val="000000"/>
          <w:sz w:val="22"/>
          <w:szCs w:val="22"/>
          <w:lang w:val="cs-CZ"/>
        </w:rPr>
        <w:t>rogram</w:t>
      </w:r>
      <w:r w:rsidR="00E51F3D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Paměť světa</w:t>
      </w:r>
      <w:r w:rsidR="00E51F3D" w:rsidRPr="000C6D1D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</w:t>
      </w:r>
      <w:r w:rsidR="0026448C">
        <w:rPr>
          <w:rFonts w:ascii="Arial" w:eastAsia="Arial" w:hAnsi="Arial" w:cs="Arial"/>
          <w:color w:val="000000"/>
          <w:sz w:val="22"/>
          <w:szCs w:val="22"/>
          <w:lang w:val="cs-CZ"/>
        </w:rPr>
        <w:t>p</w:t>
      </w:r>
      <w:r w:rsidR="000C6D1D" w:rsidRPr="000C6D1D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ři správě </w:t>
      </w:r>
      <w:r w:rsidR="00522BBF">
        <w:rPr>
          <w:rFonts w:ascii="Arial" w:eastAsia="Arial" w:hAnsi="Arial" w:cs="Arial"/>
          <w:color w:val="000000"/>
          <w:sz w:val="22"/>
          <w:szCs w:val="22"/>
          <w:lang w:val="cs-CZ"/>
        </w:rPr>
        <w:t>M</w:t>
      </w:r>
      <w:r w:rsidR="000C6D1D" w:rsidRPr="000C6D1D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ezinárodního registru zaměřuje na uchování a zpřístupnění primárních pramenů, </w:t>
      </w:r>
      <w:r w:rsidR="00E51F3D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a </w:t>
      </w:r>
      <w:r w:rsidR="000C6D1D" w:rsidRPr="000C6D1D">
        <w:rPr>
          <w:rFonts w:ascii="Arial" w:eastAsia="Arial" w:hAnsi="Arial" w:cs="Arial"/>
          <w:color w:val="000000"/>
          <w:sz w:val="22"/>
          <w:szCs w:val="22"/>
          <w:lang w:val="cs-CZ"/>
        </w:rPr>
        <w:t>nikoli</w:t>
      </w:r>
      <w:r w:rsidR="00E51F3D">
        <w:rPr>
          <w:rFonts w:ascii="Arial" w:eastAsia="Arial" w:hAnsi="Arial" w:cs="Arial"/>
          <w:color w:val="000000"/>
          <w:sz w:val="22"/>
          <w:szCs w:val="22"/>
          <w:lang w:val="cs-CZ"/>
        </w:rPr>
        <w:t>v</w:t>
      </w:r>
      <w:r w:rsidR="000C6D1D" w:rsidRPr="000C6D1D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na jejich interpretaci nebo řešení historických sporů.</w:t>
      </w:r>
    </w:p>
    <w:p w14:paraId="6D23ED4A" w14:textId="77777777" w:rsidR="006E392D" w:rsidRPr="00EB5242" w:rsidRDefault="006E392D" w:rsidP="00C04A47">
      <w:pPr>
        <w:spacing w:line="200" w:lineRule="exact"/>
        <w:ind w:right="850"/>
        <w:rPr>
          <w:lang w:val="cs-CZ"/>
        </w:rPr>
      </w:pPr>
    </w:p>
    <w:p w14:paraId="165312F1" w14:textId="77777777" w:rsidR="006E392D" w:rsidRPr="00EB5242" w:rsidRDefault="006E392D" w:rsidP="00522BBF">
      <w:pPr>
        <w:spacing w:line="200" w:lineRule="exact"/>
        <w:ind w:right="850"/>
        <w:jc w:val="both"/>
        <w:rPr>
          <w:lang w:val="cs-CZ"/>
        </w:rPr>
      </w:pPr>
    </w:p>
    <w:p w14:paraId="0C0A6020" w14:textId="77777777" w:rsidR="006E392D" w:rsidRPr="006F5F00" w:rsidRDefault="006E392D" w:rsidP="00C04A47">
      <w:pPr>
        <w:spacing w:line="337" w:lineRule="exact"/>
        <w:ind w:right="850"/>
        <w:rPr>
          <w:lang w:val="cs-CZ"/>
        </w:rPr>
      </w:pPr>
    </w:p>
    <w:p w14:paraId="0516646D" w14:textId="77777777" w:rsidR="006E392D" w:rsidRPr="006E19F3" w:rsidRDefault="00D52FCC" w:rsidP="00C04A47">
      <w:pPr>
        <w:spacing w:line="245" w:lineRule="auto"/>
        <w:ind w:left="5998" w:right="850"/>
        <w:rPr>
          <w:lang w:val="cs-CZ"/>
        </w:rPr>
      </w:pPr>
      <w:r w:rsidRPr="006E19F3">
        <w:rPr>
          <w:rFonts w:ascii="Arial" w:eastAsia="Arial" w:hAnsi="Arial" w:cs="Arial"/>
          <w:color w:val="000000"/>
          <w:spacing w:val="-1"/>
          <w:sz w:val="22"/>
          <w:szCs w:val="22"/>
          <w:lang w:val="cs-CZ"/>
        </w:rPr>
        <w:t>10</w:t>
      </w:r>
    </w:p>
    <w:p w14:paraId="471750EF" w14:textId="77777777" w:rsidR="006E392D" w:rsidRPr="006E19F3" w:rsidRDefault="006E392D" w:rsidP="00C04A47">
      <w:pPr>
        <w:ind w:right="850"/>
        <w:rPr>
          <w:lang w:val="cs-CZ"/>
        </w:rPr>
        <w:sectPr w:rsidR="006E392D" w:rsidRPr="006E19F3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6488C886" w14:textId="77777777" w:rsidR="006E392D" w:rsidRPr="006E19F3" w:rsidRDefault="00C12FFE" w:rsidP="00C04A47">
      <w:pPr>
        <w:spacing w:line="200" w:lineRule="exact"/>
        <w:ind w:right="850"/>
        <w:rPr>
          <w:lang w:val="cs-CZ"/>
        </w:rPr>
      </w:pPr>
      <w:r>
        <w:rPr>
          <w:noProof/>
          <w:lang w:val="cs-CZ" w:eastAsia="cs-CZ"/>
        </w:rPr>
        <w:lastRenderedPageBreak/>
        <w:drawing>
          <wp:anchor distT="0" distB="0" distL="114300" distR="114300" simplePos="0" relativeHeight="251654656" behindDoc="0" locked="0" layoutInCell="1" allowOverlap="1" wp14:anchorId="5113A1C1" wp14:editId="79313CF4">
            <wp:simplePos x="0" y="0"/>
            <wp:positionH relativeFrom="page">
              <wp:posOffset>906780</wp:posOffset>
            </wp:positionH>
            <wp:positionV relativeFrom="page">
              <wp:posOffset>449580</wp:posOffset>
            </wp:positionV>
            <wp:extent cx="1028700" cy="784860"/>
            <wp:effectExtent l="0" t="0" r="0" b="0"/>
            <wp:wrapNone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81A580" w14:textId="77777777" w:rsidR="006E392D" w:rsidRPr="006E19F3" w:rsidRDefault="006E392D" w:rsidP="00C04A47">
      <w:pPr>
        <w:ind w:right="850"/>
        <w:rPr>
          <w:lang w:val="cs-CZ"/>
        </w:rPr>
        <w:sectPr w:rsidR="006E392D" w:rsidRPr="006E19F3">
          <w:pgSz w:w="12240" w:h="15840"/>
          <w:pgMar w:top="0" w:right="0" w:bottom="0" w:left="0" w:header="0" w:footer="0" w:gutter="0"/>
          <w:cols w:space="720"/>
        </w:sectPr>
      </w:pPr>
    </w:p>
    <w:p w14:paraId="7EB7241F" w14:textId="77777777" w:rsidR="006E392D" w:rsidRPr="006E19F3" w:rsidRDefault="006E392D" w:rsidP="00C04A47">
      <w:pPr>
        <w:spacing w:line="200" w:lineRule="exact"/>
        <w:ind w:right="850"/>
        <w:rPr>
          <w:lang w:val="cs-CZ"/>
        </w:rPr>
      </w:pPr>
    </w:p>
    <w:p w14:paraId="52F1A695" w14:textId="77777777" w:rsidR="006E392D" w:rsidRPr="006E19F3" w:rsidRDefault="006E392D" w:rsidP="00C04A47">
      <w:pPr>
        <w:ind w:right="850"/>
        <w:rPr>
          <w:lang w:val="cs-CZ"/>
        </w:rPr>
        <w:sectPr w:rsidR="006E392D" w:rsidRPr="006E19F3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1B907C92" w14:textId="77777777" w:rsidR="006E392D" w:rsidRPr="006E19F3" w:rsidRDefault="006E392D" w:rsidP="00C04A47">
      <w:pPr>
        <w:spacing w:line="200" w:lineRule="exact"/>
        <w:ind w:right="850"/>
        <w:rPr>
          <w:lang w:val="cs-CZ"/>
        </w:rPr>
      </w:pPr>
    </w:p>
    <w:p w14:paraId="1107A9BC" w14:textId="77777777" w:rsidR="006E392D" w:rsidRPr="006E19F3" w:rsidRDefault="006E392D" w:rsidP="00C04A47">
      <w:pPr>
        <w:ind w:right="850"/>
        <w:rPr>
          <w:lang w:val="cs-CZ"/>
        </w:rPr>
        <w:sectPr w:rsidR="006E392D" w:rsidRPr="006E19F3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6E0749B7" w14:textId="77777777" w:rsidR="006E392D" w:rsidRPr="006E19F3" w:rsidRDefault="006E392D" w:rsidP="00C04A47">
      <w:pPr>
        <w:spacing w:line="200" w:lineRule="exact"/>
        <w:ind w:right="850"/>
        <w:rPr>
          <w:lang w:val="cs-CZ"/>
        </w:rPr>
      </w:pPr>
    </w:p>
    <w:p w14:paraId="28A3E911" w14:textId="77777777" w:rsidR="006E392D" w:rsidRPr="006E19F3" w:rsidRDefault="006E392D" w:rsidP="00C04A47">
      <w:pPr>
        <w:ind w:right="850"/>
        <w:rPr>
          <w:lang w:val="cs-CZ"/>
        </w:rPr>
        <w:sectPr w:rsidR="006E392D" w:rsidRPr="006E19F3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3331071F" w14:textId="77777777" w:rsidR="006E392D" w:rsidRPr="006E19F3" w:rsidRDefault="006E392D" w:rsidP="00C04A47">
      <w:pPr>
        <w:spacing w:line="200" w:lineRule="exact"/>
        <w:ind w:right="850"/>
        <w:rPr>
          <w:lang w:val="cs-CZ"/>
        </w:rPr>
      </w:pPr>
    </w:p>
    <w:p w14:paraId="7AEAF0D9" w14:textId="77777777" w:rsidR="006E392D" w:rsidRPr="006E19F3" w:rsidRDefault="006E392D" w:rsidP="00C04A47">
      <w:pPr>
        <w:ind w:right="850"/>
        <w:rPr>
          <w:lang w:val="cs-CZ"/>
        </w:rPr>
        <w:sectPr w:rsidR="006E392D" w:rsidRPr="006E19F3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2226A4B4" w14:textId="77777777" w:rsidR="006E392D" w:rsidRPr="006E19F3" w:rsidRDefault="006E392D" w:rsidP="00C04A47">
      <w:pPr>
        <w:spacing w:line="200" w:lineRule="exact"/>
        <w:ind w:right="850"/>
        <w:rPr>
          <w:lang w:val="cs-CZ"/>
        </w:rPr>
      </w:pPr>
    </w:p>
    <w:p w14:paraId="3F894836" w14:textId="77777777" w:rsidR="006E392D" w:rsidRPr="006E19F3" w:rsidRDefault="006E392D" w:rsidP="00C04A47">
      <w:pPr>
        <w:ind w:right="850"/>
        <w:rPr>
          <w:lang w:val="cs-CZ"/>
        </w:rPr>
        <w:sectPr w:rsidR="006E392D" w:rsidRPr="006E19F3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10A409A6" w14:textId="77777777" w:rsidR="006E392D" w:rsidRPr="006E19F3" w:rsidRDefault="006E392D" w:rsidP="00C04A47">
      <w:pPr>
        <w:spacing w:line="200" w:lineRule="exact"/>
        <w:ind w:right="850"/>
        <w:rPr>
          <w:lang w:val="cs-CZ"/>
        </w:rPr>
      </w:pPr>
    </w:p>
    <w:p w14:paraId="0012EA78" w14:textId="77777777" w:rsidR="006E392D" w:rsidRPr="006E19F3" w:rsidRDefault="006E392D" w:rsidP="00C04A47">
      <w:pPr>
        <w:ind w:right="850"/>
        <w:rPr>
          <w:lang w:val="cs-CZ"/>
        </w:rPr>
        <w:sectPr w:rsidR="006E392D" w:rsidRPr="006E19F3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70B9A3CE" w14:textId="77777777" w:rsidR="006E392D" w:rsidRPr="006E19F3" w:rsidRDefault="006E392D" w:rsidP="00C04A47">
      <w:pPr>
        <w:spacing w:line="200" w:lineRule="exact"/>
        <w:ind w:right="850"/>
        <w:rPr>
          <w:lang w:val="cs-CZ"/>
        </w:rPr>
      </w:pPr>
    </w:p>
    <w:p w14:paraId="1CCE081B" w14:textId="77777777" w:rsidR="006E392D" w:rsidRPr="006E19F3" w:rsidRDefault="006E392D" w:rsidP="00C04A47">
      <w:pPr>
        <w:ind w:right="850"/>
        <w:rPr>
          <w:lang w:val="cs-CZ"/>
        </w:rPr>
        <w:sectPr w:rsidR="006E392D" w:rsidRPr="006E19F3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2719B513" w14:textId="77777777" w:rsidR="006E392D" w:rsidRPr="006E19F3" w:rsidRDefault="006E392D" w:rsidP="00C04A47">
      <w:pPr>
        <w:spacing w:line="200" w:lineRule="exact"/>
        <w:ind w:right="850"/>
        <w:rPr>
          <w:lang w:val="cs-CZ"/>
        </w:rPr>
      </w:pPr>
    </w:p>
    <w:p w14:paraId="20445566" w14:textId="77777777" w:rsidR="006E392D" w:rsidRPr="006E19F3" w:rsidRDefault="006E392D" w:rsidP="00C04A47">
      <w:pPr>
        <w:ind w:right="850"/>
        <w:rPr>
          <w:lang w:val="cs-CZ"/>
        </w:rPr>
        <w:sectPr w:rsidR="006E392D" w:rsidRPr="006E19F3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788CE612" w14:textId="77777777" w:rsidR="006E392D" w:rsidRPr="006E19F3" w:rsidRDefault="006E392D" w:rsidP="00C04A47">
      <w:pPr>
        <w:spacing w:line="380" w:lineRule="exact"/>
        <w:ind w:right="850"/>
        <w:rPr>
          <w:lang w:val="cs-CZ"/>
        </w:rPr>
      </w:pPr>
    </w:p>
    <w:p w14:paraId="50632D56" w14:textId="77777777" w:rsidR="006E392D" w:rsidRPr="006E19F3" w:rsidRDefault="006E392D" w:rsidP="00C04A47">
      <w:pPr>
        <w:ind w:right="850"/>
        <w:rPr>
          <w:lang w:val="cs-CZ"/>
        </w:rPr>
        <w:sectPr w:rsidR="006E392D" w:rsidRPr="006E19F3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07CF0C32" w14:textId="77777777" w:rsidR="004D28DF" w:rsidRPr="004D28DF" w:rsidRDefault="00D52FCC" w:rsidP="0081068F">
      <w:pPr>
        <w:spacing w:line="255" w:lineRule="auto"/>
        <w:ind w:left="1440" w:right="850"/>
        <w:jc w:val="both"/>
        <w:rPr>
          <w:rFonts w:ascii="Arial" w:eastAsia="Arial" w:hAnsi="Arial" w:cs="Arial"/>
          <w:color w:val="000000"/>
          <w:sz w:val="22"/>
          <w:szCs w:val="22"/>
          <w:lang w:val="cs-CZ"/>
        </w:rPr>
      </w:pPr>
      <w:r w:rsidRPr="006E19F3">
        <w:rPr>
          <w:rFonts w:ascii="Arial" w:eastAsia="Arial" w:hAnsi="Arial" w:cs="Arial"/>
          <w:color w:val="000000"/>
          <w:sz w:val="22"/>
          <w:szCs w:val="22"/>
          <w:lang w:val="cs-CZ"/>
        </w:rPr>
        <w:t>8.1.2.</w:t>
      </w:r>
      <w:r w:rsidRPr="006E19F3">
        <w:rPr>
          <w:rFonts w:ascii="Arial" w:eastAsia="Arial" w:hAnsi="Arial" w:cs="Arial"/>
          <w:spacing w:val="4"/>
          <w:sz w:val="22"/>
          <w:szCs w:val="22"/>
          <w:lang w:val="cs-CZ"/>
        </w:rPr>
        <w:t xml:space="preserve"> </w:t>
      </w:r>
      <w:r w:rsidR="004D28DF" w:rsidRPr="004D28DF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Uznáním potřeby uchovávat a zpřístupňovat všechny dokumenty, které mají významnou a trvalou hodnotu pro společenství, kulturu, zemi nebo obecně pro lidstvo a jejichž znehodnocení nebo ztráta by znamenaly </w:t>
      </w:r>
      <w:r w:rsidR="0009256F">
        <w:rPr>
          <w:rFonts w:ascii="Arial" w:eastAsia="Arial" w:hAnsi="Arial" w:cs="Arial"/>
          <w:color w:val="000000"/>
          <w:sz w:val="22"/>
          <w:szCs w:val="22"/>
          <w:lang w:val="cs-CZ"/>
        </w:rPr>
        <w:t>značné</w:t>
      </w:r>
      <w:r w:rsidR="004D28DF" w:rsidRPr="004D28DF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ochuzení, je </w:t>
      </w:r>
      <w:r w:rsidR="00AB7D66">
        <w:rPr>
          <w:rFonts w:ascii="Arial" w:eastAsia="Arial" w:hAnsi="Arial" w:cs="Arial"/>
          <w:color w:val="000000"/>
          <w:sz w:val="22"/>
          <w:szCs w:val="22"/>
          <w:lang w:val="cs-CZ"/>
        </w:rPr>
        <w:t>M</w:t>
      </w:r>
      <w:r w:rsidR="004D28DF" w:rsidRPr="004D28DF">
        <w:rPr>
          <w:rFonts w:ascii="Arial" w:eastAsia="Arial" w:hAnsi="Arial" w:cs="Arial"/>
          <w:color w:val="000000"/>
          <w:sz w:val="22"/>
          <w:szCs w:val="22"/>
          <w:lang w:val="cs-CZ"/>
        </w:rPr>
        <w:t>ezinárodní re</w:t>
      </w:r>
      <w:r w:rsidR="00E92CE2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gistr </w:t>
      </w:r>
      <w:r w:rsidR="00DD16B2">
        <w:rPr>
          <w:rFonts w:ascii="Arial" w:eastAsia="Arial" w:hAnsi="Arial" w:cs="Arial"/>
          <w:color w:val="000000"/>
          <w:sz w:val="22"/>
          <w:szCs w:val="22"/>
          <w:lang w:val="cs-CZ"/>
        </w:rPr>
        <w:t>Paměť světa výrazným posílením D</w:t>
      </w:r>
      <w:r w:rsidR="004D28DF" w:rsidRPr="004D28DF">
        <w:rPr>
          <w:rFonts w:ascii="Arial" w:eastAsia="Arial" w:hAnsi="Arial" w:cs="Arial"/>
          <w:color w:val="000000"/>
          <w:sz w:val="22"/>
          <w:szCs w:val="22"/>
          <w:lang w:val="cs-CZ"/>
        </w:rPr>
        <w:t>oporučení z roku 2015</w:t>
      </w:r>
      <w:r w:rsidR="0081068F">
        <w:rPr>
          <w:rFonts w:ascii="Arial" w:eastAsia="Arial" w:hAnsi="Arial" w:cs="Arial"/>
          <w:color w:val="000000"/>
          <w:sz w:val="22"/>
          <w:szCs w:val="22"/>
          <w:lang w:val="cs-CZ"/>
        </w:rPr>
        <w:t>.</w:t>
      </w:r>
    </w:p>
    <w:p w14:paraId="2D138660" w14:textId="77777777" w:rsidR="006E392D" w:rsidRPr="004D28DF" w:rsidRDefault="006E392D" w:rsidP="00C04A47">
      <w:pPr>
        <w:spacing w:line="163" w:lineRule="exact"/>
        <w:ind w:right="850"/>
        <w:rPr>
          <w:lang w:val="cs-CZ"/>
        </w:rPr>
      </w:pPr>
    </w:p>
    <w:p w14:paraId="6116CACB" w14:textId="77777777" w:rsidR="00554350" w:rsidRDefault="00D52FCC" w:rsidP="00817860">
      <w:pPr>
        <w:spacing w:line="256" w:lineRule="auto"/>
        <w:ind w:left="1440" w:right="850"/>
        <w:jc w:val="both"/>
        <w:rPr>
          <w:rFonts w:ascii="Arial" w:eastAsia="Arial" w:hAnsi="Arial" w:cs="Arial"/>
          <w:color w:val="000000"/>
          <w:sz w:val="22"/>
          <w:szCs w:val="22"/>
          <w:lang w:val="cs-CZ"/>
        </w:rPr>
      </w:pPr>
      <w:r w:rsidRPr="004D28DF">
        <w:rPr>
          <w:rFonts w:ascii="Arial" w:eastAsia="Arial" w:hAnsi="Arial" w:cs="Arial"/>
          <w:color w:val="000000"/>
          <w:sz w:val="22"/>
          <w:szCs w:val="22"/>
          <w:lang w:val="cs-CZ"/>
        </w:rPr>
        <w:t>8.1.3.</w:t>
      </w:r>
      <w:r w:rsidRPr="004D28DF">
        <w:rPr>
          <w:rFonts w:ascii="Arial" w:eastAsia="Arial" w:hAnsi="Arial" w:cs="Arial"/>
          <w:spacing w:val="-7"/>
          <w:sz w:val="22"/>
          <w:szCs w:val="22"/>
          <w:lang w:val="cs-CZ"/>
        </w:rPr>
        <w:t xml:space="preserve"> </w:t>
      </w:r>
      <w:r w:rsidR="001306AF">
        <w:rPr>
          <w:rFonts w:ascii="Arial" w:eastAsia="Arial" w:hAnsi="Arial" w:cs="Arial"/>
          <w:color w:val="000000"/>
          <w:sz w:val="22"/>
          <w:szCs w:val="22"/>
          <w:lang w:val="cs-CZ"/>
        </w:rPr>
        <w:t>V</w:t>
      </w:r>
      <w:r w:rsidR="001306AF" w:rsidRPr="001306AF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ýznam </w:t>
      </w:r>
      <w:r w:rsidR="00AB7D66">
        <w:rPr>
          <w:rFonts w:ascii="Arial" w:eastAsia="Arial" w:hAnsi="Arial" w:cs="Arial"/>
          <w:color w:val="000000"/>
          <w:sz w:val="22"/>
          <w:szCs w:val="22"/>
          <w:lang w:val="cs-CZ"/>
        </w:rPr>
        <w:t>M</w:t>
      </w:r>
      <w:r w:rsidR="001306AF" w:rsidRPr="001306AF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ezinárodního registru </w:t>
      </w:r>
      <w:r w:rsidR="001306AF">
        <w:rPr>
          <w:rFonts w:ascii="Arial" w:eastAsia="Arial" w:hAnsi="Arial" w:cs="Arial"/>
          <w:color w:val="000000"/>
          <w:sz w:val="22"/>
          <w:szCs w:val="22"/>
          <w:lang w:val="cs-CZ"/>
        </w:rPr>
        <w:t>Paměť světa</w:t>
      </w:r>
      <w:r w:rsidR="001306AF" w:rsidRPr="001306AF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</w:t>
      </w:r>
      <w:r w:rsidR="00817860">
        <w:rPr>
          <w:rFonts w:ascii="Arial" w:eastAsia="Arial" w:hAnsi="Arial" w:cs="Arial"/>
          <w:color w:val="000000"/>
          <w:sz w:val="22"/>
          <w:szCs w:val="22"/>
          <w:lang w:val="cs-CZ"/>
        </w:rPr>
        <w:t>tudíž</w:t>
      </w:r>
      <w:r w:rsidR="001306AF" w:rsidRPr="001306AF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spočívá v tom, že </w:t>
      </w:r>
      <w:r w:rsidR="00817860">
        <w:rPr>
          <w:rFonts w:ascii="Arial" w:eastAsia="Arial" w:hAnsi="Arial" w:cs="Arial"/>
          <w:color w:val="000000"/>
          <w:sz w:val="22"/>
          <w:szCs w:val="22"/>
          <w:lang w:val="cs-CZ"/>
        </w:rPr>
        <w:t>představuje</w:t>
      </w:r>
      <w:r w:rsidR="001306AF" w:rsidRPr="001306AF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nejviditelnější část </w:t>
      </w:r>
      <w:r w:rsidR="00554350">
        <w:rPr>
          <w:rFonts w:ascii="Arial" w:eastAsia="Arial" w:hAnsi="Arial" w:cs="Arial"/>
          <w:color w:val="000000"/>
          <w:sz w:val="22"/>
          <w:szCs w:val="22"/>
          <w:lang w:val="cs-CZ"/>
        </w:rPr>
        <w:t>p</w:t>
      </w:r>
      <w:r w:rsidR="001306AF" w:rsidRPr="001306AF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rogramu </w:t>
      </w:r>
      <w:r w:rsidR="00554350">
        <w:rPr>
          <w:rFonts w:ascii="Arial" w:eastAsia="Arial" w:hAnsi="Arial" w:cs="Arial"/>
          <w:color w:val="000000"/>
          <w:sz w:val="22"/>
          <w:szCs w:val="22"/>
          <w:lang w:val="cs-CZ"/>
        </w:rPr>
        <w:t>P</w:t>
      </w:r>
      <w:r w:rsidR="001306AF" w:rsidRPr="001306AF">
        <w:rPr>
          <w:rFonts w:ascii="Arial" w:eastAsia="Arial" w:hAnsi="Arial" w:cs="Arial"/>
          <w:color w:val="000000"/>
          <w:sz w:val="22"/>
          <w:szCs w:val="22"/>
          <w:lang w:val="cs-CZ"/>
        </w:rPr>
        <w:t>am</w:t>
      </w:r>
      <w:r w:rsidR="00554350">
        <w:rPr>
          <w:rFonts w:ascii="Arial" w:eastAsia="Arial" w:hAnsi="Arial" w:cs="Arial"/>
          <w:color w:val="000000"/>
          <w:sz w:val="22"/>
          <w:szCs w:val="22"/>
          <w:lang w:val="cs-CZ"/>
        </w:rPr>
        <w:t>ěť světa</w:t>
      </w:r>
      <w:r w:rsidR="001306AF" w:rsidRPr="001306AF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a </w:t>
      </w:r>
      <w:r w:rsidR="00ED4117">
        <w:rPr>
          <w:rFonts w:ascii="Arial" w:eastAsia="Arial" w:hAnsi="Arial" w:cs="Arial"/>
          <w:color w:val="000000"/>
          <w:sz w:val="22"/>
          <w:szCs w:val="22"/>
          <w:lang w:val="cs-CZ"/>
        </w:rPr>
        <w:t>slouží</w:t>
      </w:r>
      <w:r w:rsidR="001306AF" w:rsidRPr="001306AF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jako prostředek zvyšování povědomí veřejnosti, paměťových institucí, vládních, nevládních a dalších zainteresovaných stran o potřebě vytvářet příznivé politické </w:t>
      </w:r>
      <w:r w:rsidR="00926511">
        <w:rPr>
          <w:rFonts w:ascii="Arial" w:eastAsia="Arial" w:hAnsi="Arial" w:cs="Arial"/>
          <w:color w:val="000000"/>
          <w:sz w:val="22"/>
          <w:szCs w:val="22"/>
          <w:lang w:val="cs-CZ"/>
        </w:rPr>
        <w:t>klima</w:t>
      </w:r>
      <w:r w:rsidR="001306AF" w:rsidRPr="001306AF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pro ochranu, propagaci, zpřístupňování a využívání dokumentárního dědictví jako celku</w:t>
      </w:r>
      <w:r w:rsidR="00817860">
        <w:rPr>
          <w:rFonts w:ascii="Arial" w:eastAsia="Arial" w:hAnsi="Arial" w:cs="Arial"/>
          <w:color w:val="000000"/>
          <w:sz w:val="22"/>
          <w:szCs w:val="22"/>
          <w:lang w:val="cs-CZ"/>
        </w:rPr>
        <w:t>.</w:t>
      </w:r>
    </w:p>
    <w:p w14:paraId="426EB73F" w14:textId="77777777" w:rsidR="006E392D" w:rsidRPr="004D28DF" w:rsidRDefault="006E392D" w:rsidP="00C04A47">
      <w:pPr>
        <w:spacing w:line="256" w:lineRule="auto"/>
        <w:ind w:left="1440" w:right="850"/>
        <w:rPr>
          <w:lang w:val="cs-CZ"/>
        </w:rPr>
      </w:pPr>
    </w:p>
    <w:p w14:paraId="2C78BC23" w14:textId="77777777" w:rsidR="006E392D" w:rsidRPr="004D28DF" w:rsidRDefault="006E392D" w:rsidP="00C04A47">
      <w:pPr>
        <w:spacing w:line="160" w:lineRule="exact"/>
        <w:ind w:right="850"/>
        <w:rPr>
          <w:lang w:val="cs-CZ"/>
        </w:rPr>
      </w:pPr>
    </w:p>
    <w:p w14:paraId="2ED652CC" w14:textId="77777777" w:rsidR="00F52F16" w:rsidRPr="004D28DF" w:rsidRDefault="00D52FCC" w:rsidP="004765DA">
      <w:pPr>
        <w:spacing w:line="245" w:lineRule="auto"/>
        <w:ind w:left="1440" w:right="850"/>
        <w:jc w:val="both"/>
        <w:rPr>
          <w:rFonts w:ascii="Arial" w:eastAsia="Arial" w:hAnsi="Arial" w:cs="Arial"/>
          <w:color w:val="000000"/>
          <w:sz w:val="22"/>
          <w:szCs w:val="22"/>
          <w:lang w:val="cs-CZ"/>
        </w:rPr>
      </w:pPr>
      <w:r w:rsidRPr="004D28DF">
        <w:rPr>
          <w:rFonts w:ascii="Arial" w:eastAsia="Arial" w:hAnsi="Arial" w:cs="Arial"/>
          <w:color w:val="000000"/>
          <w:spacing w:val="3"/>
          <w:sz w:val="22"/>
          <w:szCs w:val="22"/>
          <w:lang w:val="cs-CZ"/>
        </w:rPr>
        <w:t>8.1.4.</w:t>
      </w:r>
      <w:r w:rsidRPr="004D28DF">
        <w:rPr>
          <w:rFonts w:ascii="Arial" w:eastAsia="Arial" w:hAnsi="Arial" w:cs="Arial"/>
          <w:spacing w:val="2"/>
          <w:sz w:val="22"/>
          <w:szCs w:val="22"/>
          <w:lang w:val="cs-CZ"/>
        </w:rPr>
        <w:t xml:space="preserve"> </w:t>
      </w:r>
      <w:r w:rsidR="00A50970" w:rsidRPr="00A50970">
        <w:rPr>
          <w:rFonts w:ascii="Arial" w:eastAsia="Arial" w:hAnsi="Arial" w:cs="Arial"/>
          <w:color w:val="000000"/>
          <w:spacing w:val="4"/>
          <w:sz w:val="22"/>
          <w:szCs w:val="22"/>
          <w:lang w:val="cs-CZ"/>
        </w:rPr>
        <w:t xml:space="preserve">K žádosti o zápis do </w:t>
      </w:r>
      <w:r w:rsidR="004765DA">
        <w:rPr>
          <w:rFonts w:ascii="Arial" w:eastAsia="Arial" w:hAnsi="Arial" w:cs="Arial"/>
          <w:color w:val="000000"/>
          <w:spacing w:val="4"/>
          <w:sz w:val="22"/>
          <w:szCs w:val="22"/>
          <w:lang w:val="cs-CZ"/>
        </w:rPr>
        <w:t>M</w:t>
      </w:r>
      <w:r w:rsidR="00A50970" w:rsidRPr="00A50970">
        <w:rPr>
          <w:rFonts w:ascii="Arial" w:eastAsia="Arial" w:hAnsi="Arial" w:cs="Arial"/>
          <w:color w:val="000000"/>
          <w:spacing w:val="4"/>
          <w:sz w:val="22"/>
          <w:szCs w:val="22"/>
          <w:lang w:val="cs-CZ"/>
        </w:rPr>
        <w:t>ezinárodního re</w:t>
      </w:r>
      <w:r w:rsidR="00A50970">
        <w:rPr>
          <w:rFonts w:ascii="Arial" w:eastAsia="Arial" w:hAnsi="Arial" w:cs="Arial"/>
          <w:color w:val="000000"/>
          <w:spacing w:val="4"/>
          <w:sz w:val="22"/>
          <w:szCs w:val="22"/>
          <w:lang w:val="cs-CZ"/>
        </w:rPr>
        <w:t xml:space="preserve">gistru Paměť světa </w:t>
      </w:r>
      <w:r w:rsidR="00A50970" w:rsidRPr="00A50970">
        <w:rPr>
          <w:rFonts w:ascii="Arial" w:eastAsia="Arial" w:hAnsi="Arial" w:cs="Arial"/>
          <w:color w:val="000000"/>
          <w:spacing w:val="4"/>
          <w:sz w:val="22"/>
          <w:szCs w:val="22"/>
          <w:lang w:val="cs-CZ"/>
        </w:rPr>
        <w:t>je třeba předložit nominaci na předepsané</w:t>
      </w:r>
      <w:r w:rsidR="00B10D9B">
        <w:rPr>
          <w:rFonts w:ascii="Arial" w:eastAsia="Arial" w:hAnsi="Arial" w:cs="Arial"/>
          <w:color w:val="000000"/>
          <w:spacing w:val="4"/>
          <w:sz w:val="22"/>
          <w:szCs w:val="22"/>
          <w:lang w:val="cs-CZ"/>
        </w:rPr>
        <w:t xml:space="preserve">m </w:t>
      </w:r>
      <w:r w:rsidR="0088263C" w:rsidRPr="004D28DF">
        <w:rPr>
          <w:rFonts w:ascii="Arial" w:eastAsia="Arial" w:hAnsi="Arial" w:cs="Arial"/>
          <w:color w:val="0361C0"/>
          <w:sz w:val="22"/>
          <w:szCs w:val="22"/>
          <w:u w:val="single" w:color="0361C0"/>
          <w:lang w:val="cs-CZ"/>
        </w:rPr>
        <w:t>nomina</w:t>
      </w:r>
      <w:r w:rsidR="00B10D9B">
        <w:rPr>
          <w:rFonts w:ascii="Arial" w:eastAsia="Arial" w:hAnsi="Arial" w:cs="Arial"/>
          <w:color w:val="0361C0"/>
          <w:sz w:val="22"/>
          <w:szCs w:val="22"/>
          <w:u w:val="single" w:color="0361C0"/>
          <w:lang w:val="cs-CZ"/>
        </w:rPr>
        <w:t>čním</w:t>
      </w:r>
      <w:r w:rsidR="0088263C" w:rsidRPr="004D28DF">
        <w:rPr>
          <w:rFonts w:ascii="Arial" w:eastAsia="Arial" w:hAnsi="Arial" w:cs="Arial"/>
          <w:spacing w:val="4"/>
          <w:sz w:val="22"/>
          <w:szCs w:val="22"/>
          <w:u w:val="single" w:color="0361C0"/>
          <w:lang w:val="cs-CZ"/>
        </w:rPr>
        <w:t xml:space="preserve"> </w:t>
      </w:r>
      <w:hyperlink r:id="rId19" w:history="1">
        <w:r w:rsidR="0088263C" w:rsidRPr="004D28DF">
          <w:rPr>
            <w:rFonts w:ascii="Arial" w:eastAsia="Arial" w:hAnsi="Arial" w:cs="Arial"/>
            <w:color w:val="0361C0"/>
            <w:sz w:val="22"/>
            <w:szCs w:val="22"/>
            <w:u w:val="single" w:color="0361C0"/>
            <w:lang w:val="cs-CZ"/>
          </w:rPr>
          <w:t>form</w:t>
        </w:r>
      </w:hyperlink>
      <w:r w:rsidR="0088263C">
        <w:rPr>
          <w:rFonts w:ascii="Arial" w:eastAsia="Arial" w:hAnsi="Arial" w:cs="Arial"/>
          <w:color w:val="0361C0"/>
          <w:sz w:val="22"/>
          <w:szCs w:val="22"/>
          <w:u w:val="single" w:color="0361C0"/>
          <w:lang w:val="cs-CZ"/>
        </w:rPr>
        <w:t>uláři</w:t>
      </w:r>
      <w:r w:rsidR="00B10D9B">
        <w:rPr>
          <w:rFonts w:ascii="Arial" w:eastAsia="Arial" w:hAnsi="Arial" w:cs="Arial"/>
          <w:color w:val="000000"/>
          <w:spacing w:val="4"/>
          <w:sz w:val="22"/>
          <w:szCs w:val="22"/>
          <w:lang w:val="cs-CZ"/>
        </w:rPr>
        <w:t>,</w:t>
      </w:r>
      <w:r w:rsidR="00A50970" w:rsidRPr="00A50970">
        <w:rPr>
          <w:rFonts w:ascii="Arial" w:eastAsia="Arial" w:hAnsi="Arial" w:cs="Arial"/>
          <w:color w:val="000000"/>
          <w:spacing w:val="4"/>
          <w:sz w:val="22"/>
          <w:szCs w:val="22"/>
          <w:lang w:val="cs-CZ"/>
        </w:rPr>
        <w:t xml:space="preserve"> který je k dispozici na internetových stránkách </w:t>
      </w:r>
      <w:r w:rsidR="00B10D9B">
        <w:rPr>
          <w:rFonts w:ascii="Arial" w:eastAsia="Arial" w:hAnsi="Arial" w:cs="Arial"/>
          <w:color w:val="000000"/>
          <w:spacing w:val="4"/>
          <w:sz w:val="22"/>
          <w:szCs w:val="22"/>
          <w:lang w:val="cs-CZ"/>
        </w:rPr>
        <w:t>programu Paměť světa</w:t>
      </w:r>
      <w:r w:rsidR="00DB255A">
        <w:rPr>
          <w:rFonts w:ascii="Arial" w:eastAsia="Arial" w:hAnsi="Arial" w:cs="Arial"/>
          <w:color w:val="000000"/>
          <w:spacing w:val="4"/>
          <w:sz w:val="22"/>
          <w:szCs w:val="22"/>
          <w:lang w:val="cs-CZ"/>
        </w:rPr>
        <w:t xml:space="preserve"> a ta pak musí být</w:t>
      </w:r>
      <w:r w:rsidR="00A50970" w:rsidRPr="00A50970">
        <w:rPr>
          <w:rFonts w:ascii="Arial" w:eastAsia="Arial" w:hAnsi="Arial" w:cs="Arial"/>
          <w:color w:val="000000"/>
          <w:spacing w:val="4"/>
          <w:sz w:val="22"/>
          <w:szCs w:val="22"/>
          <w:lang w:val="cs-CZ"/>
        </w:rPr>
        <w:t xml:space="preserve"> řádně pod</w:t>
      </w:r>
      <w:r w:rsidR="00DB255A">
        <w:rPr>
          <w:rFonts w:ascii="Arial" w:eastAsia="Arial" w:hAnsi="Arial" w:cs="Arial"/>
          <w:color w:val="000000"/>
          <w:spacing w:val="4"/>
          <w:sz w:val="22"/>
          <w:szCs w:val="22"/>
          <w:lang w:val="cs-CZ"/>
        </w:rPr>
        <w:t>ána</w:t>
      </w:r>
      <w:r w:rsidR="00A50970" w:rsidRPr="00A50970">
        <w:rPr>
          <w:rFonts w:ascii="Arial" w:eastAsia="Arial" w:hAnsi="Arial" w:cs="Arial"/>
          <w:color w:val="000000"/>
          <w:spacing w:val="4"/>
          <w:sz w:val="22"/>
          <w:szCs w:val="22"/>
          <w:lang w:val="cs-CZ"/>
        </w:rPr>
        <w:t xml:space="preserve"> na </w:t>
      </w:r>
      <w:r w:rsidR="004765DA">
        <w:rPr>
          <w:rFonts w:ascii="Arial" w:eastAsia="Arial" w:hAnsi="Arial" w:cs="Arial"/>
          <w:color w:val="000000"/>
          <w:spacing w:val="4"/>
          <w:sz w:val="22"/>
          <w:szCs w:val="22"/>
          <w:lang w:val="cs-CZ"/>
        </w:rPr>
        <w:t>S</w:t>
      </w:r>
      <w:r w:rsidR="00A50970" w:rsidRPr="00A50970">
        <w:rPr>
          <w:rFonts w:ascii="Arial" w:eastAsia="Arial" w:hAnsi="Arial" w:cs="Arial"/>
          <w:color w:val="000000"/>
          <w:spacing w:val="4"/>
          <w:sz w:val="22"/>
          <w:szCs w:val="22"/>
          <w:lang w:val="cs-CZ"/>
        </w:rPr>
        <w:t xml:space="preserve">ekretariát. Následně projde hodnocením podle kritérií pro zápis uvedených v </w:t>
      </w:r>
      <w:r w:rsidR="004765DA">
        <w:rPr>
          <w:rFonts w:ascii="Arial" w:eastAsia="Arial" w:hAnsi="Arial" w:cs="Arial"/>
          <w:b/>
          <w:bCs/>
          <w:color w:val="000000"/>
          <w:spacing w:val="4"/>
          <w:sz w:val="22"/>
          <w:szCs w:val="22"/>
          <w:lang w:val="cs-CZ"/>
        </w:rPr>
        <w:t>části</w:t>
      </w:r>
      <w:r w:rsidR="00A50970" w:rsidRPr="00F52F16">
        <w:rPr>
          <w:rFonts w:ascii="Arial" w:eastAsia="Arial" w:hAnsi="Arial" w:cs="Arial"/>
          <w:b/>
          <w:bCs/>
          <w:color w:val="000000"/>
          <w:spacing w:val="4"/>
          <w:sz w:val="22"/>
          <w:szCs w:val="22"/>
          <w:lang w:val="cs-CZ"/>
        </w:rPr>
        <w:t xml:space="preserve"> 8.3</w:t>
      </w:r>
      <w:r w:rsidR="00A50970" w:rsidRPr="00A50970">
        <w:rPr>
          <w:rFonts w:ascii="Arial" w:eastAsia="Arial" w:hAnsi="Arial" w:cs="Arial"/>
          <w:color w:val="000000"/>
          <w:spacing w:val="4"/>
          <w:sz w:val="22"/>
          <w:szCs w:val="22"/>
          <w:lang w:val="cs-CZ"/>
        </w:rPr>
        <w:t xml:space="preserve"> níže</w:t>
      </w:r>
      <w:r w:rsidR="00F52F16">
        <w:rPr>
          <w:rFonts w:ascii="Arial" w:eastAsia="Arial" w:hAnsi="Arial" w:cs="Arial"/>
          <w:color w:val="000000"/>
          <w:spacing w:val="4"/>
          <w:sz w:val="22"/>
          <w:szCs w:val="22"/>
          <w:lang w:val="cs-CZ"/>
        </w:rPr>
        <w:t>.</w:t>
      </w:r>
    </w:p>
    <w:p w14:paraId="6F332BE8" w14:textId="77777777" w:rsidR="006E392D" w:rsidRDefault="006E392D" w:rsidP="00C04A47">
      <w:pPr>
        <w:spacing w:line="168" w:lineRule="exact"/>
        <w:ind w:right="850"/>
        <w:rPr>
          <w:lang w:val="cs-CZ"/>
        </w:rPr>
      </w:pPr>
    </w:p>
    <w:p w14:paraId="19284E48" w14:textId="77777777" w:rsidR="00F52F16" w:rsidRPr="004D28DF" w:rsidRDefault="00F52F16" w:rsidP="00C04A47">
      <w:pPr>
        <w:spacing w:line="168" w:lineRule="exact"/>
        <w:ind w:right="850"/>
        <w:rPr>
          <w:lang w:val="cs-CZ"/>
        </w:rPr>
      </w:pPr>
    </w:p>
    <w:p w14:paraId="3A4FE252" w14:textId="77777777" w:rsidR="006E392D" w:rsidRPr="004D28DF" w:rsidRDefault="00D52FCC" w:rsidP="00C04A47">
      <w:pPr>
        <w:spacing w:line="248" w:lineRule="auto"/>
        <w:ind w:left="1440" w:right="850"/>
        <w:rPr>
          <w:lang w:val="cs-CZ"/>
        </w:rPr>
      </w:pPr>
      <w:r w:rsidRPr="004D28DF">
        <w:rPr>
          <w:rFonts w:ascii="Arial" w:eastAsia="Arial" w:hAnsi="Arial" w:cs="Arial"/>
          <w:color w:val="000000"/>
          <w:sz w:val="22"/>
          <w:szCs w:val="22"/>
          <w:lang w:val="cs-CZ"/>
        </w:rPr>
        <w:t>8.2.</w:t>
      </w:r>
      <w:r w:rsidRPr="004D28DF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="00F52F16">
        <w:rPr>
          <w:rFonts w:ascii="Arial" w:eastAsia="Arial" w:hAnsi="Arial" w:cs="Arial"/>
          <w:b/>
          <w:color w:val="000000"/>
          <w:sz w:val="22"/>
          <w:szCs w:val="22"/>
          <w:lang w:val="cs-CZ"/>
        </w:rPr>
        <w:t>Nepřípustné nominace</w:t>
      </w:r>
    </w:p>
    <w:p w14:paraId="25AA262D" w14:textId="77777777" w:rsidR="006E392D" w:rsidRPr="004D28DF" w:rsidRDefault="006E392D" w:rsidP="00C04A47">
      <w:pPr>
        <w:spacing w:line="168" w:lineRule="exact"/>
        <w:ind w:right="850"/>
        <w:rPr>
          <w:lang w:val="cs-CZ"/>
        </w:rPr>
      </w:pPr>
    </w:p>
    <w:p w14:paraId="0B8763A5" w14:textId="77777777" w:rsidR="006E392D" w:rsidRPr="004D28DF" w:rsidRDefault="00D52FCC" w:rsidP="00EC2B7A">
      <w:pPr>
        <w:spacing w:line="256" w:lineRule="auto"/>
        <w:ind w:left="1440" w:right="850"/>
        <w:jc w:val="both"/>
        <w:rPr>
          <w:lang w:val="cs-CZ"/>
        </w:rPr>
      </w:pPr>
      <w:r w:rsidRPr="004D28DF">
        <w:rPr>
          <w:rFonts w:ascii="Arial" w:eastAsia="Arial" w:hAnsi="Arial" w:cs="Arial"/>
          <w:color w:val="000000"/>
          <w:spacing w:val="7"/>
          <w:sz w:val="22"/>
          <w:szCs w:val="22"/>
          <w:lang w:val="cs-CZ"/>
        </w:rPr>
        <w:t>8.2.1.</w:t>
      </w:r>
      <w:r w:rsidRPr="004D28DF">
        <w:rPr>
          <w:rFonts w:ascii="Arial" w:eastAsia="Arial" w:hAnsi="Arial" w:cs="Arial"/>
          <w:spacing w:val="5"/>
          <w:sz w:val="22"/>
          <w:szCs w:val="22"/>
          <w:lang w:val="cs-CZ"/>
        </w:rPr>
        <w:t xml:space="preserve"> </w:t>
      </w:r>
      <w:r w:rsidR="00BE5505">
        <w:rPr>
          <w:rFonts w:ascii="Arial" w:eastAsia="Arial" w:hAnsi="Arial" w:cs="Arial"/>
          <w:color w:val="000000"/>
          <w:spacing w:val="10"/>
          <w:sz w:val="22"/>
          <w:szCs w:val="22"/>
          <w:lang w:val="cs-CZ"/>
        </w:rPr>
        <w:t>Co se týče r</w:t>
      </w:r>
      <w:r w:rsidR="00DF0509" w:rsidRPr="00DF0509">
        <w:rPr>
          <w:rFonts w:ascii="Arial" w:eastAsia="Arial" w:hAnsi="Arial" w:cs="Arial"/>
          <w:color w:val="000000"/>
          <w:spacing w:val="11"/>
          <w:sz w:val="22"/>
          <w:szCs w:val="22"/>
          <w:lang w:val="cs-CZ"/>
        </w:rPr>
        <w:t>ozsah</w:t>
      </w:r>
      <w:r w:rsidR="00BE5505">
        <w:rPr>
          <w:rFonts w:ascii="Arial" w:eastAsia="Arial" w:hAnsi="Arial" w:cs="Arial"/>
          <w:color w:val="000000"/>
          <w:spacing w:val="11"/>
          <w:sz w:val="22"/>
          <w:szCs w:val="22"/>
          <w:lang w:val="cs-CZ"/>
        </w:rPr>
        <w:t>u</w:t>
      </w:r>
      <w:r w:rsidR="00DF0509" w:rsidRPr="00DF0509">
        <w:rPr>
          <w:rFonts w:ascii="Arial" w:eastAsia="Arial" w:hAnsi="Arial" w:cs="Arial"/>
          <w:color w:val="000000"/>
          <w:spacing w:val="11"/>
          <w:sz w:val="22"/>
          <w:szCs w:val="22"/>
          <w:lang w:val="cs-CZ"/>
        </w:rPr>
        <w:t xml:space="preserve"> dokumentů, které lze nominovat, </w:t>
      </w:r>
      <w:r w:rsidR="00BE5505">
        <w:rPr>
          <w:rFonts w:ascii="Arial" w:eastAsia="Arial" w:hAnsi="Arial" w:cs="Arial"/>
          <w:color w:val="000000"/>
          <w:spacing w:val="11"/>
          <w:sz w:val="22"/>
          <w:szCs w:val="22"/>
          <w:lang w:val="cs-CZ"/>
        </w:rPr>
        <w:t>existují určitá</w:t>
      </w:r>
      <w:r w:rsidR="00DF0509" w:rsidRPr="00DF0509">
        <w:rPr>
          <w:rFonts w:ascii="Arial" w:eastAsia="Arial" w:hAnsi="Arial" w:cs="Arial"/>
          <w:color w:val="000000"/>
          <w:spacing w:val="11"/>
          <w:sz w:val="22"/>
          <w:szCs w:val="22"/>
          <w:lang w:val="cs-CZ"/>
        </w:rPr>
        <w:t xml:space="preserve"> omezen</w:t>
      </w:r>
      <w:r w:rsidR="00BE5505">
        <w:rPr>
          <w:rFonts w:ascii="Arial" w:eastAsia="Arial" w:hAnsi="Arial" w:cs="Arial"/>
          <w:color w:val="000000"/>
          <w:spacing w:val="11"/>
          <w:sz w:val="22"/>
          <w:szCs w:val="22"/>
          <w:lang w:val="cs-CZ"/>
        </w:rPr>
        <w:t>í</w:t>
      </w:r>
      <w:r w:rsidR="00DF0509" w:rsidRPr="00DF0509">
        <w:rPr>
          <w:rFonts w:ascii="Arial" w:eastAsia="Arial" w:hAnsi="Arial" w:cs="Arial"/>
          <w:color w:val="000000"/>
          <w:spacing w:val="11"/>
          <w:sz w:val="22"/>
          <w:szCs w:val="22"/>
          <w:lang w:val="cs-CZ"/>
        </w:rPr>
        <w:t xml:space="preserve"> a</w:t>
      </w:r>
      <w:r w:rsidR="00DE6D49">
        <w:rPr>
          <w:rFonts w:ascii="Arial" w:eastAsia="Arial" w:hAnsi="Arial" w:cs="Arial"/>
          <w:color w:val="000000"/>
          <w:spacing w:val="11"/>
          <w:sz w:val="22"/>
          <w:szCs w:val="22"/>
          <w:lang w:val="cs-CZ"/>
        </w:rPr>
        <w:t xml:space="preserve"> některé </w:t>
      </w:r>
      <w:r w:rsidR="003E1999">
        <w:rPr>
          <w:rFonts w:ascii="Arial" w:eastAsia="Arial" w:hAnsi="Arial" w:cs="Arial"/>
          <w:color w:val="000000"/>
          <w:spacing w:val="11"/>
          <w:sz w:val="22"/>
          <w:szCs w:val="22"/>
          <w:lang w:val="cs-CZ"/>
        </w:rPr>
        <w:t xml:space="preserve">druhy </w:t>
      </w:r>
      <w:r w:rsidR="00EC2B7A">
        <w:rPr>
          <w:rFonts w:ascii="Arial" w:eastAsia="Arial" w:hAnsi="Arial" w:cs="Arial"/>
          <w:color w:val="000000"/>
          <w:spacing w:val="11"/>
          <w:sz w:val="22"/>
          <w:szCs w:val="22"/>
          <w:lang w:val="cs-CZ"/>
        </w:rPr>
        <w:t xml:space="preserve">jsou i </w:t>
      </w:r>
      <w:r w:rsidR="00DF0509" w:rsidRPr="00DF0509">
        <w:rPr>
          <w:rFonts w:ascii="Arial" w:eastAsia="Arial" w:hAnsi="Arial" w:cs="Arial"/>
          <w:color w:val="000000"/>
          <w:spacing w:val="11"/>
          <w:sz w:val="22"/>
          <w:szCs w:val="22"/>
          <w:lang w:val="cs-CZ"/>
        </w:rPr>
        <w:t>vyloučen</w:t>
      </w:r>
      <w:r w:rsidR="00EC2B7A">
        <w:rPr>
          <w:rFonts w:ascii="Arial" w:eastAsia="Arial" w:hAnsi="Arial" w:cs="Arial"/>
          <w:color w:val="000000"/>
          <w:spacing w:val="11"/>
          <w:sz w:val="22"/>
          <w:szCs w:val="22"/>
          <w:lang w:val="cs-CZ"/>
        </w:rPr>
        <w:t>y</w:t>
      </w:r>
      <w:r w:rsidR="00DF0509" w:rsidRPr="00DF0509">
        <w:rPr>
          <w:rFonts w:ascii="Arial" w:eastAsia="Arial" w:hAnsi="Arial" w:cs="Arial"/>
          <w:color w:val="000000"/>
          <w:spacing w:val="11"/>
          <w:sz w:val="22"/>
          <w:szCs w:val="22"/>
          <w:lang w:val="cs-CZ"/>
        </w:rPr>
        <w:t>. T</w:t>
      </w:r>
      <w:r w:rsidR="004E36F5">
        <w:rPr>
          <w:rFonts w:ascii="Arial" w:eastAsia="Arial" w:hAnsi="Arial" w:cs="Arial"/>
          <w:color w:val="000000"/>
          <w:spacing w:val="11"/>
          <w:sz w:val="22"/>
          <w:szCs w:val="22"/>
          <w:lang w:val="cs-CZ"/>
        </w:rPr>
        <w:t>oto vše je</w:t>
      </w:r>
      <w:r w:rsidR="00DF0509" w:rsidRPr="00DF0509">
        <w:rPr>
          <w:rFonts w:ascii="Arial" w:eastAsia="Arial" w:hAnsi="Arial" w:cs="Arial"/>
          <w:color w:val="000000"/>
          <w:spacing w:val="11"/>
          <w:sz w:val="22"/>
          <w:szCs w:val="22"/>
          <w:lang w:val="cs-CZ"/>
        </w:rPr>
        <w:t xml:space="preserve"> podrobně popsán</w:t>
      </w:r>
      <w:r w:rsidR="004E36F5">
        <w:rPr>
          <w:rFonts w:ascii="Arial" w:eastAsia="Arial" w:hAnsi="Arial" w:cs="Arial"/>
          <w:color w:val="000000"/>
          <w:spacing w:val="11"/>
          <w:sz w:val="22"/>
          <w:szCs w:val="22"/>
          <w:lang w:val="cs-CZ"/>
        </w:rPr>
        <w:t>o</w:t>
      </w:r>
      <w:r w:rsidR="00DF0509" w:rsidRPr="00DF0509">
        <w:rPr>
          <w:rFonts w:ascii="Arial" w:eastAsia="Arial" w:hAnsi="Arial" w:cs="Arial"/>
          <w:color w:val="000000"/>
          <w:spacing w:val="11"/>
          <w:sz w:val="22"/>
          <w:szCs w:val="22"/>
          <w:lang w:val="cs-CZ"/>
        </w:rPr>
        <w:t xml:space="preserve"> v</w:t>
      </w:r>
      <w:r w:rsidR="00105CF8">
        <w:rPr>
          <w:rFonts w:ascii="Arial" w:eastAsia="Arial" w:hAnsi="Arial" w:cs="Arial"/>
          <w:color w:val="000000"/>
          <w:spacing w:val="11"/>
          <w:sz w:val="22"/>
          <w:szCs w:val="22"/>
          <w:lang w:val="cs-CZ"/>
        </w:rPr>
        <w:t>e</w:t>
      </w:r>
      <w:r w:rsidR="004E36F5">
        <w:rPr>
          <w:rFonts w:ascii="Arial" w:eastAsia="Arial" w:hAnsi="Arial" w:cs="Arial"/>
          <w:color w:val="000000"/>
          <w:spacing w:val="11"/>
          <w:sz w:val="22"/>
          <w:szCs w:val="22"/>
          <w:lang w:val="cs-CZ"/>
        </w:rPr>
        <w:t xml:space="preserve"> </w:t>
      </w:r>
      <w:hyperlink r:id="rId20" w:history="1">
        <w:r w:rsidR="00105CF8">
          <w:rPr>
            <w:rFonts w:ascii="Arial" w:eastAsia="Arial" w:hAnsi="Arial" w:cs="Arial"/>
            <w:i/>
            <w:color w:val="0361C0"/>
            <w:spacing w:val="8"/>
            <w:sz w:val="22"/>
            <w:szCs w:val="22"/>
            <w:u w:val="single" w:color="0361C0"/>
            <w:lang w:val="cs-CZ"/>
          </w:rPr>
          <w:t>vysvětlivkách</w:t>
        </w:r>
      </w:hyperlink>
      <w:r w:rsidR="00216BEB">
        <w:rPr>
          <w:rFonts w:ascii="Arial" w:eastAsia="Arial" w:hAnsi="Arial" w:cs="Arial"/>
          <w:i/>
          <w:color w:val="0361C0"/>
          <w:spacing w:val="8"/>
          <w:sz w:val="22"/>
          <w:szCs w:val="22"/>
          <w:u w:val="single" w:color="0361C0"/>
          <w:lang w:val="cs-CZ"/>
        </w:rPr>
        <w:t xml:space="preserve"> (</w:t>
      </w:r>
      <w:proofErr w:type="spellStart"/>
      <w:r w:rsidR="00216BEB">
        <w:rPr>
          <w:rFonts w:ascii="Arial" w:eastAsia="Arial" w:hAnsi="Arial" w:cs="Arial"/>
          <w:i/>
          <w:color w:val="0361C0"/>
          <w:spacing w:val="8"/>
          <w:sz w:val="22"/>
          <w:szCs w:val="22"/>
          <w:u w:val="single" w:color="0361C0"/>
          <w:lang w:val="cs-CZ"/>
        </w:rPr>
        <w:t>Companion</w:t>
      </w:r>
      <w:proofErr w:type="spellEnd"/>
      <w:r w:rsidR="00216BEB">
        <w:rPr>
          <w:rFonts w:ascii="Arial" w:eastAsia="Arial" w:hAnsi="Arial" w:cs="Arial"/>
          <w:i/>
          <w:color w:val="0361C0"/>
          <w:spacing w:val="8"/>
          <w:sz w:val="22"/>
          <w:szCs w:val="22"/>
          <w:u w:val="single" w:color="0361C0"/>
          <w:lang w:val="cs-CZ"/>
        </w:rPr>
        <w:t>)</w:t>
      </w:r>
      <w:r w:rsidR="00DF0509" w:rsidRPr="00DF0509">
        <w:rPr>
          <w:rFonts w:ascii="Arial" w:eastAsia="Arial" w:hAnsi="Arial" w:cs="Arial"/>
          <w:color w:val="000000"/>
          <w:spacing w:val="11"/>
          <w:sz w:val="22"/>
          <w:szCs w:val="22"/>
          <w:lang w:val="cs-CZ"/>
        </w:rPr>
        <w:t xml:space="preserve"> k</w:t>
      </w:r>
      <w:r w:rsidR="00ED264A">
        <w:rPr>
          <w:rFonts w:ascii="Arial" w:eastAsia="Arial" w:hAnsi="Arial" w:cs="Arial"/>
          <w:color w:val="000000"/>
          <w:spacing w:val="11"/>
          <w:sz w:val="22"/>
          <w:szCs w:val="22"/>
          <w:lang w:val="cs-CZ"/>
        </w:rPr>
        <w:t> </w:t>
      </w:r>
      <w:r w:rsidR="00DF0509" w:rsidRPr="00DF0509">
        <w:rPr>
          <w:rFonts w:ascii="Arial" w:eastAsia="Arial" w:hAnsi="Arial" w:cs="Arial"/>
          <w:color w:val="000000"/>
          <w:spacing w:val="11"/>
          <w:sz w:val="22"/>
          <w:szCs w:val="22"/>
          <w:lang w:val="cs-CZ"/>
        </w:rPr>
        <w:t>t</w:t>
      </w:r>
      <w:r w:rsidR="00ED264A">
        <w:rPr>
          <w:rFonts w:ascii="Arial" w:eastAsia="Arial" w:hAnsi="Arial" w:cs="Arial"/>
          <w:color w:val="000000"/>
          <w:spacing w:val="11"/>
          <w:sz w:val="22"/>
          <w:szCs w:val="22"/>
          <w:lang w:val="cs-CZ"/>
        </w:rPr>
        <w:t>ěm</w:t>
      </w:r>
      <w:r w:rsidR="00DF0509" w:rsidRPr="00DF0509">
        <w:rPr>
          <w:rFonts w:ascii="Arial" w:eastAsia="Arial" w:hAnsi="Arial" w:cs="Arial"/>
          <w:color w:val="000000"/>
          <w:spacing w:val="11"/>
          <w:sz w:val="22"/>
          <w:szCs w:val="22"/>
          <w:lang w:val="cs-CZ"/>
        </w:rPr>
        <w:t xml:space="preserve">to </w:t>
      </w:r>
      <w:r w:rsidR="003E1999">
        <w:rPr>
          <w:rFonts w:ascii="Arial" w:eastAsia="Arial" w:hAnsi="Arial" w:cs="Arial"/>
          <w:color w:val="000000"/>
          <w:spacing w:val="11"/>
          <w:sz w:val="22"/>
          <w:szCs w:val="22"/>
          <w:lang w:val="cs-CZ"/>
        </w:rPr>
        <w:t>O</w:t>
      </w:r>
      <w:r w:rsidR="00DF0509" w:rsidRPr="00DF0509">
        <w:rPr>
          <w:rFonts w:ascii="Arial" w:eastAsia="Arial" w:hAnsi="Arial" w:cs="Arial"/>
          <w:color w:val="000000"/>
          <w:spacing w:val="11"/>
          <w:sz w:val="22"/>
          <w:szCs w:val="22"/>
          <w:lang w:val="cs-CZ"/>
        </w:rPr>
        <w:t xml:space="preserve">becným </w:t>
      </w:r>
      <w:r w:rsidR="00ED264A">
        <w:rPr>
          <w:rFonts w:ascii="Arial" w:eastAsia="Arial" w:hAnsi="Arial" w:cs="Arial"/>
          <w:color w:val="000000"/>
          <w:spacing w:val="11"/>
          <w:sz w:val="22"/>
          <w:szCs w:val="22"/>
          <w:lang w:val="cs-CZ"/>
        </w:rPr>
        <w:t>směrnicím</w:t>
      </w:r>
      <w:r w:rsidR="00DF0509" w:rsidRPr="00DF0509">
        <w:rPr>
          <w:rFonts w:ascii="Arial" w:eastAsia="Arial" w:hAnsi="Arial" w:cs="Arial"/>
          <w:color w:val="000000"/>
          <w:spacing w:val="11"/>
          <w:sz w:val="22"/>
          <w:szCs w:val="22"/>
          <w:lang w:val="cs-CZ"/>
        </w:rPr>
        <w:t xml:space="preserve">, které jsou </w:t>
      </w:r>
      <w:r w:rsidR="002E673B">
        <w:rPr>
          <w:rFonts w:ascii="Arial" w:eastAsia="Arial" w:hAnsi="Arial" w:cs="Arial"/>
          <w:color w:val="000000"/>
          <w:spacing w:val="11"/>
          <w:sz w:val="22"/>
          <w:szCs w:val="22"/>
          <w:lang w:val="cs-CZ"/>
        </w:rPr>
        <w:t>dostupné</w:t>
      </w:r>
      <w:r w:rsidR="00DF0509" w:rsidRPr="00DF0509">
        <w:rPr>
          <w:rFonts w:ascii="Arial" w:eastAsia="Arial" w:hAnsi="Arial" w:cs="Arial"/>
          <w:color w:val="000000"/>
          <w:spacing w:val="11"/>
          <w:sz w:val="22"/>
          <w:szCs w:val="22"/>
          <w:lang w:val="cs-CZ"/>
        </w:rPr>
        <w:t xml:space="preserve"> na </w:t>
      </w:r>
      <w:r w:rsidR="00483BAC">
        <w:rPr>
          <w:rFonts w:ascii="Arial" w:eastAsia="Arial" w:hAnsi="Arial" w:cs="Arial"/>
          <w:color w:val="000000"/>
          <w:spacing w:val="11"/>
          <w:sz w:val="22"/>
          <w:szCs w:val="22"/>
          <w:lang w:val="cs-CZ"/>
        </w:rPr>
        <w:t xml:space="preserve">webových </w:t>
      </w:r>
      <w:r w:rsidR="00DF0509" w:rsidRPr="00DF0509">
        <w:rPr>
          <w:rFonts w:ascii="Arial" w:eastAsia="Arial" w:hAnsi="Arial" w:cs="Arial"/>
          <w:color w:val="000000"/>
          <w:spacing w:val="11"/>
          <w:sz w:val="22"/>
          <w:szCs w:val="22"/>
          <w:lang w:val="cs-CZ"/>
        </w:rPr>
        <w:t xml:space="preserve">stránkách </w:t>
      </w:r>
      <w:r w:rsidR="00483BAC">
        <w:rPr>
          <w:rFonts w:ascii="Arial" w:eastAsia="Arial" w:hAnsi="Arial" w:cs="Arial"/>
          <w:color w:val="000000"/>
          <w:spacing w:val="11"/>
          <w:sz w:val="22"/>
          <w:szCs w:val="22"/>
          <w:lang w:val="cs-CZ"/>
        </w:rPr>
        <w:t xml:space="preserve">programu Paměť světa. </w:t>
      </w:r>
    </w:p>
    <w:p w14:paraId="64065581" w14:textId="77777777" w:rsidR="006E392D" w:rsidRPr="004D28DF" w:rsidRDefault="006E392D" w:rsidP="00C04A47">
      <w:pPr>
        <w:spacing w:line="160" w:lineRule="exact"/>
        <w:ind w:right="850"/>
        <w:rPr>
          <w:lang w:val="cs-CZ"/>
        </w:rPr>
      </w:pPr>
    </w:p>
    <w:p w14:paraId="620B2847" w14:textId="77777777" w:rsidR="006E392D" w:rsidRPr="004D28DF" w:rsidRDefault="00D52FCC" w:rsidP="00C04A47">
      <w:pPr>
        <w:spacing w:line="257" w:lineRule="auto"/>
        <w:ind w:left="1440" w:right="850"/>
        <w:rPr>
          <w:lang w:val="cs-CZ"/>
        </w:rPr>
      </w:pPr>
      <w:r w:rsidRPr="004D28DF">
        <w:rPr>
          <w:rFonts w:ascii="Arial" w:eastAsia="Arial" w:hAnsi="Arial" w:cs="Arial"/>
          <w:color w:val="000000"/>
          <w:spacing w:val="7"/>
          <w:sz w:val="22"/>
          <w:szCs w:val="22"/>
          <w:lang w:val="cs-CZ"/>
        </w:rPr>
        <w:t>8.2.2.</w:t>
      </w:r>
      <w:r w:rsidRPr="004D28DF">
        <w:rPr>
          <w:rFonts w:ascii="Arial" w:eastAsia="Arial" w:hAnsi="Arial" w:cs="Arial"/>
          <w:spacing w:val="5"/>
          <w:sz w:val="22"/>
          <w:szCs w:val="22"/>
          <w:lang w:val="cs-CZ"/>
        </w:rPr>
        <w:t xml:space="preserve"> </w:t>
      </w:r>
      <w:r w:rsidR="00057B56">
        <w:rPr>
          <w:rFonts w:ascii="Arial" w:eastAsia="Arial" w:hAnsi="Arial" w:cs="Arial"/>
          <w:color w:val="000000"/>
          <w:spacing w:val="10"/>
          <w:sz w:val="22"/>
          <w:szCs w:val="22"/>
          <w:lang w:val="cs-CZ"/>
        </w:rPr>
        <w:t>Celkově</w:t>
      </w:r>
      <w:r w:rsidR="0092509C" w:rsidRPr="0092509C">
        <w:rPr>
          <w:rFonts w:ascii="Arial" w:eastAsia="Arial" w:hAnsi="Arial" w:cs="Arial"/>
          <w:color w:val="000000"/>
          <w:spacing w:val="10"/>
          <w:sz w:val="22"/>
          <w:szCs w:val="22"/>
          <w:lang w:val="cs-CZ"/>
        </w:rPr>
        <w:t xml:space="preserve"> lze říci, že podvýbor IAC pro re</w:t>
      </w:r>
      <w:r w:rsidR="0092509C">
        <w:rPr>
          <w:rFonts w:ascii="Arial" w:eastAsia="Arial" w:hAnsi="Arial" w:cs="Arial"/>
          <w:color w:val="000000"/>
          <w:spacing w:val="10"/>
          <w:sz w:val="22"/>
          <w:szCs w:val="22"/>
          <w:lang w:val="cs-CZ"/>
        </w:rPr>
        <w:t>gistr</w:t>
      </w:r>
      <w:r w:rsidR="0092509C" w:rsidRPr="0092509C">
        <w:rPr>
          <w:rFonts w:ascii="Arial" w:eastAsia="Arial" w:hAnsi="Arial" w:cs="Arial"/>
          <w:color w:val="000000"/>
          <w:spacing w:val="10"/>
          <w:sz w:val="22"/>
          <w:szCs w:val="22"/>
          <w:lang w:val="cs-CZ"/>
        </w:rPr>
        <w:t xml:space="preserve"> může považovat </w:t>
      </w:r>
      <w:r w:rsidR="00CF59FA">
        <w:rPr>
          <w:rFonts w:ascii="Arial" w:eastAsia="Arial" w:hAnsi="Arial" w:cs="Arial"/>
          <w:color w:val="000000"/>
          <w:spacing w:val="10"/>
          <w:sz w:val="22"/>
          <w:szCs w:val="22"/>
          <w:lang w:val="cs-CZ"/>
        </w:rPr>
        <w:t xml:space="preserve">dokumenty uvedené v </w:t>
      </w:r>
      <w:r w:rsidR="0092509C" w:rsidRPr="0092509C">
        <w:rPr>
          <w:rFonts w:ascii="Arial" w:eastAsia="Arial" w:hAnsi="Arial" w:cs="Arial"/>
          <w:color w:val="000000"/>
          <w:spacing w:val="10"/>
          <w:sz w:val="22"/>
          <w:szCs w:val="22"/>
          <w:lang w:val="cs-CZ"/>
        </w:rPr>
        <w:t>následující</w:t>
      </w:r>
      <w:r w:rsidR="00CF59FA">
        <w:rPr>
          <w:rFonts w:ascii="Arial" w:eastAsia="Arial" w:hAnsi="Arial" w:cs="Arial"/>
          <w:color w:val="000000"/>
          <w:spacing w:val="10"/>
          <w:sz w:val="22"/>
          <w:szCs w:val="22"/>
          <w:lang w:val="cs-CZ"/>
        </w:rPr>
        <w:t>m</w:t>
      </w:r>
      <w:r w:rsidR="0092509C" w:rsidRPr="0092509C">
        <w:rPr>
          <w:rFonts w:ascii="Arial" w:eastAsia="Arial" w:hAnsi="Arial" w:cs="Arial"/>
          <w:color w:val="000000"/>
          <w:spacing w:val="10"/>
          <w:sz w:val="22"/>
          <w:szCs w:val="22"/>
          <w:lang w:val="cs-CZ"/>
        </w:rPr>
        <w:t xml:space="preserve"> seznam</w:t>
      </w:r>
      <w:r w:rsidR="00CF59FA">
        <w:rPr>
          <w:rFonts w:ascii="Arial" w:eastAsia="Arial" w:hAnsi="Arial" w:cs="Arial"/>
          <w:color w:val="000000"/>
          <w:spacing w:val="10"/>
          <w:sz w:val="22"/>
          <w:szCs w:val="22"/>
          <w:lang w:val="cs-CZ"/>
        </w:rPr>
        <w:t>u</w:t>
      </w:r>
      <w:r w:rsidR="0092509C" w:rsidRPr="0092509C">
        <w:rPr>
          <w:rFonts w:ascii="Arial" w:eastAsia="Arial" w:hAnsi="Arial" w:cs="Arial"/>
          <w:color w:val="000000"/>
          <w:spacing w:val="10"/>
          <w:sz w:val="22"/>
          <w:szCs w:val="22"/>
          <w:lang w:val="cs-CZ"/>
        </w:rPr>
        <w:t xml:space="preserve"> za nepřípustné </w:t>
      </w:r>
      <w:r w:rsidR="00057B56">
        <w:rPr>
          <w:rFonts w:ascii="Arial" w:eastAsia="Arial" w:hAnsi="Arial" w:cs="Arial"/>
          <w:color w:val="000000"/>
          <w:spacing w:val="10"/>
          <w:sz w:val="22"/>
          <w:szCs w:val="22"/>
          <w:lang w:val="cs-CZ"/>
        </w:rPr>
        <w:t>k</w:t>
      </w:r>
      <w:r w:rsidR="0092509C" w:rsidRPr="0092509C">
        <w:rPr>
          <w:rFonts w:ascii="Arial" w:eastAsia="Arial" w:hAnsi="Arial" w:cs="Arial"/>
          <w:color w:val="000000"/>
          <w:spacing w:val="10"/>
          <w:sz w:val="22"/>
          <w:szCs w:val="22"/>
          <w:lang w:val="cs-CZ"/>
        </w:rPr>
        <w:t xml:space="preserve"> nomin</w:t>
      </w:r>
      <w:r w:rsidR="00057B56">
        <w:rPr>
          <w:rFonts w:ascii="Arial" w:eastAsia="Arial" w:hAnsi="Arial" w:cs="Arial"/>
          <w:color w:val="000000"/>
          <w:spacing w:val="10"/>
          <w:sz w:val="22"/>
          <w:szCs w:val="22"/>
          <w:lang w:val="cs-CZ"/>
        </w:rPr>
        <w:t>ování</w:t>
      </w:r>
      <w:r w:rsidRPr="004D28DF">
        <w:rPr>
          <w:rFonts w:ascii="Arial" w:eastAsia="Arial" w:hAnsi="Arial" w:cs="Arial"/>
          <w:color w:val="000000"/>
          <w:sz w:val="22"/>
          <w:szCs w:val="22"/>
          <w:lang w:val="cs-CZ"/>
        </w:rPr>
        <w:t>:</w:t>
      </w:r>
    </w:p>
    <w:p w14:paraId="611513A4" w14:textId="77777777" w:rsidR="006E392D" w:rsidRPr="004D28DF" w:rsidRDefault="006E392D" w:rsidP="00C04A47">
      <w:pPr>
        <w:spacing w:line="164" w:lineRule="exact"/>
        <w:ind w:right="850"/>
        <w:rPr>
          <w:lang w:val="cs-CZ"/>
        </w:rPr>
      </w:pPr>
    </w:p>
    <w:p w14:paraId="009F7158" w14:textId="77777777" w:rsidR="006E2172" w:rsidRPr="00A4363A" w:rsidRDefault="00D52FCC" w:rsidP="006E2172">
      <w:pPr>
        <w:tabs>
          <w:tab w:val="left" w:pos="2160"/>
        </w:tabs>
        <w:ind w:left="1800" w:right="850"/>
        <w:rPr>
          <w:rFonts w:ascii="Arial" w:eastAsia="Arial" w:hAnsi="Arial" w:cs="Arial"/>
          <w:iCs/>
          <w:color w:val="000000"/>
          <w:sz w:val="22"/>
          <w:szCs w:val="22"/>
          <w:lang w:val="cs-CZ"/>
        </w:rPr>
      </w:pPr>
      <w:r w:rsidRPr="004D28DF">
        <w:rPr>
          <w:rFonts w:ascii="Symbol" w:eastAsia="Symbol" w:hAnsi="Symbol" w:cs="Symbol"/>
          <w:color w:val="000000"/>
          <w:spacing w:val="-31"/>
          <w:sz w:val="22"/>
          <w:szCs w:val="22"/>
          <w:lang w:val="cs-CZ"/>
        </w:rPr>
        <w:t></w:t>
      </w:r>
      <w:r w:rsidRPr="004D28DF">
        <w:rPr>
          <w:lang w:val="cs-CZ"/>
        </w:rPr>
        <w:tab/>
      </w:r>
      <w:r w:rsidR="006E2172" w:rsidRPr="006E2172">
        <w:rPr>
          <w:rFonts w:ascii="Arial" w:eastAsia="Arial" w:hAnsi="Arial" w:cs="Arial"/>
          <w:i/>
          <w:color w:val="000000"/>
          <w:sz w:val="22"/>
          <w:szCs w:val="22"/>
          <w:lang w:val="cs-CZ"/>
        </w:rPr>
        <w:t xml:space="preserve">Dokumenty současných politických </w:t>
      </w:r>
      <w:r w:rsidR="0062382B">
        <w:rPr>
          <w:rFonts w:ascii="Arial" w:eastAsia="Arial" w:hAnsi="Arial" w:cs="Arial"/>
          <w:i/>
          <w:color w:val="000000"/>
          <w:sz w:val="22"/>
          <w:szCs w:val="22"/>
          <w:lang w:val="cs-CZ"/>
        </w:rPr>
        <w:t>představitelů</w:t>
      </w:r>
      <w:r w:rsidR="006E2172" w:rsidRPr="006E2172">
        <w:rPr>
          <w:rFonts w:ascii="Arial" w:eastAsia="Arial" w:hAnsi="Arial" w:cs="Arial"/>
          <w:i/>
          <w:color w:val="000000"/>
          <w:sz w:val="22"/>
          <w:szCs w:val="22"/>
          <w:lang w:val="cs-CZ"/>
        </w:rPr>
        <w:t xml:space="preserve"> a politických stran: </w:t>
      </w:r>
      <w:r w:rsidR="0062382B">
        <w:rPr>
          <w:rFonts w:ascii="Arial" w:eastAsia="Arial" w:hAnsi="Arial" w:cs="Arial"/>
          <w:iCs/>
          <w:color w:val="000000"/>
          <w:sz w:val="22"/>
          <w:szCs w:val="22"/>
          <w:lang w:val="cs-CZ"/>
        </w:rPr>
        <w:t>j</w:t>
      </w:r>
      <w:r w:rsidR="006E2172" w:rsidRPr="00A4363A">
        <w:rPr>
          <w:rFonts w:ascii="Arial" w:eastAsia="Arial" w:hAnsi="Arial" w:cs="Arial"/>
          <w:iCs/>
          <w:color w:val="000000"/>
          <w:sz w:val="22"/>
          <w:szCs w:val="22"/>
          <w:lang w:val="cs-CZ"/>
        </w:rPr>
        <w:t>ednalo</w:t>
      </w:r>
      <w:r w:rsidR="0062382B">
        <w:rPr>
          <w:rFonts w:ascii="Arial" w:eastAsia="Arial" w:hAnsi="Arial" w:cs="Arial"/>
          <w:iCs/>
          <w:color w:val="000000"/>
          <w:sz w:val="22"/>
          <w:szCs w:val="22"/>
          <w:lang w:val="cs-CZ"/>
        </w:rPr>
        <w:t xml:space="preserve"> by se zpravidla</w:t>
      </w:r>
      <w:r w:rsidR="006E2172" w:rsidRPr="00A4363A">
        <w:rPr>
          <w:rFonts w:ascii="Arial" w:eastAsia="Arial" w:hAnsi="Arial" w:cs="Arial"/>
          <w:iCs/>
          <w:color w:val="000000"/>
          <w:sz w:val="22"/>
          <w:szCs w:val="22"/>
          <w:lang w:val="cs-CZ"/>
        </w:rPr>
        <w:t xml:space="preserve"> o</w:t>
      </w:r>
    </w:p>
    <w:p w14:paraId="7FCBEC9F" w14:textId="77777777" w:rsidR="006E392D" w:rsidRPr="004D28DF" w:rsidRDefault="00E0242F" w:rsidP="006F24BD">
      <w:pPr>
        <w:tabs>
          <w:tab w:val="left" w:pos="2160"/>
        </w:tabs>
        <w:ind w:left="2160" w:right="850"/>
        <w:jc w:val="both"/>
        <w:rPr>
          <w:lang w:val="cs-CZ"/>
        </w:rPr>
      </w:pPr>
      <w:r>
        <w:rPr>
          <w:rFonts w:ascii="Arial" w:eastAsia="Arial" w:hAnsi="Arial" w:cs="Arial"/>
          <w:iCs/>
          <w:color w:val="000000"/>
          <w:sz w:val="22"/>
          <w:szCs w:val="22"/>
          <w:lang w:val="cs-CZ"/>
        </w:rPr>
        <w:t xml:space="preserve">dokumenty </w:t>
      </w:r>
      <w:r w:rsidR="006E2172" w:rsidRPr="00A4363A">
        <w:rPr>
          <w:rFonts w:ascii="Arial" w:eastAsia="Arial" w:hAnsi="Arial" w:cs="Arial"/>
          <w:iCs/>
          <w:color w:val="000000"/>
          <w:sz w:val="22"/>
          <w:szCs w:val="22"/>
          <w:lang w:val="cs-CZ"/>
        </w:rPr>
        <w:t xml:space="preserve">relevantní pro </w:t>
      </w:r>
      <w:r w:rsidR="004120E8">
        <w:rPr>
          <w:rFonts w:ascii="Arial" w:eastAsia="Arial" w:hAnsi="Arial" w:cs="Arial"/>
          <w:iCs/>
          <w:color w:val="000000"/>
          <w:sz w:val="22"/>
          <w:szCs w:val="22"/>
          <w:lang w:val="cs-CZ"/>
        </w:rPr>
        <w:t>národní</w:t>
      </w:r>
      <w:r w:rsidR="006E2172" w:rsidRPr="00A4363A">
        <w:rPr>
          <w:rFonts w:ascii="Arial" w:eastAsia="Arial" w:hAnsi="Arial" w:cs="Arial"/>
          <w:iCs/>
          <w:color w:val="000000"/>
          <w:sz w:val="22"/>
          <w:szCs w:val="22"/>
          <w:lang w:val="cs-CZ"/>
        </w:rPr>
        <w:t xml:space="preserve"> nebo regionální re</w:t>
      </w:r>
      <w:r w:rsidR="004120E8">
        <w:rPr>
          <w:rFonts w:ascii="Arial" w:eastAsia="Arial" w:hAnsi="Arial" w:cs="Arial"/>
          <w:iCs/>
          <w:color w:val="000000"/>
          <w:sz w:val="22"/>
          <w:szCs w:val="22"/>
          <w:lang w:val="cs-CZ"/>
        </w:rPr>
        <w:t>gistry</w:t>
      </w:r>
      <w:r w:rsidR="00A41F04">
        <w:rPr>
          <w:rFonts w:ascii="Arial" w:eastAsia="Arial" w:hAnsi="Arial" w:cs="Arial"/>
          <w:iCs/>
          <w:color w:val="000000"/>
          <w:sz w:val="22"/>
          <w:szCs w:val="22"/>
          <w:lang w:val="cs-CZ"/>
        </w:rPr>
        <w:t xml:space="preserve"> na základě </w:t>
      </w:r>
      <w:r w:rsidR="00A41F04" w:rsidRPr="00A4363A">
        <w:rPr>
          <w:rFonts w:ascii="Arial" w:eastAsia="Arial" w:hAnsi="Arial" w:cs="Arial"/>
          <w:iCs/>
          <w:color w:val="000000"/>
          <w:sz w:val="22"/>
          <w:szCs w:val="22"/>
          <w:lang w:val="cs-CZ"/>
        </w:rPr>
        <w:t xml:space="preserve">rozhodnutí </w:t>
      </w:r>
      <w:r w:rsidR="00EE7DD3">
        <w:rPr>
          <w:rFonts w:ascii="Arial" w:eastAsia="Arial" w:hAnsi="Arial" w:cs="Arial"/>
          <w:iCs/>
          <w:color w:val="000000"/>
          <w:sz w:val="22"/>
          <w:szCs w:val="22"/>
          <w:lang w:val="cs-CZ"/>
        </w:rPr>
        <w:t xml:space="preserve">příslušných </w:t>
      </w:r>
      <w:r w:rsidR="006E2172" w:rsidRPr="00A4363A">
        <w:rPr>
          <w:rFonts w:ascii="Arial" w:eastAsia="Arial" w:hAnsi="Arial" w:cs="Arial"/>
          <w:iCs/>
          <w:color w:val="000000"/>
          <w:sz w:val="22"/>
          <w:szCs w:val="22"/>
          <w:lang w:val="cs-CZ"/>
        </w:rPr>
        <w:t xml:space="preserve">výborů. </w:t>
      </w:r>
      <w:r w:rsidR="00597272">
        <w:rPr>
          <w:rFonts w:ascii="Arial" w:eastAsia="Arial" w:hAnsi="Arial" w:cs="Arial"/>
          <w:iCs/>
          <w:color w:val="000000"/>
          <w:sz w:val="22"/>
          <w:szCs w:val="22"/>
          <w:lang w:val="cs-CZ"/>
        </w:rPr>
        <w:t>Avšak nutnost</w:t>
      </w:r>
      <w:r w:rsidR="006E2172" w:rsidRPr="00A4363A">
        <w:rPr>
          <w:rFonts w:ascii="Arial" w:eastAsia="Arial" w:hAnsi="Arial" w:cs="Arial"/>
          <w:iCs/>
          <w:color w:val="000000"/>
          <w:sz w:val="22"/>
          <w:szCs w:val="22"/>
          <w:lang w:val="cs-CZ"/>
        </w:rPr>
        <w:t xml:space="preserve"> </w:t>
      </w:r>
      <w:r w:rsidR="00295AD7">
        <w:rPr>
          <w:rFonts w:ascii="Arial" w:eastAsia="Arial" w:hAnsi="Arial" w:cs="Arial"/>
          <w:iCs/>
          <w:color w:val="000000"/>
          <w:sz w:val="22"/>
          <w:szCs w:val="22"/>
          <w:lang w:val="cs-CZ"/>
        </w:rPr>
        <w:t>jednat</w:t>
      </w:r>
      <w:r w:rsidR="00074CB9">
        <w:rPr>
          <w:rFonts w:ascii="Arial" w:eastAsia="Arial" w:hAnsi="Arial" w:cs="Arial"/>
          <w:iCs/>
          <w:color w:val="000000"/>
          <w:sz w:val="22"/>
          <w:szCs w:val="22"/>
          <w:lang w:val="cs-CZ"/>
        </w:rPr>
        <w:t xml:space="preserve"> nestranně a objektivně a být i vnímán</w:t>
      </w:r>
      <w:r w:rsidR="0090556F">
        <w:rPr>
          <w:rFonts w:ascii="Arial" w:eastAsia="Arial" w:hAnsi="Arial" w:cs="Arial"/>
          <w:iCs/>
          <w:color w:val="000000"/>
          <w:sz w:val="22"/>
          <w:szCs w:val="22"/>
          <w:lang w:val="cs-CZ"/>
        </w:rPr>
        <w:t xml:space="preserve"> jako nestranný a objektivní</w:t>
      </w:r>
      <w:r w:rsidR="006E2172" w:rsidRPr="00A4363A">
        <w:rPr>
          <w:rFonts w:ascii="Arial" w:eastAsia="Arial" w:hAnsi="Arial" w:cs="Arial"/>
          <w:iCs/>
          <w:color w:val="000000"/>
          <w:sz w:val="22"/>
          <w:szCs w:val="22"/>
          <w:lang w:val="cs-CZ"/>
        </w:rPr>
        <w:t xml:space="preserve"> může být v rozporu se současn</w:t>
      </w:r>
      <w:r w:rsidR="0090556F">
        <w:rPr>
          <w:rFonts w:ascii="Arial" w:eastAsia="Arial" w:hAnsi="Arial" w:cs="Arial"/>
          <w:iCs/>
          <w:color w:val="000000"/>
          <w:sz w:val="22"/>
          <w:szCs w:val="22"/>
          <w:lang w:val="cs-CZ"/>
        </w:rPr>
        <w:t>ou</w:t>
      </w:r>
      <w:r w:rsidR="006E2172" w:rsidRPr="00A4363A">
        <w:rPr>
          <w:rFonts w:ascii="Arial" w:eastAsia="Arial" w:hAnsi="Arial" w:cs="Arial"/>
          <w:iCs/>
          <w:color w:val="000000"/>
          <w:sz w:val="22"/>
          <w:szCs w:val="22"/>
          <w:lang w:val="cs-CZ"/>
        </w:rPr>
        <w:t xml:space="preserve"> politick</w:t>
      </w:r>
      <w:r w:rsidR="0090556F">
        <w:rPr>
          <w:rFonts w:ascii="Arial" w:eastAsia="Arial" w:hAnsi="Arial" w:cs="Arial"/>
          <w:iCs/>
          <w:color w:val="000000"/>
          <w:sz w:val="22"/>
          <w:szCs w:val="22"/>
          <w:lang w:val="cs-CZ"/>
        </w:rPr>
        <w:t>ou</w:t>
      </w:r>
      <w:r w:rsidR="006E2172" w:rsidRPr="00A4363A">
        <w:rPr>
          <w:rFonts w:ascii="Arial" w:eastAsia="Arial" w:hAnsi="Arial" w:cs="Arial"/>
          <w:iCs/>
          <w:color w:val="000000"/>
          <w:sz w:val="22"/>
          <w:szCs w:val="22"/>
          <w:lang w:val="cs-CZ"/>
        </w:rPr>
        <w:t xml:space="preserve"> </w:t>
      </w:r>
      <w:r w:rsidR="008C711F">
        <w:rPr>
          <w:rFonts w:ascii="Arial" w:eastAsia="Arial" w:hAnsi="Arial" w:cs="Arial"/>
          <w:iCs/>
          <w:color w:val="000000"/>
          <w:sz w:val="22"/>
          <w:szCs w:val="22"/>
          <w:lang w:val="cs-CZ"/>
        </w:rPr>
        <w:t>situací</w:t>
      </w:r>
      <w:r w:rsidR="006E2172" w:rsidRPr="00A4363A">
        <w:rPr>
          <w:rFonts w:ascii="Arial" w:eastAsia="Arial" w:hAnsi="Arial" w:cs="Arial"/>
          <w:iCs/>
          <w:color w:val="000000"/>
          <w:sz w:val="22"/>
          <w:szCs w:val="22"/>
          <w:lang w:val="cs-CZ"/>
        </w:rPr>
        <w:t>, v n</w:t>
      </w:r>
      <w:r w:rsidR="008C711F">
        <w:rPr>
          <w:rFonts w:ascii="Arial" w:eastAsia="Arial" w:hAnsi="Arial" w:cs="Arial"/>
          <w:iCs/>
          <w:color w:val="000000"/>
          <w:sz w:val="22"/>
          <w:szCs w:val="22"/>
          <w:lang w:val="cs-CZ"/>
        </w:rPr>
        <w:t>í</w:t>
      </w:r>
      <w:r w:rsidR="006E2172" w:rsidRPr="00A4363A">
        <w:rPr>
          <w:rFonts w:ascii="Arial" w:eastAsia="Arial" w:hAnsi="Arial" w:cs="Arial"/>
          <w:iCs/>
          <w:color w:val="000000"/>
          <w:sz w:val="22"/>
          <w:szCs w:val="22"/>
          <w:lang w:val="cs-CZ"/>
        </w:rPr>
        <w:t xml:space="preserve">ž </w:t>
      </w:r>
      <w:r w:rsidR="008C711F">
        <w:rPr>
          <w:rFonts w:ascii="Arial" w:eastAsia="Arial" w:hAnsi="Arial" w:cs="Arial"/>
          <w:iCs/>
          <w:color w:val="000000"/>
          <w:sz w:val="22"/>
          <w:szCs w:val="22"/>
          <w:lang w:val="cs-CZ"/>
        </w:rPr>
        <w:t>jednotlivé</w:t>
      </w:r>
      <w:r w:rsidR="006E2172" w:rsidRPr="00A4363A">
        <w:rPr>
          <w:rFonts w:ascii="Arial" w:eastAsia="Arial" w:hAnsi="Arial" w:cs="Arial"/>
          <w:iCs/>
          <w:color w:val="000000"/>
          <w:sz w:val="22"/>
          <w:szCs w:val="22"/>
          <w:lang w:val="cs-CZ"/>
        </w:rPr>
        <w:t xml:space="preserve"> výbor</w:t>
      </w:r>
      <w:r w:rsidR="008C711F">
        <w:rPr>
          <w:rFonts w:ascii="Arial" w:eastAsia="Arial" w:hAnsi="Arial" w:cs="Arial"/>
          <w:iCs/>
          <w:color w:val="000000"/>
          <w:sz w:val="22"/>
          <w:szCs w:val="22"/>
          <w:lang w:val="cs-CZ"/>
        </w:rPr>
        <w:t>y</w:t>
      </w:r>
      <w:r w:rsidR="006E2172" w:rsidRPr="00A4363A">
        <w:rPr>
          <w:rFonts w:ascii="Arial" w:eastAsia="Arial" w:hAnsi="Arial" w:cs="Arial"/>
          <w:iCs/>
          <w:color w:val="000000"/>
          <w:sz w:val="22"/>
          <w:szCs w:val="22"/>
          <w:lang w:val="cs-CZ"/>
        </w:rPr>
        <w:t xml:space="preserve"> působí. Re</w:t>
      </w:r>
      <w:r w:rsidR="008C711F">
        <w:rPr>
          <w:rFonts w:ascii="Arial" w:eastAsia="Arial" w:hAnsi="Arial" w:cs="Arial"/>
          <w:iCs/>
          <w:color w:val="000000"/>
          <w:sz w:val="22"/>
          <w:szCs w:val="22"/>
          <w:lang w:val="cs-CZ"/>
        </w:rPr>
        <w:t>gistry</w:t>
      </w:r>
      <w:r w:rsidR="006E2172" w:rsidRPr="00A4363A">
        <w:rPr>
          <w:rFonts w:ascii="Arial" w:eastAsia="Arial" w:hAnsi="Arial" w:cs="Arial"/>
          <w:iCs/>
          <w:color w:val="000000"/>
          <w:sz w:val="22"/>
          <w:szCs w:val="22"/>
          <w:lang w:val="cs-CZ"/>
        </w:rPr>
        <w:t xml:space="preserve"> by se měly vyvarovat obvinění z politické </w:t>
      </w:r>
      <w:r w:rsidR="00DA0D9A">
        <w:rPr>
          <w:rFonts w:ascii="Arial" w:eastAsia="Arial" w:hAnsi="Arial" w:cs="Arial"/>
          <w:iCs/>
          <w:color w:val="000000"/>
          <w:sz w:val="22"/>
          <w:szCs w:val="22"/>
          <w:lang w:val="cs-CZ"/>
        </w:rPr>
        <w:t>pod</w:t>
      </w:r>
      <w:r w:rsidR="006E2172" w:rsidRPr="00A4363A">
        <w:rPr>
          <w:rFonts w:ascii="Arial" w:eastAsia="Arial" w:hAnsi="Arial" w:cs="Arial"/>
          <w:iCs/>
          <w:color w:val="000000"/>
          <w:sz w:val="22"/>
          <w:szCs w:val="22"/>
          <w:lang w:val="cs-CZ"/>
        </w:rPr>
        <w:t>jatosti</w:t>
      </w:r>
      <w:r w:rsidR="006E2172" w:rsidRPr="006E2172">
        <w:rPr>
          <w:rFonts w:ascii="Arial" w:eastAsia="Arial" w:hAnsi="Arial" w:cs="Arial"/>
          <w:i/>
          <w:color w:val="000000"/>
          <w:sz w:val="22"/>
          <w:szCs w:val="22"/>
          <w:lang w:val="cs-CZ"/>
        </w:rPr>
        <w:t>.</w:t>
      </w:r>
    </w:p>
    <w:p w14:paraId="4D417DAF" w14:textId="77777777" w:rsidR="00584801" w:rsidRDefault="00D52FCC" w:rsidP="00E91D01">
      <w:pPr>
        <w:tabs>
          <w:tab w:val="left" w:pos="2160"/>
        </w:tabs>
        <w:spacing w:before="7"/>
        <w:ind w:left="2160" w:right="850" w:hanging="360"/>
        <w:jc w:val="both"/>
        <w:rPr>
          <w:rFonts w:ascii="Arial" w:eastAsia="Arial" w:hAnsi="Arial" w:cs="Arial"/>
          <w:color w:val="000000"/>
          <w:spacing w:val="5"/>
          <w:sz w:val="22"/>
          <w:szCs w:val="22"/>
          <w:lang w:val="cs-CZ"/>
        </w:rPr>
      </w:pPr>
      <w:r w:rsidRPr="004D28DF">
        <w:rPr>
          <w:rFonts w:ascii="Symbol" w:eastAsia="Symbol" w:hAnsi="Symbol" w:cs="Symbol"/>
          <w:color w:val="000000"/>
          <w:spacing w:val="-31"/>
          <w:sz w:val="22"/>
          <w:szCs w:val="22"/>
          <w:lang w:val="cs-CZ"/>
        </w:rPr>
        <w:t></w:t>
      </w:r>
      <w:r w:rsidRPr="004D28DF">
        <w:rPr>
          <w:lang w:val="cs-CZ"/>
        </w:rPr>
        <w:tab/>
      </w:r>
      <w:r w:rsidR="001A2E53">
        <w:rPr>
          <w:rFonts w:ascii="Arial" w:eastAsia="Arial" w:hAnsi="Arial" w:cs="Arial"/>
          <w:i/>
          <w:color w:val="000000"/>
          <w:sz w:val="22"/>
          <w:szCs w:val="22"/>
          <w:lang w:val="cs-CZ"/>
        </w:rPr>
        <w:t>Ústavy států a jim podobné dokumenty</w:t>
      </w:r>
      <w:r w:rsidRPr="004D28DF">
        <w:rPr>
          <w:rFonts w:ascii="Arial" w:eastAsia="Arial" w:hAnsi="Arial" w:cs="Arial"/>
          <w:i/>
          <w:color w:val="000000"/>
          <w:sz w:val="22"/>
          <w:szCs w:val="22"/>
          <w:lang w:val="cs-CZ"/>
        </w:rPr>
        <w:t>:</w:t>
      </w:r>
      <w:r w:rsidRPr="004D28DF">
        <w:rPr>
          <w:rFonts w:ascii="Arial" w:eastAsia="Arial" w:hAnsi="Arial" w:cs="Arial"/>
          <w:i/>
          <w:spacing w:val="14"/>
          <w:sz w:val="22"/>
          <w:szCs w:val="22"/>
          <w:lang w:val="cs-CZ"/>
        </w:rPr>
        <w:t xml:space="preserve"> </w:t>
      </w:r>
      <w:r w:rsidR="00AC42DC">
        <w:rPr>
          <w:rFonts w:ascii="Arial" w:eastAsia="Arial" w:hAnsi="Arial" w:cs="Arial"/>
          <w:color w:val="000000"/>
          <w:sz w:val="22"/>
          <w:szCs w:val="22"/>
          <w:lang w:val="cs-CZ"/>
        </w:rPr>
        <w:t>t</w:t>
      </w:r>
      <w:r w:rsidR="00AC42DC" w:rsidRPr="00AC42DC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y mohou být vhodnými kandidáty </w:t>
      </w:r>
      <w:r w:rsidR="006F31A9">
        <w:rPr>
          <w:rFonts w:ascii="Arial" w:eastAsia="Arial" w:hAnsi="Arial" w:cs="Arial"/>
          <w:color w:val="000000"/>
          <w:sz w:val="22"/>
          <w:szCs w:val="22"/>
          <w:lang w:val="cs-CZ"/>
        </w:rPr>
        <w:t>pro</w:t>
      </w:r>
      <w:r w:rsidR="007206C0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</w:t>
      </w:r>
      <w:r w:rsidR="00AC42DC" w:rsidRPr="00AC42DC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národní registry, ale </w:t>
      </w:r>
      <w:r w:rsidR="007206C0">
        <w:rPr>
          <w:rFonts w:ascii="Arial" w:eastAsia="Arial" w:hAnsi="Arial" w:cs="Arial"/>
          <w:color w:val="000000"/>
          <w:sz w:val="22"/>
          <w:szCs w:val="22"/>
          <w:lang w:val="cs-CZ"/>
        </w:rPr>
        <w:t>pro</w:t>
      </w:r>
      <w:r w:rsidR="00AC42DC" w:rsidRPr="00AC42DC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mezinárodní nebo regionální re</w:t>
      </w:r>
      <w:r w:rsidR="006F31A9">
        <w:rPr>
          <w:rFonts w:ascii="Arial" w:eastAsia="Arial" w:hAnsi="Arial" w:cs="Arial"/>
          <w:color w:val="000000"/>
          <w:sz w:val="22"/>
          <w:szCs w:val="22"/>
          <w:lang w:val="cs-CZ"/>
        </w:rPr>
        <w:t>gistr</w:t>
      </w:r>
      <w:r w:rsidR="007206C0">
        <w:rPr>
          <w:rFonts w:ascii="Arial" w:eastAsia="Arial" w:hAnsi="Arial" w:cs="Arial"/>
          <w:color w:val="000000"/>
          <w:sz w:val="22"/>
          <w:szCs w:val="22"/>
          <w:lang w:val="cs-CZ"/>
        </w:rPr>
        <w:t>y by se nehodily</w:t>
      </w:r>
      <w:r w:rsidR="00913823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z důvodu jejich omezeného významu pouze pro daný stát</w:t>
      </w:r>
      <w:r w:rsidRPr="004D28DF">
        <w:rPr>
          <w:rFonts w:ascii="Arial" w:eastAsia="Arial" w:hAnsi="Arial" w:cs="Arial"/>
          <w:color w:val="000000"/>
          <w:spacing w:val="5"/>
          <w:sz w:val="22"/>
          <w:szCs w:val="22"/>
          <w:lang w:val="cs-CZ"/>
        </w:rPr>
        <w:t>.</w:t>
      </w:r>
      <w:r w:rsidRPr="004D28DF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="00584801" w:rsidRPr="00584801">
        <w:rPr>
          <w:rFonts w:ascii="Arial" w:eastAsia="Arial" w:hAnsi="Arial" w:cs="Arial"/>
          <w:color w:val="000000"/>
          <w:spacing w:val="5"/>
          <w:sz w:val="22"/>
          <w:szCs w:val="22"/>
          <w:lang w:val="cs-CZ"/>
        </w:rPr>
        <w:t xml:space="preserve">Výjimku by tvořily dokumenty, které měly </w:t>
      </w:r>
      <w:r w:rsidR="00972372">
        <w:rPr>
          <w:rFonts w:ascii="Arial" w:eastAsia="Arial" w:hAnsi="Arial" w:cs="Arial"/>
          <w:color w:val="000000"/>
          <w:spacing w:val="5"/>
          <w:sz w:val="22"/>
          <w:szCs w:val="22"/>
          <w:lang w:val="cs-CZ"/>
        </w:rPr>
        <w:t>evidentně</w:t>
      </w:r>
      <w:r w:rsidR="00584801" w:rsidRPr="00584801">
        <w:rPr>
          <w:rFonts w:ascii="Arial" w:eastAsia="Arial" w:hAnsi="Arial" w:cs="Arial"/>
          <w:color w:val="000000"/>
          <w:spacing w:val="5"/>
          <w:sz w:val="22"/>
          <w:szCs w:val="22"/>
          <w:lang w:val="cs-CZ"/>
        </w:rPr>
        <w:t xml:space="preserve"> </w:t>
      </w:r>
      <w:r w:rsidR="005D7DD6">
        <w:rPr>
          <w:rFonts w:ascii="Arial" w:eastAsia="Arial" w:hAnsi="Arial" w:cs="Arial"/>
          <w:color w:val="000000"/>
          <w:spacing w:val="5"/>
          <w:sz w:val="22"/>
          <w:szCs w:val="22"/>
          <w:lang w:val="cs-CZ"/>
        </w:rPr>
        <w:t>dalekosáhlý</w:t>
      </w:r>
      <w:r w:rsidR="00B04111">
        <w:rPr>
          <w:rFonts w:ascii="Arial" w:eastAsia="Arial" w:hAnsi="Arial" w:cs="Arial"/>
          <w:color w:val="000000"/>
          <w:spacing w:val="5"/>
          <w:sz w:val="22"/>
          <w:szCs w:val="22"/>
          <w:lang w:val="cs-CZ"/>
        </w:rPr>
        <w:t xml:space="preserve"> </w:t>
      </w:r>
      <w:r w:rsidR="00C82989">
        <w:rPr>
          <w:rFonts w:ascii="Arial" w:eastAsia="Arial" w:hAnsi="Arial" w:cs="Arial"/>
          <w:color w:val="000000"/>
          <w:spacing w:val="5"/>
          <w:sz w:val="22"/>
          <w:szCs w:val="22"/>
          <w:lang w:val="cs-CZ"/>
        </w:rPr>
        <w:t>vliv</w:t>
      </w:r>
      <w:r w:rsidR="00584801" w:rsidRPr="00584801">
        <w:rPr>
          <w:rFonts w:ascii="Arial" w:eastAsia="Arial" w:hAnsi="Arial" w:cs="Arial"/>
          <w:color w:val="000000"/>
          <w:spacing w:val="5"/>
          <w:sz w:val="22"/>
          <w:szCs w:val="22"/>
          <w:lang w:val="cs-CZ"/>
        </w:rPr>
        <w:t>, například sloužily jako vzor pro ústavy jiných států nebo byly průkopníkem toho, co se později stalo všeobecně uznávanými zásadam</w:t>
      </w:r>
      <w:r w:rsidR="00E91D01">
        <w:rPr>
          <w:rFonts w:ascii="Arial" w:eastAsia="Arial" w:hAnsi="Arial" w:cs="Arial"/>
          <w:color w:val="000000"/>
          <w:spacing w:val="5"/>
          <w:sz w:val="22"/>
          <w:szCs w:val="22"/>
          <w:lang w:val="cs-CZ"/>
        </w:rPr>
        <w:t>i</w:t>
      </w:r>
      <w:r w:rsidR="00584801">
        <w:rPr>
          <w:rFonts w:ascii="Arial" w:eastAsia="Arial" w:hAnsi="Arial" w:cs="Arial"/>
          <w:color w:val="000000"/>
          <w:spacing w:val="5"/>
          <w:sz w:val="22"/>
          <w:szCs w:val="22"/>
          <w:lang w:val="cs-CZ"/>
        </w:rPr>
        <w:t xml:space="preserve">. </w:t>
      </w:r>
    </w:p>
    <w:p w14:paraId="647F7392" w14:textId="77777777" w:rsidR="00571DE0" w:rsidRDefault="00D52FCC" w:rsidP="00347F35">
      <w:pPr>
        <w:tabs>
          <w:tab w:val="left" w:pos="2160"/>
        </w:tabs>
        <w:spacing w:before="4"/>
        <w:ind w:left="2160" w:right="850" w:hanging="360"/>
        <w:jc w:val="both"/>
        <w:rPr>
          <w:rFonts w:ascii="Arial" w:eastAsia="Arial" w:hAnsi="Arial" w:cs="Arial"/>
          <w:color w:val="000000"/>
          <w:sz w:val="22"/>
          <w:szCs w:val="22"/>
          <w:lang w:val="cs-CZ"/>
        </w:rPr>
      </w:pPr>
      <w:r w:rsidRPr="004D28DF">
        <w:rPr>
          <w:rFonts w:ascii="Symbol" w:eastAsia="Symbol" w:hAnsi="Symbol" w:cs="Symbol"/>
          <w:color w:val="000000"/>
          <w:spacing w:val="-31"/>
          <w:sz w:val="22"/>
          <w:szCs w:val="22"/>
          <w:lang w:val="cs-CZ"/>
        </w:rPr>
        <w:t></w:t>
      </w:r>
      <w:r w:rsidRPr="004D28DF">
        <w:rPr>
          <w:lang w:val="cs-CZ"/>
        </w:rPr>
        <w:tab/>
      </w:r>
      <w:r w:rsidRPr="004D28DF">
        <w:rPr>
          <w:rFonts w:ascii="Arial" w:eastAsia="Arial" w:hAnsi="Arial" w:cs="Arial"/>
          <w:i/>
          <w:color w:val="000000"/>
          <w:sz w:val="22"/>
          <w:szCs w:val="22"/>
          <w:lang w:val="cs-CZ"/>
        </w:rPr>
        <w:t>“</w:t>
      </w:r>
      <w:r w:rsidR="003B46A7">
        <w:rPr>
          <w:rFonts w:ascii="Arial" w:eastAsia="Arial" w:hAnsi="Arial" w:cs="Arial"/>
          <w:i/>
          <w:color w:val="000000"/>
          <w:sz w:val="22"/>
          <w:szCs w:val="22"/>
          <w:lang w:val="cs-CZ"/>
        </w:rPr>
        <w:t>Nominace „instituce jako celku</w:t>
      </w:r>
      <w:r w:rsidRPr="004D28DF">
        <w:rPr>
          <w:rFonts w:ascii="Arial" w:eastAsia="Arial" w:hAnsi="Arial" w:cs="Arial"/>
          <w:i/>
          <w:color w:val="000000"/>
          <w:sz w:val="22"/>
          <w:szCs w:val="22"/>
          <w:lang w:val="cs-CZ"/>
        </w:rPr>
        <w:t>”:</w:t>
      </w:r>
      <w:r w:rsidRPr="004D28DF">
        <w:rPr>
          <w:rFonts w:ascii="Arial" w:eastAsia="Arial" w:hAnsi="Arial" w:cs="Arial"/>
          <w:i/>
          <w:spacing w:val="-8"/>
          <w:sz w:val="22"/>
          <w:szCs w:val="22"/>
          <w:lang w:val="cs-CZ"/>
        </w:rPr>
        <w:t xml:space="preserve"> </w:t>
      </w:r>
      <w:r w:rsidR="006C7D60" w:rsidRPr="006C7D60">
        <w:rPr>
          <w:rFonts w:ascii="Arial" w:eastAsia="Arial" w:hAnsi="Arial" w:cs="Arial"/>
          <w:color w:val="000000"/>
          <w:sz w:val="22"/>
          <w:szCs w:val="22"/>
          <w:lang w:val="cs-CZ"/>
        </w:rPr>
        <w:t>Zatímco nominace sbírky, fondu nebo s</w:t>
      </w:r>
      <w:r w:rsidR="00347F35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ouboru </w:t>
      </w:r>
      <w:r w:rsidR="006C7D60" w:rsidRPr="006C7D60">
        <w:rPr>
          <w:rFonts w:ascii="Arial" w:eastAsia="Arial" w:hAnsi="Arial" w:cs="Arial"/>
          <w:color w:val="000000"/>
          <w:sz w:val="22"/>
          <w:szCs w:val="22"/>
          <w:lang w:val="cs-CZ"/>
        </w:rPr>
        <w:t>sbírek a fondů je vítána, nominace celého obsahu paměťové instituce pravděpodobně nebude úspěšná, pokud neprokáže význam, jednotu a soudržnost materiálu, který se shodou okolností nachází v</w:t>
      </w:r>
      <w:r w:rsidR="00CD401D">
        <w:rPr>
          <w:rFonts w:ascii="Arial" w:eastAsia="Arial" w:hAnsi="Arial" w:cs="Arial"/>
          <w:color w:val="000000"/>
          <w:sz w:val="22"/>
          <w:szCs w:val="22"/>
          <w:lang w:val="cs-CZ"/>
        </w:rPr>
        <w:t>e stejné</w:t>
      </w:r>
      <w:r w:rsidR="006C7D60" w:rsidRPr="006C7D60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instituci.</w:t>
      </w:r>
    </w:p>
    <w:p w14:paraId="08818F72" w14:textId="77777777" w:rsidR="006E392D" w:rsidRPr="004D28DF" w:rsidRDefault="00D52FCC" w:rsidP="00002C50">
      <w:pPr>
        <w:tabs>
          <w:tab w:val="left" w:pos="2160"/>
        </w:tabs>
        <w:spacing w:before="10"/>
        <w:ind w:left="2160" w:right="850" w:hanging="360"/>
        <w:rPr>
          <w:lang w:val="cs-CZ"/>
        </w:rPr>
      </w:pPr>
      <w:r w:rsidRPr="004D28DF">
        <w:rPr>
          <w:rFonts w:ascii="Symbol" w:eastAsia="Symbol" w:hAnsi="Symbol" w:cs="Symbol"/>
          <w:color w:val="000000"/>
          <w:spacing w:val="-31"/>
          <w:sz w:val="22"/>
          <w:szCs w:val="22"/>
          <w:lang w:val="cs-CZ"/>
        </w:rPr>
        <w:t></w:t>
      </w:r>
      <w:r w:rsidRPr="004D28DF">
        <w:rPr>
          <w:lang w:val="cs-CZ"/>
        </w:rPr>
        <w:tab/>
      </w:r>
      <w:r w:rsidR="003E7A2F">
        <w:rPr>
          <w:rFonts w:ascii="Arial" w:eastAsia="Arial" w:hAnsi="Arial" w:cs="Arial"/>
          <w:color w:val="000000"/>
          <w:spacing w:val="5"/>
          <w:sz w:val="22"/>
          <w:szCs w:val="22"/>
          <w:lang w:val="cs-CZ"/>
        </w:rPr>
        <w:t>D</w:t>
      </w:r>
      <w:r w:rsidR="00FD1792" w:rsidRPr="00FD1792">
        <w:rPr>
          <w:rFonts w:ascii="Arial" w:eastAsia="Arial" w:hAnsi="Arial" w:cs="Arial"/>
          <w:color w:val="000000"/>
          <w:spacing w:val="5"/>
          <w:sz w:val="22"/>
          <w:szCs w:val="22"/>
          <w:lang w:val="cs-CZ"/>
        </w:rPr>
        <w:t>okument</w:t>
      </w:r>
      <w:r w:rsidR="00C97E8B">
        <w:rPr>
          <w:rFonts w:ascii="Arial" w:eastAsia="Arial" w:hAnsi="Arial" w:cs="Arial"/>
          <w:color w:val="000000"/>
          <w:spacing w:val="5"/>
          <w:sz w:val="22"/>
          <w:szCs w:val="22"/>
          <w:lang w:val="cs-CZ"/>
        </w:rPr>
        <w:t xml:space="preserve"> poškozený do takové míry</w:t>
      </w:r>
      <w:r w:rsidR="00FD1792" w:rsidRPr="00FD1792">
        <w:rPr>
          <w:rFonts w:ascii="Arial" w:eastAsia="Arial" w:hAnsi="Arial" w:cs="Arial"/>
          <w:color w:val="000000"/>
          <w:spacing w:val="5"/>
          <w:sz w:val="22"/>
          <w:szCs w:val="22"/>
          <w:lang w:val="cs-CZ"/>
        </w:rPr>
        <w:t xml:space="preserve">, </w:t>
      </w:r>
      <w:r w:rsidR="00C97E8B">
        <w:rPr>
          <w:rFonts w:ascii="Arial" w:eastAsia="Arial" w:hAnsi="Arial" w:cs="Arial"/>
          <w:color w:val="000000"/>
          <w:spacing w:val="5"/>
          <w:sz w:val="22"/>
          <w:szCs w:val="22"/>
          <w:lang w:val="cs-CZ"/>
        </w:rPr>
        <w:t>že jeho</w:t>
      </w:r>
      <w:r w:rsidR="003C4E03">
        <w:rPr>
          <w:rFonts w:ascii="Arial" w:eastAsia="Arial" w:hAnsi="Arial" w:cs="Arial"/>
          <w:color w:val="000000"/>
          <w:spacing w:val="5"/>
          <w:sz w:val="22"/>
          <w:szCs w:val="22"/>
          <w:lang w:val="cs-CZ"/>
        </w:rPr>
        <w:t xml:space="preserve"> znehodnocen</w:t>
      </w:r>
      <w:r w:rsidR="00C97E8B">
        <w:rPr>
          <w:rFonts w:ascii="Arial" w:eastAsia="Arial" w:hAnsi="Arial" w:cs="Arial"/>
          <w:color w:val="000000"/>
          <w:spacing w:val="5"/>
          <w:sz w:val="22"/>
          <w:szCs w:val="22"/>
          <w:lang w:val="cs-CZ"/>
        </w:rPr>
        <w:t>ý</w:t>
      </w:r>
      <w:r w:rsidR="0070195E">
        <w:rPr>
          <w:rFonts w:ascii="Arial" w:eastAsia="Arial" w:hAnsi="Arial" w:cs="Arial"/>
          <w:color w:val="000000"/>
          <w:spacing w:val="5"/>
          <w:sz w:val="22"/>
          <w:szCs w:val="22"/>
          <w:lang w:val="cs-CZ"/>
        </w:rPr>
        <w:t xml:space="preserve"> obsah</w:t>
      </w:r>
      <w:r w:rsidR="003C4E03">
        <w:rPr>
          <w:rFonts w:ascii="Arial" w:eastAsia="Arial" w:hAnsi="Arial" w:cs="Arial"/>
          <w:color w:val="000000"/>
          <w:spacing w:val="5"/>
          <w:sz w:val="22"/>
          <w:szCs w:val="22"/>
          <w:lang w:val="cs-CZ"/>
        </w:rPr>
        <w:t xml:space="preserve"> </w:t>
      </w:r>
      <w:r w:rsidR="00C97E8B">
        <w:rPr>
          <w:rFonts w:ascii="Arial" w:eastAsia="Arial" w:hAnsi="Arial" w:cs="Arial"/>
          <w:color w:val="000000"/>
          <w:spacing w:val="5"/>
          <w:sz w:val="22"/>
          <w:szCs w:val="22"/>
          <w:lang w:val="cs-CZ"/>
        </w:rPr>
        <w:t xml:space="preserve">či podobu </w:t>
      </w:r>
      <w:r w:rsidR="00002C50">
        <w:rPr>
          <w:rFonts w:ascii="Arial" w:eastAsia="Arial" w:hAnsi="Arial" w:cs="Arial"/>
          <w:color w:val="000000"/>
          <w:spacing w:val="5"/>
          <w:sz w:val="22"/>
          <w:szCs w:val="22"/>
          <w:lang w:val="cs-CZ"/>
        </w:rPr>
        <w:t>již není možné restaurovat</w:t>
      </w:r>
      <w:r w:rsidRPr="004D28DF">
        <w:rPr>
          <w:rFonts w:ascii="Arial" w:eastAsia="Arial" w:hAnsi="Arial" w:cs="Arial"/>
          <w:color w:val="000000"/>
          <w:sz w:val="22"/>
          <w:szCs w:val="22"/>
          <w:lang w:val="cs-CZ"/>
        </w:rPr>
        <w:t>.</w:t>
      </w:r>
    </w:p>
    <w:p w14:paraId="6D68AF00" w14:textId="77777777" w:rsidR="006C20EA" w:rsidRDefault="00D52FCC" w:rsidP="00E07469">
      <w:pPr>
        <w:tabs>
          <w:tab w:val="left" w:pos="2160"/>
        </w:tabs>
        <w:spacing w:before="18"/>
        <w:ind w:left="2160" w:right="850" w:hanging="360"/>
        <w:jc w:val="both"/>
        <w:rPr>
          <w:rFonts w:ascii="Arial" w:eastAsia="Arial" w:hAnsi="Arial" w:cs="Arial"/>
          <w:color w:val="000000"/>
          <w:sz w:val="22"/>
          <w:szCs w:val="22"/>
          <w:lang w:val="cs-CZ"/>
        </w:rPr>
      </w:pPr>
      <w:r w:rsidRPr="004D28DF">
        <w:rPr>
          <w:rFonts w:ascii="Symbol" w:eastAsia="Symbol" w:hAnsi="Symbol" w:cs="Symbol"/>
          <w:color w:val="000000"/>
          <w:spacing w:val="-31"/>
          <w:sz w:val="22"/>
          <w:szCs w:val="22"/>
          <w:lang w:val="cs-CZ"/>
        </w:rPr>
        <w:t></w:t>
      </w:r>
      <w:r w:rsidRPr="004D28DF">
        <w:rPr>
          <w:lang w:val="cs-CZ"/>
        </w:rPr>
        <w:tab/>
      </w:r>
      <w:r w:rsidR="002D3F6E" w:rsidRPr="002D3F6E">
        <w:rPr>
          <w:rFonts w:ascii="Arial" w:eastAsia="Arial" w:hAnsi="Arial" w:cs="Arial"/>
          <w:color w:val="000000"/>
          <w:sz w:val="22"/>
          <w:szCs w:val="22"/>
          <w:lang w:val="cs-CZ"/>
        </w:rPr>
        <w:t>Veškeré dokumenty, které p</w:t>
      </w:r>
      <w:r w:rsidR="00A23D4C">
        <w:rPr>
          <w:rFonts w:ascii="Arial" w:eastAsia="Arial" w:hAnsi="Arial" w:cs="Arial"/>
          <w:color w:val="000000"/>
          <w:sz w:val="22"/>
          <w:szCs w:val="22"/>
          <w:lang w:val="cs-CZ"/>
        </w:rPr>
        <w:t>ropagují</w:t>
      </w:r>
      <w:r w:rsidR="002D3F6E" w:rsidRPr="002D3F6E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</w:t>
      </w:r>
      <w:r w:rsidR="00A23D4C">
        <w:rPr>
          <w:rFonts w:ascii="Arial" w:eastAsia="Arial" w:hAnsi="Arial" w:cs="Arial"/>
          <w:color w:val="000000"/>
          <w:sz w:val="22"/>
          <w:szCs w:val="22"/>
          <w:lang w:val="cs-CZ"/>
        </w:rPr>
        <w:t>záležitosti</w:t>
      </w:r>
      <w:r w:rsidR="002D3F6E" w:rsidRPr="002D3F6E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a myšlenky, jež jsou v rozporu s cíli a zásadami Charty Organizace spojených národů a Ústavy UNESCO a/nebo propagují jakoukoli formu popírání lidských práv, podporují nenávistné projevy nebo propagují rasistickou či diskriminační rétoriku. </w:t>
      </w:r>
    </w:p>
    <w:p w14:paraId="640E81BE" w14:textId="77777777" w:rsidR="006E392D" w:rsidRPr="004D28DF" w:rsidRDefault="006E392D" w:rsidP="00C04A47">
      <w:pPr>
        <w:spacing w:line="200" w:lineRule="exact"/>
        <w:ind w:right="850"/>
        <w:rPr>
          <w:lang w:val="cs-CZ"/>
        </w:rPr>
      </w:pPr>
    </w:p>
    <w:p w14:paraId="1B9441D9" w14:textId="77777777" w:rsidR="006E392D" w:rsidRPr="004D28DF" w:rsidRDefault="006E392D" w:rsidP="00C04A47">
      <w:pPr>
        <w:spacing w:line="200" w:lineRule="exact"/>
        <w:ind w:right="850"/>
        <w:rPr>
          <w:lang w:val="cs-CZ"/>
        </w:rPr>
      </w:pPr>
    </w:p>
    <w:p w14:paraId="21AEE3EC" w14:textId="77777777" w:rsidR="006E392D" w:rsidRPr="004D28DF" w:rsidRDefault="006E392D" w:rsidP="00C04A47">
      <w:pPr>
        <w:spacing w:line="215" w:lineRule="exact"/>
        <w:ind w:right="850"/>
        <w:rPr>
          <w:lang w:val="cs-CZ"/>
        </w:rPr>
      </w:pPr>
    </w:p>
    <w:p w14:paraId="4D6A9027" w14:textId="77777777" w:rsidR="006E392D" w:rsidRPr="004D28DF" w:rsidRDefault="00D52FCC" w:rsidP="00C04A47">
      <w:pPr>
        <w:spacing w:line="245" w:lineRule="auto"/>
        <w:ind w:left="5998" w:right="850"/>
        <w:rPr>
          <w:lang w:val="cs-CZ"/>
        </w:rPr>
      </w:pPr>
      <w:r w:rsidRPr="004D28DF">
        <w:rPr>
          <w:rFonts w:ascii="Arial" w:eastAsia="Arial" w:hAnsi="Arial" w:cs="Arial"/>
          <w:color w:val="000000"/>
          <w:spacing w:val="-1"/>
          <w:sz w:val="22"/>
          <w:szCs w:val="22"/>
          <w:lang w:val="cs-CZ"/>
        </w:rPr>
        <w:t>11</w:t>
      </w:r>
    </w:p>
    <w:p w14:paraId="0C290395" w14:textId="77777777" w:rsidR="006E392D" w:rsidRPr="004D28DF" w:rsidRDefault="006E392D" w:rsidP="00C04A47">
      <w:pPr>
        <w:ind w:right="850"/>
        <w:rPr>
          <w:lang w:val="cs-CZ"/>
        </w:rPr>
        <w:sectPr w:rsidR="006E392D" w:rsidRPr="004D28DF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1C7B35AF" w14:textId="77777777" w:rsidR="006E392D" w:rsidRPr="004D28DF" w:rsidRDefault="00C12FFE" w:rsidP="00C04A47">
      <w:pPr>
        <w:spacing w:line="200" w:lineRule="exact"/>
        <w:ind w:right="850"/>
        <w:rPr>
          <w:lang w:val="cs-CZ"/>
        </w:rPr>
      </w:pPr>
      <w:r w:rsidRPr="004D28DF">
        <w:rPr>
          <w:noProof/>
          <w:lang w:val="cs-CZ" w:eastAsia="cs-CZ"/>
        </w:rPr>
        <w:lastRenderedPageBreak/>
        <w:drawing>
          <wp:anchor distT="0" distB="0" distL="114300" distR="114300" simplePos="0" relativeHeight="251655680" behindDoc="0" locked="0" layoutInCell="1" allowOverlap="1" wp14:anchorId="70FC66A8" wp14:editId="1DFB2B5A">
            <wp:simplePos x="0" y="0"/>
            <wp:positionH relativeFrom="page">
              <wp:posOffset>906780</wp:posOffset>
            </wp:positionH>
            <wp:positionV relativeFrom="page">
              <wp:posOffset>449580</wp:posOffset>
            </wp:positionV>
            <wp:extent cx="1028700" cy="784860"/>
            <wp:effectExtent l="0" t="0" r="0" b="0"/>
            <wp:wrapNone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C74A26" w14:textId="77777777" w:rsidR="006E392D" w:rsidRPr="004D28DF" w:rsidRDefault="006E392D" w:rsidP="00C04A47">
      <w:pPr>
        <w:ind w:right="850"/>
        <w:rPr>
          <w:lang w:val="cs-CZ"/>
        </w:rPr>
        <w:sectPr w:rsidR="006E392D" w:rsidRPr="004D28DF">
          <w:pgSz w:w="12240" w:h="15840"/>
          <w:pgMar w:top="0" w:right="0" w:bottom="0" w:left="0" w:header="0" w:footer="0" w:gutter="0"/>
          <w:cols w:space="720"/>
        </w:sectPr>
      </w:pPr>
    </w:p>
    <w:p w14:paraId="217469E6" w14:textId="77777777" w:rsidR="006E392D" w:rsidRPr="004D28DF" w:rsidRDefault="006E392D" w:rsidP="00C04A47">
      <w:pPr>
        <w:spacing w:line="200" w:lineRule="exact"/>
        <w:ind w:right="850"/>
        <w:rPr>
          <w:lang w:val="cs-CZ"/>
        </w:rPr>
      </w:pPr>
    </w:p>
    <w:p w14:paraId="0A0F6B15" w14:textId="77777777" w:rsidR="006E392D" w:rsidRPr="004D28DF" w:rsidRDefault="006E392D" w:rsidP="00C04A47">
      <w:pPr>
        <w:ind w:right="850"/>
        <w:rPr>
          <w:lang w:val="cs-CZ"/>
        </w:rPr>
        <w:sectPr w:rsidR="006E392D" w:rsidRPr="004D28DF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0C8BC5E5" w14:textId="77777777" w:rsidR="006E392D" w:rsidRPr="004D28DF" w:rsidRDefault="006E392D" w:rsidP="00C04A47">
      <w:pPr>
        <w:spacing w:line="200" w:lineRule="exact"/>
        <w:ind w:right="850"/>
        <w:rPr>
          <w:lang w:val="cs-CZ"/>
        </w:rPr>
      </w:pPr>
    </w:p>
    <w:p w14:paraId="69339DAF" w14:textId="77777777" w:rsidR="006E392D" w:rsidRPr="004D28DF" w:rsidRDefault="006E392D" w:rsidP="00C04A47">
      <w:pPr>
        <w:ind w:right="850"/>
        <w:rPr>
          <w:lang w:val="cs-CZ"/>
        </w:rPr>
        <w:sectPr w:rsidR="006E392D" w:rsidRPr="004D28DF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7C3524F4" w14:textId="77777777" w:rsidR="006E392D" w:rsidRPr="004D28DF" w:rsidRDefault="006E392D" w:rsidP="00C04A47">
      <w:pPr>
        <w:spacing w:line="200" w:lineRule="exact"/>
        <w:ind w:right="850"/>
        <w:rPr>
          <w:lang w:val="cs-CZ"/>
        </w:rPr>
      </w:pPr>
    </w:p>
    <w:p w14:paraId="1DD79170" w14:textId="77777777" w:rsidR="006E392D" w:rsidRPr="004D28DF" w:rsidRDefault="006E392D" w:rsidP="00C04A47">
      <w:pPr>
        <w:ind w:right="850"/>
        <w:rPr>
          <w:lang w:val="cs-CZ"/>
        </w:rPr>
        <w:sectPr w:rsidR="006E392D" w:rsidRPr="004D28DF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71F345A2" w14:textId="77777777" w:rsidR="006E392D" w:rsidRPr="004D28DF" w:rsidRDefault="006E392D" w:rsidP="00C04A47">
      <w:pPr>
        <w:spacing w:line="200" w:lineRule="exact"/>
        <w:ind w:right="850"/>
        <w:rPr>
          <w:lang w:val="cs-CZ"/>
        </w:rPr>
      </w:pPr>
    </w:p>
    <w:p w14:paraId="1CC350CA" w14:textId="77777777" w:rsidR="006E392D" w:rsidRPr="004D28DF" w:rsidRDefault="006E392D" w:rsidP="00C04A47">
      <w:pPr>
        <w:ind w:right="850"/>
        <w:rPr>
          <w:lang w:val="cs-CZ"/>
        </w:rPr>
        <w:sectPr w:rsidR="006E392D" w:rsidRPr="004D28DF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0BFF0F75" w14:textId="77777777" w:rsidR="006E392D" w:rsidRPr="004D28DF" w:rsidRDefault="006E392D" w:rsidP="00C04A47">
      <w:pPr>
        <w:spacing w:line="200" w:lineRule="exact"/>
        <w:ind w:right="850"/>
        <w:rPr>
          <w:lang w:val="cs-CZ"/>
        </w:rPr>
      </w:pPr>
    </w:p>
    <w:p w14:paraId="5300A636" w14:textId="77777777" w:rsidR="006E392D" w:rsidRPr="004D28DF" w:rsidRDefault="006E392D" w:rsidP="00C04A47">
      <w:pPr>
        <w:ind w:right="850"/>
        <w:rPr>
          <w:lang w:val="cs-CZ"/>
        </w:rPr>
        <w:sectPr w:rsidR="006E392D" w:rsidRPr="004D28DF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5AF553FC" w14:textId="77777777" w:rsidR="006E392D" w:rsidRPr="004D28DF" w:rsidRDefault="006E392D" w:rsidP="00C04A47">
      <w:pPr>
        <w:spacing w:line="200" w:lineRule="exact"/>
        <w:ind w:right="850"/>
        <w:rPr>
          <w:lang w:val="cs-CZ"/>
        </w:rPr>
      </w:pPr>
    </w:p>
    <w:p w14:paraId="10A3D9BE" w14:textId="77777777" w:rsidR="006E392D" w:rsidRPr="004D28DF" w:rsidRDefault="006E392D" w:rsidP="00C04A47">
      <w:pPr>
        <w:ind w:right="850"/>
        <w:rPr>
          <w:lang w:val="cs-CZ"/>
        </w:rPr>
        <w:sectPr w:rsidR="006E392D" w:rsidRPr="004D28DF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78E516C7" w14:textId="77777777" w:rsidR="006E392D" w:rsidRPr="004D28DF" w:rsidRDefault="006E392D" w:rsidP="00C04A47">
      <w:pPr>
        <w:spacing w:line="200" w:lineRule="exact"/>
        <w:ind w:right="850"/>
        <w:rPr>
          <w:lang w:val="cs-CZ"/>
        </w:rPr>
      </w:pPr>
    </w:p>
    <w:p w14:paraId="07A7B872" w14:textId="77777777" w:rsidR="006E392D" w:rsidRPr="004D28DF" w:rsidRDefault="006E392D" w:rsidP="00C04A47">
      <w:pPr>
        <w:ind w:right="850"/>
        <w:rPr>
          <w:lang w:val="cs-CZ"/>
        </w:rPr>
        <w:sectPr w:rsidR="006E392D" w:rsidRPr="004D28DF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485BB379" w14:textId="77777777" w:rsidR="006E392D" w:rsidRPr="004D28DF" w:rsidRDefault="006E392D" w:rsidP="00C04A47">
      <w:pPr>
        <w:spacing w:line="200" w:lineRule="exact"/>
        <w:ind w:right="850"/>
        <w:rPr>
          <w:lang w:val="cs-CZ"/>
        </w:rPr>
      </w:pPr>
    </w:p>
    <w:p w14:paraId="0100FC6E" w14:textId="77777777" w:rsidR="006E392D" w:rsidRPr="004D28DF" w:rsidRDefault="006E392D" w:rsidP="00C04A47">
      <w:pPr>
        <w:ind w:right="850"/>
        <w:rPr>
          <w:lang w:val="cs-CZ"/>
        </w:rPr>
        <w:sectPr w:rsidR="006E392D" w:rsidRPr="004D28DF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1DE0C8C7" w14:textId="77777777" w:rsidR="006E392D" w:rsidRPr="004D28DF" w:rsidRDefault="006E392D" w:rsidP="00C04A47">
      <w:pPr>
        <w:spacing w:line="380" w:lineRule="exact"/>
        <w:ind w:right="850"/>
        <w:rPr>
          <w:lang w:val="cs-CZ"/>
        </w:rPr>
      </w:pPr>
    </w:p>
    <w:p w14:paraId="53833257" w14:textId="77777777" w:rsidR="006E392D" w:rsidRPr="004D28DF" w:rsidRDefault="006E392D" w:rsidP="00C04A47">
      <w:pPr>
        <w:ind w:right="850"/>
        <w:rPr>
          <w:lang w:val="cs-CZ"/>
        </w:rPr>
        <w:sectPr w:rsidR="006E392D" w:rsidRPr="004D28DF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6B2F13D9" w14:textId="77777777" w:rsidR="006E392D" w:rsidRPr="004D28DF" w:rsidRDefault="006E392D" w:rsidP="00C04A47">
      <w:pPr>
        <w:spacing w:line="255" w:lineRule="auto"/>
        <w:ind w:left="2160" w:right="850"/>
        <w:rPr>
          <w:lang w:val="cs-CZ"/>
        </w:rPr>
      </w:pPr>
    </w:p>
    <w:p w14:paraId="08196512" w14:textId="77777777" w:rsidR="006E392D" w:rsidRPr="004D28DF" w:rsidRDefault="006E392D" w:rsidP="00C04A47">
      <w:pPr>
        <w:spacing w:line="271" w:lineRule="exact"/>
        <w:ind w:right="850"/>
        <w:rPr>
          <w:lang w:val="cs-CZ"/>
        </w:rPr>
      </w:pPr>
    </w:p>
    <w:p w14:paraId="5147131E" w14:textId="77777777" w:rsidR="006E392D" w:rsidRPr="004D28DF" w:rsidRDefault="00D52FCC" w:rsidP="00C04A47">
      <w:pPr>
        <w:spacing w:line="248" w:lineRule="auto"/>
        <w:ind w:left="1440" w:right="850"/>
        <w:rPr>
          <w:lang w:val="cs-CZ"/>
        </w:rPr>
      </w:pPr>
      <w:r w:rsidRPr="004D28DF">
        <w:rPr>
          <w:rFonts w:ascii="Arial" w:eastAsia="Arial" w:hAnsi="Arial" w:cs="Arial"/>
          <w:color w:val="000000"/>
          <w:sz w:val="22"/>
          <w:szCs w:val="22"/>
          <w:lang w:val="cs-CZ"/>
        </w:rPr>
        <w:t>8.3.</w:t>
      </w:r>
      <w:r w:rsidRPr="004D28DF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="006F5F00">
        <w:rPr>
          <w:rFonts w:ascii="Arial" w:eastAsia="Arial" w:hAnsi="Arial" w:cs="Arial"/>
          <w:b/>
          <w:color w:val="000000"/>
          <w:sz w:val="22"/>
          <w:szCs w:val="22"/>
          <w:lang w:val="cs-CZ"/>
        </w:rPr>
        <w:t>K</w:t>
      </w:r>
      <w:r w:rsidRPr="004D28DF">
        <w:rPr>
          <w:rFonts w:ascii="Arial" w:eastAsia="Arial" w:hAnsi="Arial" w:cs="Arial"/>
          <w:b/>
          <w:color w:val="000000"/>
          <w:sz w:val="22"/>
          <w:szCs w:val="22"/>
          <w:lang w:val="cs-CZ"/>
        </w:rPr>
        <w:t>rit</w:t>
      </w:r>
      <w:r w:rsidR="006F5F00">
        <w:rPr>
          <w:rFonts w:ascii="Arial" w:eastAsia="Arial" w:hAnsi="Arial" w:cs="Arial"/>
          <w:b/>
          <w:color w:val="000000"/>
          <w:sz w:val="22"/>
          <w:szCs w:val="22"/>
          <w:lang w:val="cs-CZ"/>
        </w:rPr>
        <w:t>é</w:t>
      </w:r>
      <w:r w:rsidRPr="004D28DF">
        <w:rPr>
          <w:rFonts w:ascii="Arial" w:eastAsia="Arial" w:hAnsi="Arial" w:cs="Arial"/>
          <w:b/>
          <w:color w:val="000000"/>
          <w:sz w:val="22"/>
          <w:szCs w:val="22"/>
          <w:lang w:val="cs-CZ"/>
        </w:rPr>
        <w:t>ria</w:t>
      </w:r>
      <w:r w:rsidRPr="004D28DF">
        <w:rPr>
          <w:rFonts w:ascii="Arial" w:eastAsia="Arial" w:hAnsi="Arial" w:cs="Arial"/>
          <w:b/>
          <w:sz w:val="22"/>
          <w:szCs w:val="22"/>
          <w:lang w:val="cs-CZ"/>
        </w:rPr>
        <w:t xml:space="preserve"> </w:t>
      </w:r>
      <w:r w:rsidR="006F5F00">
        <w:rPr>
          <w:rFonts w:ascii="Arial" w:eastAsia="Arial" w:hAnsi="Arial" w:cs="Arial"/>
          <w:b/>
          <w:sz w:val="22"/>
          <w:szCs w:val="22"/>
          <w:lang w:val="cs-CZ"/>
        </w:rPr>
        <w:t>pro zápis</w:t>
      </w:r>
    </w:p>
    <w:p w14:paraId="2EB54CDA" w14:textId="77777777" w:rsidR="006E392D" w:rsidRPr="004D28DF" w:rsidRDefault="006E392D" w:rsidP="00C04A47">
      <w:pPr>
        <w:spacing w:line="168" w:lineRule="exact"/>
        <w:ind w:right="850"/>
        <w:rPr>
          <w:lang w:val="cs-CZ"/>
        </w:rPr>
      </w:pPr>
    </w:p>
    <w:p w14:paraId="7C5210B2" w14:textId="77777777" w:rsidR="006E392D" w:rsidRPr="004D28DF" w:rsidRDefault="00D52FCC" w:rsidP="005C10A3">
      <w:pPr>
        <w:spacing w:line="255" w:lineRule="auto"/>
        <w:ind w:left="1440" w:right="850"/>
        <w:jc w:val="both"/>
        <w:rPr>
          <w:lang w:val="cs-CZ"/>
        </w:rPr>
      </w:pPr>
      <w:r w:rsidRPr="004D28DF">
        <w:rPr>
          <w:rFonts w:ascii="Arial" w:eastAsia="Arial" w:hAnsi="Arial" w:cs="Arial"/>
          <w:color w:val="000000"/>
          <w:sz w:val="22"/>
          <w:szCs w:val="22"/>
          <w:lang w:val="cs-CZ"/>
        </w:rPr>
        <w:t>8.3.1.</w:t>
      </w:r>
      <w:r w:rsidRPr="004D28DF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="006354B4" w:rsidRPr="006354B4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Použití jednotného souboru kritérií usnadňuje přesnější analýzu a pomáhá objasnit jedinečné vlastnosti a význam </w:t>
      </w:r>
      <w:r w:rsidR="006F640D">
        <w:rPr>
          <w:rFonts w:ascii="Arial" w:eastAsia="Arial" w:hAnsi="Arial" w:cs="Arial"/>
          <w:color w:val="000000"/>
          <w:sz w:val="22"/>
          <w:szCs w:val="22"/>
          <w:lang w:val="cs-CZ"/>
        </w:rPr>
        <w:t>jednotlivých</w:t>
      </w:r>
      <w:r w:rsidR="004F3189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</w:t>
      </w:r>
      <w:r w:rsidR="006354B4" w:rsidRPr="006354B4">
        <w:rPr>
          <w:rFonts w:ascii="Arial" w:eastAsia="Arial" w:hAnsi="Arial" w:cs="Arial"/>
          <w:color w:val="000000"/>
          <w:sz w:val="22"/>
          <w:szCs w:val="22"/>
          <w:lang w:val="cs-CZ"/>
        </w:rPr>
        <w:t>p</w:t>
      </w:r>
      <w:r w:rsidR="00417600">
        <w:rPr>
          <w:rFonts w:ascii="Arial" w:eastAsia="Arial" w:hAnsi="Arial" w:cs="Arial"/>
          <w:color w:val="000000"/>
          <w:sz w:val="22"/>
          <w:szCs w:val="22"/>
          <w:lang w:val="cs-CZ"/>
        </w:rPr>
        <w:t>ředmětů</w:t>
      </w:r>
      <w:r w:rsidR="006354B4" w:rsidRPr="006354B4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</w:t>
      </w:r>
      <w:r w:rsidR="004F3189">
        <w:rPr>
          <w:rFonts w:ascii="Arial" w:eastAsia="Arial" w:hAnsi="Arial" w:cs="Arial"/>
          <w:color w:val="000000"/>
          <w:sz w:val="22"/>
          <w:szCs w:val="22"/>
          <w:lang w:val="cs-CZ"/>
        </w:rPr>
        <w:t>či</w:t>
      </w:r>
      <w:r w:rsidR="006354B4" w:rsidRPr="006354B4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sbírky. </w:t>
      </w:r>
      <w:r w:rsidR="00F11403" w:rsidRPr="00F11403">
        <w:rPr>
          <w:rFonts w:ascii="Arial" w:eastAsia="Arial" w:hAnsi="Arial" w:cs="Arial"/>
          <w:spacing w:val="7"/>
          <w:sz w:val="22"/>
          <w:szCs w:val="22"/>
          <w:lang w:val="cs-CZ"/>
        </w:rPr>
        <w:t>Při hodnocení se berou v úvahu všechna kritéria, ale ne všechna jsou pro daný předmět nebo sbírku relevantní</w:t>
      </w:r>
      <w:r w:rsidR="00417600">
        <w:rPr>
          <w:rFonts w:ascii="Arial" w:eastAsia="Arial" w:hAnsi="Arial" w:cs="Arial"/>
          <w:spacing w:val="7"/>
          <w:sz w:val="22"/>
          <w:szCs w:val="22"/>
          <w:lang w:val="cs-CZ"/>
        </w:rPr>
        <w:t xml:space="preserve">. </w:t>
      </w:r>
      <w:r w:rsidR="00175986" w:rsidRPr="00175986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</w:t>
      </w:r>
      <w:r w:rsidR="00175986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Lze </w:t>
      </w:r>
      <w:r w:rsidR="00175986" w:rsidRPr="00175986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uplatnit jedno nebo více kritérií, která spolu mohou </w:t>
      </w:r>
      <w:r w:rsidR="00E32CC8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vzájemně </w:t>
      </w:r>
      <w:r w:rsidR="00175986" w:rsidRPr="00175986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souviset. </w:t>
      </w:r>
      <w:r w:rsidR="00500ED1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Pro zdůvodnění toho, </w:t>
      </w:r>
      <w:r w:rsidR="00500ED1" w:rsidRPr="00175986">
        <w:rPr>
          <w:rFonts w:ascii="Arial" w:eastAsia="Arial" w:hAnsi="Arial" w:cs="Arial"/>
          <w:color w:val="000000"/>
          <w:sz w:val="22"/>
          <w:szCs w:val="22"/>
          <w:lang w:val="cs-CZ"/>
        </w:rPr>
        <w:t>že je</w:t>
      </w:r>
      <w:r w:rsidR="00500ED1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dan</w:t>
      </w:r>
      <w:r w:rsidR="000D6891">
        <w:rPr>
          <w:rFonts w:ascii="Arial" w:eastAsia="Arial" w:hAnsi="Arial" w:cs="Arial"/>
          <w:color w:val="000000"/>
          <w:sz w:val="22"/>
          <w:szCs w:val="22"/>
          <w:lang w:val="cs-CZ"/>
        </w:rPr>
        <w:t>ý dokument</w:t>
      </w:r>
      <w:r w:rsidR="00500ED1" w:rsidRPr="00175986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významn</w:t>
      </w:r>
      <w:r w:rsidR="000D6891">
        <w:rPr>
          <w:rFonts w:ascii="Arial" w:eastAsia="Arial" w:hAnsi="Arial" w:cs="Arial"/>
          <w:color w:val="000000"/>
          <w:sz w:val="22"/>
          <w:szCs w:val="22"/>
          <w:lang w:val="cs-CZ"/>
        </w:rPr>
        <w:t>ý</w:t>
      </w:r>
      <w:r w:rsidR="002913DE">
        <w:rPr>
          <w:rFonts w:ascii="Arial" w:eastAsia="Arial" w:hAnsi="Arial" w:cs="Arial"/>
          <w:color w:val="000000"/>
          <w:sz w:val="22"/>
          <w:szCs w:val="22"/>
          <w:lang w:val="cs-CZ"/>
        </w:rPr>
        <w:t>, n</w:t>
      </w:r>
      <w:r w:rsidR="00175986" w:rsidRPr="00175986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ení nutné </w:t>
      </w:r>
      <w:r w:rsidR="0060480F">
        <w:rPr>
          <w:rFonts w:ascii="Arial" w:eastAsia="Arial" w:hAnsi="Arial" w:cs="Arial"/>
          <w:color w:val="000000"/>
          <w:sz w:val="22"/>
          <w:szCs w:val="22"/>
          <w:lang w:val="cs-CZ"/>
        </w:rPr>
        <w:t>uplatnit všechna kritéria a mít</w:t>
      </w:r>
      <w:r w:rsidR="00382CA3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pro ně</w:t>
      </w:r>
      <w:r w:rsidR="00175986" w:rsidRPr="00175986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důkazy</w:t>
      </w:r>
      <w:r w:rsidR="002913DE">
        <w:rPr>
          <w:rFonts w:ascii="Arial" w:eastAsia="Arial" w:hAnsi="Arial" w:cs="Arial"/>
          <w:color w:val="000000"/>
          <w:sz w:val="22"/>
          <w:szCs w:val="22"/>
          <w:lang w:val="cs-CZ"/>
        </w:rPr>
        <w:t>.</w:t>
      </w:r>
      <w:r w:rsidR="00382CA3">
        <w:rPr>
          <w:rFonts w:ascii="Arial" w:eastAsia="Arial" w:hAnsi="Arial" w:cs="Arial"/>
          <w:spacing w:val="3"/>
          <w:sz w:val="22"/>
          <w:szCs w:val="22"/>
          <w:lang w:val="cs-CZ"/>
        </w:rPr>
        <w:t xml:space="preserve"> </w:t>
      </w:r>
      <w:r w:rsidR="000D6891">
        <w:rPr>
          <w:rFonts w:ascii="Arial" w:eastAsia="Arial" w:hAnsi="Arial" w:cs="Arial"/>
          <w:color w:val="000000"/>
          <w:spacing w:val="6"/>
          <w:sz w:val="22"/>
          <w:szCs w:val="22"/>
          <w:lang w:val="cs-CZ"/>
        </w:rPr>
        <w:t xml:space="preserve">Dokument </w:t>
      </w:r>
      <w:r w:rsidR="00E77862" w:rsidRPr="00E77862">
        <w:rPr>
          <w:rFonts w:ascii="Arial" w:eastAsia="Arial" w:hAnsi="Arial" w:cs="Arial"/>
          <w:color w:val="000000"/>
          <w:spacing w:val="6"/>
          <w:sz w:val="22"/>
          <w:szCs w:val="22"/>
          <w:lang w:val="cs-CZ"/>
        </w:rPr>
        <w:t>může být velmi významn</w:t>
      </w:r>
      <w:r w:rsidR="007F430E">
        <w:rPr>
          <w:rFonts w:ascii="Arial" w:eastAsia="Arial" w:hAnsi="Arial" w:cs="Arial"/>
          <w:color w:val="000000"/>
          <w:spacing w:val="6"/>
          <w:sz w:val="22"/>
          <w:szCs w:val="22"/>
          <w:lang w:val="cs-CZ"/>
        </w:rPr>
        <w:t>ý</w:t>
      </w:r>
      <w:r w:rsidR="00E77862" w:rsidRPr="00E77862">
        <w:rPr>
          <w:rFonts w:ascii="Arial" w:eastAsia="Arial" w:hAnsi="Arial" w:cs="Arial"/>
          <w:color w:val="000000"/>
          <w:spacing w:val="6"/>
          <w:sz w:val="22"/>
          <w:szCs w:val="22"/>
          <w:lang w:val="cs-CZ"/>
        </w:rPr>
        <w:t xml:space="preserve"> pouze podle jednoho primárního kritéria, které se upřesní na základě srovnávacích kritérií. Kritéria </w:t>
      </w:r>
      <w:r w:rsidR="00762DAF">
        <w:rPr>
          <w:rFonts w:ascii="Arial" w:eastAsia="Arial" w:hAnsi="Arial" w:cs="Arial"/>
          <w:color w:val="000000"/>
          <w:spacing w:val="6"/>
          <w:sz w:val="22"/>
          <w:szCs w:val="22"/>
          <w:lang w:val="cs-CZ"/>
        </w:rPr>
        <w:t>slouží</w:t>
      </w:r>
      <w:r w:rsidR="00E77862" w:rsidRPr="00E77862">
        <w:rPr>
          <w:rFonts w:ascii="Arial" w:eastAsia="Arial" w:hAnsi="Arial" w:cs="Arial"/>
          <w:color w:val="000000"/>
          <w:spacing w:val="6"/>
          <w:sz w:val="22"/>
          <w:szCs w:val="22"/>
          <w:lang w:val="cs-CZ"/>
        </w:rPr>
        <w:t xml:space="preserve"> k</w:t>
      </w:r>
      <w:r w:rsidR="00BA1FF2">
        <w:rPr>
          <w:rFonts w:ascii="Arial" w:eastAsia="Arial" w:hAnsi="Arial" w:cs="Arial"/>
          <w:color w:val="000000"/>
          <w:spacing w:val="6"/>
          <w:sz w:val="22"/>
          <w:szCs w:val="22"/>
          <w:lang w:val="cs-CZ"/>
        </w:rPr>
        <w:t> </w:t>
      </w:r>
      <w:r w:rsidR="00E77862" w:rsidRPr="00E77862">
        <w:rPr>
          <w:rFonts w:ascii="Arial" w:eastAsia="Arial" w:hAnsi="Arial" w:cs="Arial"/>
          <w:color w:val="000000"/>
          <w:spacing w:val="6"/>
          <w:sz w:val="22"/>
          <w:szCs w:val="22"/>
          <w:lang w:val="cs-CZ"/>
        </w:rPr>
        <w:t>popisu</w:t>
      </w:r>
      <w:r w:rsidR="00BA1FF2">
        <w:rPr>
          <w:rFonts w:ascii="Arial" w:eastAsia="Arial" w:hAnsi="Arial" w:cs="Arial"/>
          <w:color w:val="000000"/>
          <w:spacing w:val="6"/>
          <w:sz w:val="22"/>
          <w:szCs w:val="22"/>
          <w:lang w:val="cs-CZ"/>
        </w:rPr>
        <w:t>,</w:t>
      </w:r>
      <w:r w:rsidR="00E77862" w:rsidRPr="00E77862">
        <w:rPr>
          <w:rFonts w:ascii="Arial" w:eastAsia="Arial" w:hAnsi="Arial" w:cs="Arial"/>
          <w:color w:val="000000"/>
          <w:spacing w:val="6"/>
          <w:sz w:val="22"/>
          <w:szCs w:val="22"/>
          <w:lang w:val="cs-CZ"/>
        </w:rPr>
        <w:t xml:space="preserve"> </w:t>
      </w:r>
      <w:r w:rsidR="00F32007">
        <w:rPr>
          <w:rFonts w:ascii="Arial" w:eastAsia="Arial" w:hAnsi="Arial" w:cs="Arial"/>
          <w:color w:val="000000"/>
          <w:spacing w:val="6"/>
          <w:sz w:val="22"/>
          <w:szCs w:val="22"/>
          <w:lang w:val="cs-CZ"/>
        </w:rPr>
        <w:t>čím</w:t>
      </w:r>
      <w:r w:rsidR="00E77862" w:rsidRPr="00E77862">
        <w:rPr>
          <w:rFonts w:ascii="Arial" w:eastAsia="Arial" w:hAnsi="Arial" w:cs="Arial"/>
          <w:color w:val="000000"/>
          <w:spacing w:val="6"/>
          <w:sz w:val="22"/>
          <w:szCs w:val="22"/>
          <w:lang w:val="cs-CZ"/>
        </w:rPr>
        <w:t xml:space="preserve"> a proč je předmět nebo sbírka významná. </w:t>
      </w:r>
      <w:r w:rsidR="0018284C">
        <w:rPr>
          <w:rFonts w:ascii="Arial" w:eastAsia="Arial" w:hAnsi="Arial" w:cs="Arial"/>
          <w:color w:val="000000"/>
          <w:spacing w:val="6"/>
          <w:sz w:val="22"/>
          <w:szCs w:val="22"/>
          <w:lang w:val="cs-CZ"/>
        </w:rPr>
        <w:t xml:space="preserve">Mají různé významové </w:t>
      </w:r>
      <w:r w:rsidR="00E77862" w:rsidRPr="00E77862">
        <w:rPr>
          <w:rFonts w:ascii="Arial" w:eastAsia="Arial" w:hAnsi="Arial" w:cs="Arial"/>
          <w:color w:val="000000"/>
          <w:spacing w:val="6"/>
          <w:sz w:val="22"/>
          <w:szCs w:val="22"/>
          <w:lang w:val="cs-CZ"/>
        </w:rPr>
        <w:t>odstíny</w:t>
      </w:r>
      <w:r w:rsidR="0018284C">
        <w:rPr>
          <w:rFonts w:ascii="Arial" w:eastAsia="Arial" w:hAnsi="Arial" w:cs="Arial"/>
          <w:color w:val="000000"/>
          <w:spacing w:val="6"/>
          <w:sz w:val="22"/>
          <w:szCs w:val="22"/>
          <w:lang w:val="cs-CZ"/>
        </w:rPr>
        <w:t xml:space="preserve"> </w:t>
      </w:r>
      <w:r w:rsidR="00E77862" w:rsidRPr="00E77862">
        <w:rPr>
          <w:rFonts w:ascii="Arial" w:eastAsia="Arial" w:hAnsi="Arial" w:cs="Arial"/>
          <w:color w:val="000000"/>
          <w:spacing w:val="6"/>
          <w:sz w:val="22"/>
          <w:szCs w:val="22"/>
          <w:lang w:val="cs-CZ"/>
        </w:rPr>
        <w:t>v závislosti na typu posuzovaného předmětu nebo sbírky.</w:t>
      </w:r>
      <w:r w:rsidR="005C10A3">
        <w:rPr>
          <w:rFonts w:ascii="Arial" w:eastAsia="Arial" w:hAnsi="Arial" w:cs="Arial"/>
          <w:color w:val="000000"/>
          <w:spacing w:val="6"/>
          <w:sz w:val="22"/>
          <w:szCs w:val="22"/>
          <w:lang w:val="cs-CZ"/>
        </w:rPr>
        <w:t xml:space="preserve"> </w:t>
      </w:r>
    </w:p>
    <w:p w14:paraId="73578422" w14:textId="77777777" w:rsidR="006E392D" w:rsidRPr="004D28DF" w:rsidRDefault="006E392D" w:rsidP="00C04A47">
      <w:pPr>
        <w:spacing w:line="168" w:lineRule="exact"/>
        <w:ind w:right="850"/>
        <w:rPr>
          <w:lang w:val="cs-CZ"/>
        </w:rPr>
      </w:pPr>
    </w:p>
    <w:p w14:paraId="7F74F5C6" w14:textId="77777777" w:rsidR="006E392D" w:rsidRPr="004D28DF" w:rsidRDefault="005942C8" w:rsidP="00C04A47">
      <w:pPr>
        <w:spacing w:line="245" w:lineRule="auto"/>
        <w:ind w:left="1440" w:right="850"/>
        <w:rPr>
          <w:lang w:val="cs-CZ"/>
        </w:rPr>
      </w:pPr>
      <w:r w:rsidRPr="005942C8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Na všechny nominace se v průběhu hodnocení vztahují tato </w:t>
      </w:r>
      <w:r w:rsidR="00936043">
        <w:rPr>
          <w:rFonts w:ascii="Arial" w:eastAsia="Arial" w:hAnsi="Arial" w:cs="Arial"/>
          <w:color w:val="000000"/>
          <w:sz w:val="22"/>
          <w:szCs w:val="22"/>
          <w:lang w:val="cs-CZ"/>
        </w:rPr>
        <w:t>kritéria.</w:t>
      </w:r>
    </w:p>
    <w:p w14:paraId="45059CA6" w14:textId="77777777" w:rsidR="006E392D" w:rsidRPr="004D28DF" w:rsidRDefault="006E392D" w:rsidP="00C04A47">
      <w:pPr>
        <w:spacing w:line="171" w:lineRule="exact"/>
        <w:ind w:right="850"/>
        <w:rPr>
          <w:lang w:val="cs-CZ"/>
        </w:rPr>
      </w:pPr>
    </w:p>
    <w:p w14:paraId="03575F8E" w14:textId="77777777" w:rsidR="0094482F" w:rsidRDefault="00D52FCC" w:rsidP="00D52D2C">
      <w:pPr>
        <w:spacing w:line="256" w:lineRule="auto"/>
        <w:ind w:left="1440" w:right="850"/>
        <w:jc w:val="both"/>
        <w:rPr>
          <w:rFonts w:ascii="Arial" w:eastAsia="Arial" w:hAnsi="Arial" w:cs="Arial"/>
          <w:color w:val="000000"/>
          <w:spacing w:val="7"/>
          <w:sz w:val="22"/>
          <w:szCs w:val="22"/>
          <w:lang w:val="cs-CZ"/>
        </w:rPr>
      </w:pPr>
      <w:r w:rsidRPr="004D28DF">
        <w:rPr>
          <w:rFonts w:ascii="Arial" w:eastAsia="Arial" w:hAnsi="Arial" w:cs="Arial"/>
          <w:color w:val="000000"/>
          <w:spacing w:val="6"/>
          <w:sz w:val="22"/>
          <w:szCs w:val="22"/>
          <w:lang w:val="cs-CZ"/>
        </w:rPr>
        <w:t>8.3.2</w:t>
      </w:r>
      <w:r w:rsidRPr="004D28DF">
        <w:rPr>
          <w:rFonts w:ascii="Arial" w:eastAsia="Arial" w:hAnsi="Arial" w:cs="Arial"/>
          <w:spacing w:val="4"/>
          <w:sz w:val="22"/>
          <w:szCs w:val="22"/>
          <w:lang w:val="cs-CZ"/>
        </w:rPr>
        <w:t xml:space="preserve"> </w:t>
      </w:r>
      <w:r w:rsidR="00F650EF">
        <w:rPr>
          <w:rFonts w:ascii="Arial" w:eastAsia="Arial" w:hAnsi="Arial" w:cs="Arial"/>
          <w:b/>
          <w:color w:val="000000"/>
          <w:spacing w:val="8"/>
          <w:sz w:val="22"/>
          <w:szCs w:val="22"/>
          <w:lang w:val="cs-CZ"/>
        </w:rPr>
        <w:t xml:space="preserve">Hodnocení je srovnávací a </w:t>
      </w:r>
      <w:r w:rsidRPr="004D28DF">
        <w:rPr>
          <w:rFonts w:ascii="Arial" w:eastAsia="Arial" w:hAnsi="Arial" w:cs="Arial"/>
          <w:b/>
          <w:color w:val="000000"/>
          <w:spacing w:val="6"/>
          <w:sz w:val="22"/>
          <w:szCs w:val="22"/>
          <w:lang w:val="cs-CZ"/>
        </w:rPr>
        <w:t>relativ</w:t>
      </w:r>
      <w:r w:rsidR="00F650EF">
        <w:rPr>
          <w:rFonts w:ascii="Arial" w:eastAsia="Arial" w:hAnsi="Arial" w:cs="Arial"/>
          <w:b/>
          <w:color w:val="000000"/>
          <w:spacing w:val="6"/>
          <w:sz w:val="22"/>
          <w:szCs w:val="22"/>
          <w:lang w:val="cs-CZ"/>
        </w:rPr>
        <w:t>ní</w:t>
      </w:r>
      <w:r w:rsidRPr="004D28DF">
        <w:rPr>
          <w:rFonts w:ascii="Arial" w:eastAsia="Arial" w:hAnsi="Arial" w:cs="Arial"/>
          <w:color w:val="000000"/>
          <w:spacing w:val="7"/>
          <w:sz w:val="22"/>
          <w:szCs w:val="22"/>
          <w:lang w:val="cs-CZ"/>
        </w:rPr>
        <w:t>.</w:t>
      </w:r>
      <w:r w:rsidRPr="004D28DF">
        <w:rPr>
          <w:rFonts w:ascii="Arial" w:eastAsia="Arial" w:hAnsi="Arial" w:cs="Arial"/>
          <w:spacing w:val="4"/>
          <w:sz w:val="22"/>
          <w:szCs w:val="22"/>
          <w:lang w:val="cs-CZ"/>
        </w:rPr>
        <w:t xml:space="preserve"> </w:t>
      </w:r>
      <w:r w:rsidR="006F5F00">
        <w:rPr>
          <w:rFonts w:ascii="Arial" w:eastAsia="Arial" w:hAnsi="Arial" w:cs="Arial"/>
          <w:spacing w:val="4"/>
          <w:sz w:val="22"/>
          <w:szCs w:val="22"/>
          <w:lang w:val="cs-CZ"/>
        </w:rPr>
        <w:t xml:space="preserve">Pro </w:t>
      </w:r>
      <w:r w:rsidR="00BD4166" w:rsidRPr="00BD4166">
        <w:rPr>
          <w:rFonts w:ascii="Arial" w:eastAsia="Arial" w:hAnsi="Arial" w:cs="Arial"/>
          <w:color w:val="000000"/>
          <w:spacing w:val="7"/>
          <w:sz w:val="22"/>
          <w:szCs w:val="22"/>
          <w:lang w:val="cs-CZ"/>
        </w:rPr>
        <w:t>měř</w:t>
      </w:r>
      <w:r w:rsidR="00DC330D">
        <w:rPr>
          <w:rFonts w:ascii="Arial" w:eastAsia="Arial" w:hAnsi="Arial" w:cs="Arial"/>
          <w:color w:val="000000"/>
          <w:spacing w:val="7"/>
          <w:sz w:val="22"/>
          <w:szCs w:val="22"/>
          <w:lang w:val="cs-CZ"/>
        </w:rPr>
        <w:t>ení</w:t>
      </w:r>
      <w:r w:rsidR="00BD4166" w:rsidRPr="00BD4166">
        <w:rPr>
          <w:rFonts w:ascii="Arial" w:eastAsia="Arial" w:hAnsi="Arial" w:cs="Arial"/>
          <w:color w:val="000000"/>
          <w:spacing w:val="7"/>
          <w:sz w:val="22"/>
          <w:szCs w:val="22"/>
          <w:lang w:val="cs-CZ"/>
        </w:rPr>
        <w:t xml:space="preserve"> kulturního významu</w:t>
      </w:r>
      <w:r w:rsidR="006F5F00" w:rsidRPr="006F5F00">
        <w:rPr>
          <w:rFonts w:ascii="Arial" w:eastAsia="Arial" w:hAnsi="Arial" w:cs="Arial"/>
          <w:color w:val="000000"/>
          <w:spacing w:val="7"/>
          <w:sz w:val="22"/>
          <w:szCs w:val="22"/>
          <w:lang w:val="cs-CZ"/>
        </w:rPr>
        <w:t xml:space="preserve"> </w:t>
      </w:r>
      <w:r w:rsidR="006F5F00">
        <w:rPr>
          <w:rFonts w:ascii="Arial" w:eastAsia="Arial" w:hAnsi="Arial" w:cs="Arial"/>
          <w:color w:val="000000"/>
          <w:spacing w:val="7"/>
          <w:sz w:val="22"/>
          <w:szCs w:val="22"/>
          <w:lang w:val="cs-CZ"/>
        </w:rPr>
        <w:t>n</w:t>
      </w:r>
      <w:r w:rsidR="006F5F00" w:rsidRPr="00BD4166">
        <w:rPr>
          <w:rFonts w:ascii="Arial" w:eastAsia="Arial" w:hAnsi="Arial" w:cs="Arial"/>
          <w:color w:val="000000"/>
          <w:spacing w:val="7"/>
          <w:sz w:val="22"/>
          <w:szCs w:val="22"/>
          <w:lang w:val="cs-CZ"/>
        </w:rPr>
        <w:t>eexistuje žádné absolutní</w:t>
      </w:r>
      <w:r w:rsidR="00E767C3">
        <w:rPr>
          <w:rFonts w:ascii="Arial" w:eastAsia="Arial" w:hAnsi="Arial" w:cs="Arial"/>
          <w:color w:val="000000"/>
          <w:spacing w:val="7"/>
          <w:sz w:val="22"/>
          <w:szCs w:val="22"/>
          <w:lang w:val="cs-CZ"/>
        </w:rPr>
        <w:t xml:space="preserve"> měřítko</w:t>
      </w:r>
      <w:r w:rsidR="00BD4166" w:rsidRPr="00BD4166">
        <w:rPr>
          <w:rFonts w:ascii="Arial" w:eastAsia="Arial" w:hAnsi="Arial" w:cs="Arial"/>
          <w:color w:val="000000"/>
          <w:spacing w:val="7"/>
          <w:sz w:val="22"/>
          <w:szCs w:val="22"/>
          <w:lang w:val="cs-CZ"/>
        </w:rPr>
        <w:t xml:space="preserve">. Výběr </w:t>
      </w:r>
      <w:r w:rsidR="00BB1AA0" w:rsidRPr="00BD4166">
        <w:rPr>
          <w:rFonts w:ascii="Arial" w:eastAsia="Arial" w:hAnsi="Arial" w:cs="Arial"/>
          <w:color w:val="000000"/>
          <w:spacing w:val="7"/>
          <w:sz w:val="22"/>
          <w:szCs w:val="22"/>
          <w:lang w:val="cs-CZ"/>
        </w:rPr>
        <w:t xml:space="preserve">dokumentárního dědictví </w:t>
      </w:r>
      <w:r w:rsidR="00BD4166" w:rsidRPr="00BD4166">
        <w:rPr>
          <w:rFonts w:ascii="Arial" w:eastAsia="Arial" w:hAnsi="Arial" w:cs="Arial"/>
          <w:color w:val="000000"/>
          <w:spacing w:val="7"/>
          <w:sz w:val="22"/>
          <w:szCs w:val="22"/>
          <w:lang w:val="cs-CZ"/>
        </w:rPr>
        <w:t xml:space="preserve">pro zápis </w:t>
      </w:r>
      <w:r w:rsidR="00BB1AA0">
        <w:rPr>
          <w:rFonts w:ascii="Arial" w:eastAsia="Arial" w:hAnsi="Arial" w:cs="Arial"/>
          <w:color w:val="000000"/>
          <w:spacing w:val="7"/>
          <w:sz w:val="22"/>
          <w:szCs w:val="22"/>
          <w:lang w:val="cs-CZ"/>
        </w:rPr>
        <w:t>vychází</w:t>
      </w:r>
      <w:r w:rsidR="00DA5E24">
        <w:rPr>
          <w:rFonts w:ascii="Arial" w:eastAsia="Arial" w:hAnsi="Arial" w:cs="Arial"/>
          <w:color w:val="000000"/>
          <w:spacing w:val="7"/>
          <w:sz w:val="22"/>
          <w:szCs w:val="22"/>
          <w:lang w:val="cs-CZ"/>
        </w:rPr>
        <w:t xml:space="preserve"> z</w:t>
      </w:r>
      <w:r w:rsidR="00BD4166" w:rsidRPr="00BD4166">
        <w:rPr>
          <w:rFonts w:ascii="Arial" w:eastAsia="Arial" w:hAnsi="Arial" w:cs="Arial"/>
          <w:color w:val="000000"/>
          <w:spacing w:val="7"/>
          <w:sz w:val="22"/>
          <w:szCs w:val="22"/>
          <w:lang w:val="cs-CZ"/>
        </w:rPr>
        <w:t xml:space="preserve"> posouzení jeho</w:t>
      </w:r>
      <w:r w:rsidR="00DA5E24">
        <w:rPr>
          <w:rFonts w:ascii="Arial" w:eastAsia="Arial" w:hAnsi="Arial" w:cs="Arial"/>
          <w:color w:val="000000"/>
          <w:spacing w:val="7"/>
          <w:sz w:val="22"/>
          <w:szCs w:val="22"/>
          <w:lang w:val="cs-CZ"/>
        </w:rPr>
        <w:t xml:space="preserve"> významu</w:t>
      </w:r>
      <w:r w:rsidR="00BD4166" w:rsidRPr="00BD4166">
        <w:rPr>
          <w:rFonts w:ascii="Arial" w:eastAsia="Arial" w:hAnsi="Arial" w:cs="Arial"/>
          <w:color w:val="000000"/>
          <w:spacing w:val="7"/>
          <w:sz w:val="22"/>
          <w:szCs w:val="22"/>
          <w:lang w:val="cs-CZ"/>
        </w:rPr>
        <w:t xml:space="preserve"> </w:t>
      </w:r>
      <w:r w:rsidR="00E52AE9">
        <w:rPr>
          <w:rFonts w:ascii="Arial" w:eastAsia="Arial" w:hAnsi="Arial" w:cs="Arial"/>
          <w:color w:val="000000"/>
          <w:spacing w:val="7"/>
          <w:sz w:val="22"/>
          <w:szCs w:val="22"/>
          <w:lang w:val="cs-CZ"/>
        </w:rPr>
        <w:t>podle</w:t>
      </w:r>
      <w:r w:rsidR="00BD4166" w:rsidRPr="00BD4166">
        <w:rPr>
          <w:rFonts w:ascii="Arial" w:eastAsia="Arial" w:hAnsi="Arial" w:cs="Arial"/>
          <w:color w:val="000000"/>
          <w:spacing w:val="7"/>
          <w:sz w:val="22"/>
          <w:szCs w:val="22"/>
          <w:lang w:val="cs-CZ"/>
        </w:rPr>
        <w:t xml:space="preserve"> výběrových kritérií, </w:t>
      </w:r>
      <w:r w:rsidR="008C48AE">
        <w:rPr>
          <w:rFonts w:ascii="Arial" w:eastAsia="Arial" w:hAnsi="Arial" w:cs="Arial"/>
          <w:color w:val="000000"/>
          <w:spacing w:val="7"/>
          <w:sz w:val="22"/>
          <w:szCs w:val="22"/>
          <w:lang w:val="cs-CZ"/>
        </w:rPr>
        <w:t>podle záměru</w:t>
      </w:r>
      <w:r w:rsidR="00E767C3">
        <w:rPr>
          <w:rFonts w:ascii="Arial" w:eastAsia="Arial" w:hAnsi="Arial" w:cs="Arial"/>
          <w:color w:val="000000"/>
          <w:spacing w:val="7"/>
          <w:sz w:val="22"/>
          <w:szCs w:val="22"/>
          <w:lang w:val="cs-CZ"/>
        </w:rPr>
        <w:t xml:space="preserve"> </w:t>
      </w:r>
      <w:r w:rsidR="00BD4166" w:rsidRPr="00BD4166">
        <w:rPr>
          <w:rFonts w:ascii="Arial" w:eastAsia="Arial" w:hAnsi="Arial" w:cs="Arial"/>
          <w:color w:val="000000"/>
          <w:spacing w:val="7"/>
          <w:sz w:val="22"/>
          <w:szCs w:val="22"/>
          <w:lang w:val="cs-CZ"/>
        </w:rPr>
        <w:t xml:space="preserve">těchto obecných </w:t>
      </w:r>
      <w:r w:rsidR="004A1071">
        <w:rPr>
          <w:rFonts w:ascii="Arial" w:eastAsia="Arial" w:hAnsi="Arial" w:cs="Arial"/>
          <w:color w:val="000000"/>
          <w:spacing w:val="7"/>
          <w:sz w:val="22"/>
          <w:szCs w:val="22"/>
          <w:lang w:val="cs-CZ"/>
        </w:rPr>
        <w:t>směrnic</w:t>
      </w:r>
      <w:r w:rsidR="00BD4166" w:rsidRPr="00BD4166">
        <w:rPr>
          <w:rFonts w:ascii="Arial" w:eastAsia="Arial" w:hAnsi="Arial" w:cs="Arial"/>
          <w:color w:val="000000"/>
          <w:spacing w:val="7"/>
          <w:sz w:val="22"/>
          <w:szCs w:val="22"/>
          <w:lang w:val="cs-CZ"/>
        </w:rPr>
        <w:t xml:space="preserve"> a </w:t>
      </w:r>
      <w:r w:rsidR="00D52D2C">
        <w:rPr>
          <w:rFonts w:ascii="Arial" w:eastAsia="Arial" w:hAnsi="Arial" w:cs="Arial"/>
          <w:color w:val="000000"/>
          <w:spacing w:val="7"/>
          <w:sz w:val="22"/>
          <w:szCs w:val="22"/>
          <w:lang w:val="cs-CZ"/>
        </w:rPr>
        <w:t>v</w:t>
      </w:r>
      <w:r w:rsidR="00BD4166" w:rsidRPr="00BD4166">
        <w:rPr>
          <w:rFonts w:ascii="Arial" w:eastAsia="Arial" w:hAnsi="Arial" w:cs="Arial"/>
          <w:color w:val="000000"/>
          <w:spacing w:val="7"/>
          <w:sz w:val="22"/>
          <w:szCs w:val="22"/>
          <w:lang w:val="cs-CZ"/>
        </w:rPr>
        <w:t xml:space="preserve"> kontextu předchozích nominací, </w:t>
      </w:r>
      <w:r w:rsidR="00A6140A">
        <w:rPr>
          <w:rFonts w:ascii="Arial" w:eastAsia="Arial" w:hAnsi="Arial" w:cs="Arial"/>
          <w:color w:val="000000"/>
          <w:spacing w:val="7"/>
          <w:sz w:val="22"/>
          <w:szCs w:val="22"/>
          <w:lang w:val="cs-CZ"/>
        </w:rPr>
        <w:t>bez ohledu na to, zda byly</w:t>
      </w:r>
      <w:r w:rsidR="00BD4166" w:rsidRPr="00BD4166">
        <w:rPr>
          <w:rFonts w:ascii="Arial" w:eastAsia="Arial" w:hAnsi="Arial" w:cs="Arial"/>
          <w:color w:val="000000"/>
          <w:spacing w:val="7"/>
          <w:sz w:val="22"/>
          <w:szCs w:val="22"/>
          <w:lang w:val="cs-CZ"/>
        </w:rPr>
        <w:t xml:space="preserve"> </w:t>
      </w:r>
      <w:r w:rsidR="00323194">
        <w:rPr>
          <w:rFonts w:ascii="Arial" w:eastAsia="Arial" w:hAnsi="Arial" w:cs="Arial"/>
          <w:color w:val="000000"/>
          <w:spacing w:val="7"/>
          <w:sz w:val="22"/>
          <w:szCs w:val="22"/>
          <w:lang w:val="cs-CZ"/>
        </w:rPr>
        <w:t>přijaty</w:t>
      </w:r>
      <w:r w:rsidR="00BD4166" w:rsidRPr="00BD4166">
        <w:rPr>
          <w:rFonts w:ascii="Arial" w:eastAsia="Arial" w:hAnsi="Arial" w:cs="Arial"/>
          <w:color w:val="000000"/>
          <w:spacing w:val="7"/>
          <w:sz w:val="22"/>
          <w:szCs w:val="22"/>
          <w:lang w:val="cs-CZ"/>
        </w:rPr>
        <w:t xml:space="preserve">, </w:t>
      </w:r>
      <w:r w:rsidR="000F63FD">
        <w:rPr>
          <w:rFonts w:ascii="Arial" w:eastAsia="Arial" w:hAnsi="Arial" w:cs="Arial"/>
          <w:color w:val="000000"/>
          <w:spacing w:val="7"/>
          <w:sz w:val="22"/>
          <w:szCs w:val="22"/>
          <w:lang w:val="cs-CZ"/>
        </w:rPr>
        <w:t xml:space="preserve">či </w:t>
      </w:r>
      <w:r w:rsidR="00BD4166" w:rsidRPr="00BD4166">
        <w:rPr>
          <w:rFonts w:ascii="Arial" w:eastAsia="Arial" w:hAnsi="Arial" w:cs="Arial"/>
          <w:color w:val="000000"/>
          <w:spacing w:val="7"/>
          <w:sz w:val="22"/>
          <w:szCs w:val="22"/>
          <w:lang w:val="cs-CZ"/>
        </w:rPr>
        <w:t>zamítnut</w:t>
      </w:r>
      <w:r w:rsidR="000F63FD">
        <w:rPr>
          <w:rFonts w:ascii="Arial" w:eastAsia="Arial" w:hAnsi="Arial" w:cs="Arial"/>
          <w:color w:val="000000"/>
          <w:spacing w:val="7"/>
          <w:sz w:val="22"/>
          <w:szCs w:val="22"/>
          <w:lang w:val="cs-CZ"/>
        </w:rPr>
        <w:t>y</w:t>
      </w:r>
      <w:r w:rsidR="00BD4166" w:rsidRPr="00BD4166">
        <w:rPr>
          <w:rFonts w:ascii="Arial" w:eastAsia="Arial" w:hAnsi="Arial" w:cs="Arial"/>
          <w:color w:val="000000"/>
          <w:spacing w:val="7"/>
          <w:sz w:val="22"/>
          <w:szCs w:val="22"/>
          <w:lang w:val="cs-CZ"/>
        </w:rPr>
        <w:t>.</w:t>
      </w:r>
      <w:r w:rsidR="0094482F">
        <w:rPr>
          <w:rFonts w:ascii="Arial" w:eastAsia="Arial" w:hAnsi="Arial" w:cs="Arial"/>
          <w:color w:val="000000"/>
          <w:spacing w:val="7"/>
          <w:sz w:val="22"/>
          <w:szCs w:val="22"/>
          <w:lang w:val="cs-CZ"/>
        </w:rPr>
        <w:t xml:space="preserve"> </w:t>
      </w:r>
    </w:p>
    <w:p w14:paraId="49F9767E" w14:textId="77777777" w:rsidR="006E392D" w:rsidRPr="004D28DF" w:rsidRDefault="006E392D" w:rsidP="00C04A47">
      <w:pPr>
        <w:spacing w:line="256" w:lineRule="auto"/>
        <w:ind w:left="1440" w:right="850"/>
        <w:rPr>
          <w:lang w:val="cs-CZ"/>
        </w:rPr>
      </w:pPr>
    </w:p>
    <w:p w14:paraId="0243AA8D" w14:textId="77777777" w:rsidR="006E392D" w:rsidRPr="004D28DF" w:rsidRDefault="006E392D" w:rsidP="00C04A47">
      <w:pPr>
        <w:spacing w:line="161" w:lineRule="exact"/>
        <w:ind w:right="850"/>
        <w:rPr>
          <w:lang w:val="cs-CZ"/>
        </w:rPr>
      </w:pPr>
    </w:p>
    <w:p w14:paraId="78F2907A" w14:textId="1B5902FA" w:rsidR="008D4C71" w:rsidRPr="004D28DF" w:rsidRDefault="00D52FCC" w:rsidP="006E19F3">
      <w:pPr>
        <w:spacing w:line="255" w:lineRule="auto"/>
        <w:ind w:left="1440" w:right="850"/>
        <w:jc w:val="both"/>
        <w:rPr>
          <w:rFonts w:ascii="Arial" w:eastAsia="Arial" w:hAnsi="Arial" w:cs="Arial"/>
          <w:color w:val="000000"/>
          <w:sz w:val="22"/>
          <w:szCs w:val="22"/>
          <w:lang w:val="cs-CZ"/>
        </w:rPr>
      </w:pPr>
      <w:r w:rsidRPr="004D28DF">
        <w:rPr>
          <w:rFonts w:ascii="Arial" w:eastAsia="Arial" w:hAnsi="Arial" w:cs="Arial"/>
          <w:color w:val="000000"/>
          <w:sz w:val="22"/>
          <w:szCs w:val="22"/>
          <w:lang w:val="cs-CZ"/>
        </w:rPr>
        <w:t>8.3.3.</w:t>
      </w:r>
      <w:r w:rsidRPr="004D28DF">
        <w:rPr>
          <w:rFonts w:ascii="Arial" w:eastAsia="Arial" w:hAnsi="Arial" w:cs="Arial"/>
          <w:spacing w:val="-12"/>
          <w:sz w:val="22"/>
          <w:szCs w:val="22"/>
          <w:lang w:val="cs-CZ"/>
        </w:rPr>
        <w:t xml:space="preserve"> </w:t>
      </w:r>
      <w:r w:rsidRPr="004D28DF">
        <w:rPr>
          <w:rFonts w:ascii="Arial" w:eastAsia="Arial" w:hAnsi="Arial" w:cs="Arial"/>
          <w:b/>
          <w:color w:val="000000"/>
          <w:sz w:val="22"/>
          <w:szCs w:val="22"/>
          <w:lang w:val="cs-CZ"/>
        </w:rPr>
        <w:t>Autenticit</w:t>
      </w:r>
      <w:r w:rsidR="000F63FD">
        <w:rPr>
          <w:rFonts w:ascii="Arial" w:eastAsia="Arial" w:hAnsi="Arial" w:cs="Arial"/>
          <w:b/>
          <w:color w:val="000000"/>
          <w:sz w:val="22"/>
          <w:szCs w:val="22"/>
          <w:lang w:val="cs-CZ"/>
        </w:rPr>
        <w:t>a</w:t>
      </w:r>
      <w:r w:rsidRPr="004D28DF">
        <w:rPr>
          <w:rFonts w:ascii="Arial" w:eastAsia="Arial" w:hAnsi="Arial" w:cs="Arial"/>
          <w:b/>
          <w:spacing w:val="-12"/>
          <w:sz w:val="22"/>
          <w:szCs w:val="22"/>
          <w:lang w:val="cs-CZ"/>
        </w:rPr>
        <w:t xml:space="preserve"> </w:t>
      </w:r>
      <w:r w:rsidRPr="004D28DF">
        <w:rPr>
          <w:rFonts w:ascii="Arial" w:eastAsia="Arial" w:hAnsi="Arial" w:cs="Arial"/>
          <w:b/>
          <w:color w:val="000000"/>
          <w:sz w:val="22"/>
          <w:szCs w:val="22"/>
          <w:lang w:val="cs-CZ"/>
        </w:rPr>
        <w:t>a</w:t>
      </w:r>
      <w:r w:rsidRPr="004D28DF">
        <w:rPr>
          <w:rFonts w:ascii="Arial" w:eastAsia="Arial" w:hAnsi="Arial" w:cs="Arial"/>
          <w:b/>
          <w:spacing w:val="-12"/>
          <w:sz w:val="22"/>
          <w:szCs w:val="22"/>
          <w:lang w:val="cs-CZ"/>
        </w:rPr>
        <w:t xml:space="preserve"> </w:t>
      </w:r>
      <w:r w:rsidRPr="004D28DF">
        <w:rPr>
          <w:rFonts w:ascii="Arial" w:eastAsia="Arial" w:hAnsi="Arial" w:cs="Arial"/>
          <w:b/>
          <w:color w:val="000000"/>
          <w:sz w:val="22"/>
          <w:szCs w:val="22"/>
          <w:lang w:val="cs-CZ"/>
        </w:rPr>
        <w:t>integrit</w:t>
      </w:r>
      <w:r w:rsidR="000F63FD">
        <w:rPr>
          <w:rFonts w:ascii="Arial" w:eastAsia="Arial" w:hAnsi="Arial" w:cs="Arial"/>
          <w:b/>
          <w:color w:val="000000"/>
          <w:sz w:val="22"/>
          <w:szCs w:val="22"/>
          <w:lang w:val="cs-CZ"/>
        </w:rPr>
        <w:t>a</w:t>
      </w:r>
      <w:r w:rsidRPr="004D28DF">
        <w:rPr>
          <w:rFonts w:ascii="Arial" w:eastAsia="Arial" w:hAnsi="Arial" w:cs="Arial"/>
          <w:b/>
          <w:color w:val="000000"/>
          <w:sz w:val="22"/>
          <w:szCs w:val="22"/>
          <w:lang w:val="cs-CZ"/>
        </w:rPr>
        <w:t>.</w:t>
      </w:r>
      <w:r w:rsidRPr="004D28DF">
        <w:rPr>
          <w:rFonts w:ascii="Arial" w:eastAsia="Arial" w:hAnsi="Arial" w:cs="Arial"/>
          <w:b/>
          <w:spacing w:val="-13"/>
          <w:sz w:val="22"/>
          <w:szCs w:val="22"/>
          <w:lang w:val="cs-CZ"/>
        </w:rPr>
        <w:t xml:space="preserve"> </w:t>
      </w:r>
      <w:r w:rsidR="00B762C5">
        <w:rPr>
          <w:rFonts w:ascii="Arial" w:eastAsia="Arial" w:hAnsi="Arial" w:cs="Arial"/>
          <w:color w:val="000000"/>
          <w:sz w:val="22"/>
          <w:szCs w:val="22"/>
          <w:lang w:val="cs-CZ"/>
        </w:rPr>
        <w:t>Prvořadým testem</w:t>
      </w:r>
      <w:r w:rsidR="00D012A0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je to, zda </w:t>
      </w:r>
      <w:r w:rsidR="00A9647E" w:rsidRPr="00A9647E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dokumentární dědictví je </w:t>
      </w:r>
      <w:r w:rsidR="00D012A0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opravdu </w:t>
      </w:r>
      <w:r w:rsidR="00A9647E" w:rsidRPr="00A9647E">
        <w:rPr>
          <w:rFonts w:ascii="Arial" w:eastAsia="Arial" w:hAnsi="Arial" w:cs="Arial"/>
          <w:color w:val="000000"/>
          <w:sz w:val="22"/>
          <w:szCs w:val="22"/>
          <w:lang w:val="cs-CZ"/>
        </w:rPr>
        <w:t>tím, čím se zdá být</w:t>
      </w:r>
      <w:r w:rsidRPr="004D28DF">
        <w:rPr>
          <w:rFonts w:ascii="Arial" w:eastAsia="Arial" w:hAnsi="Arial" w:cs="Arial"/>
          <w:color w:val="000000"/>
          <w:sz w:val="22"/>
          <w:szCs w:val="22"/>
          <w:lang w:val="cs-CZ"/>
        </w:rPr>
        <w:t>.</w:t>
      </w:r>
      <w:r w:rsidRPr="004D28DF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Pr="004D28DF">
        <w:rPr>
          <w:rFonts w:ascii="Arial" w:eastAsia="Arial" w:hAnsi="Arial" w:cs="Arial"/>
          <w:b/>
          <w:color w:val="000000"/>
          <w:sz w:val="22"/>
          <w:szCs w:val="22"/>
          <w:lang w:val="cs-CZ"/>
        </w:rPr>
        <w:t>Autenticit</w:t>
      </w:r>
      <w:r w:rsidR="00A9647E">
        <w:rPr>
          <w:rFonts w:ascii="Arial" w:eastAsia="Arial" w:hAnsi="Arial" w:cs="Arial"/>
          <w:b/>
          <w:color w:val="000000"/>
          <w:sz w:val="22"/>
          <w:szCs w:val="22"/>
          <w:lang w:val="cs-CZ"/>
        </w:rPr>
        <w:t>a</w:t>
      </w:r>
      <w:r w:rsidRPr="004D28DF">
        <w:rPr>
          <w:rFonts w:ascii="Arial" w:eastAsia="Arial" w:hAnsi="Arial" w:cs="Arial"/>
          <w:b/>
          <w:sz w:val="22"/>
          <w:szCs w:val="22"/>
          <w:lang w:val="cs-CZ"/>
        </w:rPr>
        <w:t xml:space="preserve"> </w:t>
      </w:r>
      <w:r w:rsidR="00C160F6">
        <w:rPr>
          <w:rFonts w:ascii="Arial" w:eastAsia="Arial" w:hAnsi="Arial" w:cs="Arial"/>
          <w:color w:val="000000"/>
          <w:sz w:val="22"/>
          <w:szCs w:val="22"/>
          <w:lang w:val="cs-CZ"/>
        </w:rPr>
        <w:t>znamená</w:t>
      </w:r>
      <w:r w:rsidR="00AB23A1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, </w:t>
      </w:r>
      <w:r w:rsidR="00AB23A1" w:rsidRPr="00B82192">
        <w:rPr>
          <w:rFonts w:ascii="Arial" w:eastAsia="Arial" w:hAnsi="Arial" w:cs="Arial"/>
          <w:color w:val="000000"/>
          <w:sz w:val="22"/>
          <w:szCs w:val="22"/>
          <w:lang w:val="cs-CZ"/>
        </w:rPr>
        <w:t>že je</w:t>
      </w:r>
      <w:r w:rsidR="00211CA9" w:rsidRPr="00211CA9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</w:t>
      </w:r>
      <w:r w:rsidR="00190963">
        <w:rPr>
          <w:rFonts w:ascii="Arial" w:eastAsia="Arial" w:hAnsi="Arial" w:cs="Arial"/>
          <w:color w:val="000000"/>
          <w:sz w:val="22"/>
          <w:szCs w:val="22"/>
          <w:lang w:val="cs-CZ"/>
        </w:rPr>
        <w:t>skutečné</w:t>
      </w:r>
      <w:r w:rsidR="00211CA9" w:rsidRPr="00211CA9">
        <w:rPr>
          <w:rFonts w:ascii="Arial" w:eastAsia="Arial" w:hAnsi="Arial" w:cs="Arial"/>
          <w:color w:val="000000"/>
          <w:sz w:val="22"/>
          <w:szCs w:val="22"/>
          <w:lang w:val="cs-CZ"/>
        </w:rPr>
        <w:t>,</w:t>
      </w:r>
      <w:r w:rsidR="00190963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</w:t>
      </w:r>
      <w:r w:rsidR="001F0AC4">
        <w:rPr>
          <w:rFonts w:ascii="Arial" w:eastAsia="Arial" w:hAnsi="Arial" w:cs="Arial"/>
          <w:color w:val="000000"/>
          <w:sz w:val="22"/>
          <w:szCs w:val="22"/>
          <w:lang w:val="cs-CZ"/>
        </w:rPr>
        <w:t>pravé</w:t>
      </w:r>
      <w:r w:rsidR="00190963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</w:t>
      </w:r>
      <w:r w:rsidR="00E64DB6">
        <w:rPr>
          <w:rFonts w:ascii="Arial" w:eastAsia="Arial" w:hAnsi="Arial" w:cs="Arial"/>
          <w:color w:val="000000"/>
          <w:sz w:val="22"/>
          <w:szCs w:val="22"/>
          <w:lang w:val="cs-CZ"/>
        </w:rPr>
        <w:t>a</w:t>
      </w:r>
      <w:r w:rsidR="00190963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původní</w:t>
      </w:r>
      <w:r w:rsidR="00211CA9" w:rsidRPr="00211CA9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</w:t>
      </w:r>
      <w:r w:rsidR="005D3CB4">
        <w:rPr>
          <w:rFonts w:ascii="Arial" w:eastAsia="Arial" w:hAnsi="Arial" w:cs="Arial"/>
          <w:color w:val="000000"/>
          <w:sz w:val="22"/>
          <w:szCs w:val="22"/>
          <w:lang w:val="cs-CZ"/>
        </w:rPr>
        <w:t>a</w:t>
      </w:r>
      <w:r w:rsidR="00211CA9" w:rsidRPr="00211CA9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</w:t>
      </w:r>
      <w:r w:rsidR="00AB23A1">
        <w:rPr>
          <w:rFonts w:ascii="Arial" w:eastAsia="Arial" w:hAnsi="Arial" w:cs="Arial"/>
          <w:color w:val="000000"/>
          <w:sz w:val="22"/>
          <w:szCs w:val="22"/>
          <w:lang w:val="cs-CZ"/>
        </w:rPr>
        <w:t>n</w:t>
      </w:r>
      <w:r w:rsidR="00176AED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ení </w:t>
      </w:r>
      <w:r w:rsidR="00AB23A1">
        <w:rPr>
          <w:rFonts w:ascii="Arial" w:eastAsia="Arial" w:hAnsi="Arial" w:cs="Arial"/>
          <w:color w:val="000000"/>
          <w:sz w:val="22"/>
          <w:szCs w:val="22"/>
          <w:lang w:val="cs-CZ"/>
        </w:rPr>
        <w:t>odvo</w:t>
      </w:r>
      <w:r w:rsidR="00176AED">
        <w:rPr>
          <w:rFonts w:ascii="Arial" w:eastAsia="Arial" w:hAnsi="Arial" w:cs="Arial"/>
          <w:color w:val="000000"/>
          <w:sz w:val="22"/>
          <w:szCs w:val="22"/>
          <w:lang w:val="cs-CZ"/>
        </w:rPr>
        <w:t>zeninou</w:t>
      </w:r>
      <w:r w:rsidR="00211CA9" w:rsidRPr="00211CA9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originálu. Byl spolehlivě zjištěn</w:t>
      </w:r>
      <w:r w:rsidR="00962AF1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</w:t>
      </w:r>
      <w:r w:rsidR="00F51D9B" w:rsidRPr="00211CA9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jeho původ </w:t>
      </w:r>
      <w:r w:rsidR="00962AF1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a </w:t>
      </w:r>
      <w:r w:rsidR="00F51D9B">
        <w:rPr>
          <w:rFonts w:ascii="Arial" w:eastAsia="Arial" w:hAnsi="Arial" w:cs="Arial"/>
          <w:color w:val="000000"/>
          <w:sz w:val="22"/>
          <w:szCs w:val="22"/>
          <w:lang w:val="cs-CZ"/>
        </w:rPr>
        <w:t>identita</w:t>
      </w:r>
      <w:r w:rsidR="00211CA9" w:rsidRPr="00211CA9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? Kopie, repliky, padělky, falešné </w:t>
      </w:r>
      <w:r w:rsidR="00472278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či podvodné </w:t>
      </w:r>
      <w:r w:rsidR="00211CA9" w:rsidRPr="00211CA9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dokumenty mohou </w:t>
      </w:r>
      <w:r w:rsidR="00BD1037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být </w:t>
      </w:r>
      <w:r w:rsidR="008D4C71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s dobrými úmysly omylem </w:t>
      </w:r>
      <w:r w:rsidR="00633787">
        <w:rPr>
          <w:rFonts w:ascii="Arial" w:eastAsia="Arial" w:hAnsi="Arial" w:cs="Arial"/>
          <w:color w:val="000000"/>
          <w:sz w:val="22"/>
          <w:szCs w:val="22"/>
          <w:lang w:val="cs-CZ"/>
        </w:rPr>
        <w:t>pokládány</w:t>
      </w:r>
      <w:r w:rsidR="00211CA9" w:rsidRPr="00211CA9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za prav</w:t>
      </w:r>
      <w:r w:rsidR="00633787">
        <w:rPr>
          <w:rFonts w:ascii="Arial" w:eastAsia="Arial" w:hAnsi="Arial" w:cs="Arial"/>
          <w:color w:val="000000"/>
          <w:sz w:val="22"/>
          <w:szCs w:val="22"/>
          <w:lang w:val="cs-CZ"/>
        </w:rPr>
        <w:t>é</w:t>
      </w:r>
      <w:r w:rsidR="008D4C71">
        <w:rPr>
          <w:rFonts w:ascii="Arial" w:eastAsia="Arial" w:hAnsi="Arial" w:cs="Arial"/>
          <w:color w:val="000000"/>
          <w:sz w:val="22"/>
          <w:szCs w:val="22"/>
          <w:lang w:val="cs-CZ"/>
        </w:rPr>
        <w:t>.</w:t>
      </w:r>
      <w:r w:rsidR="007B7398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Co se týče</w:t>
      </w:r>
      <w:r w:rsidR="007B7398" w:rsidRPr="007B7398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</w:t>
      </w:r>
      <w:r w:rsidR="007B7398" w:rsidRPr="006E19F3">
        <w:rPr>
          <w:rFonts w:ascii="Arial" w:eastAsia="Arial" w:hAnsi="Arial" w:cs="Arial"/>
          <w:b/>
          <w:bCs/>
          <w:color w:val="000000"/>
          <w:sz w:val="22"/>
          <w:szCs w:val="22"/>
          <w:lang w:val="cs-CZ"/>
        </w:rPr>
        <w:t>integrity</w:t>
      </w:r>
      <w:r w:rsidR="007B7398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dokumentu</w:t>
      </w:r>
      <w:r w:rsidR="00D23F90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, tak ta spočívá v jeho </w:t>
      </w:r>
      <w:r w:rsidR="007B7398" w:rsidRPr="007B7398">
        <w:rPr>
          <w:rFonts w:ascii="Arial" w:eastAsia="Arial" w:hAnsi="Arial" w:cs="Arial"/>
          <w:color w:val="000000"/>
          <w:sz w:val="22"/>
          <w:szCs w:val="22"/>
          <w:lang w:val="cs-CZ"/>
        </w:rPr>
        <w:t>celistv</w:t>
      </w:r>
      <w:r w:rsidR="00D23F90">
        <w:rPr>
          <w:rFonts w:ascii="Arial" w:eastAsia="Arial" w:hAnsi="Arial" w:cs="Arial"/>
          <w:color w:val="000000"/>
          <w:sz w:val="22"/>
          <w:szCs w:val="22"/>
          <w:lang w:val="cs-CZ"/>
        </w:rPr>
        <w:t>osti</w:t>
      </w:r>
      <w:r w:rsidR="007B7398" w:rsidRPr="007B7398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a úpln</w:t>
      </w:r>
      <w:r w:rsidR="00D23F90">
        <w:rPr>
          <w:rFonts w:ascii="Arial" w:eastAsia="Arial" w:hAnsi="Arial" w:cs="Arial"/>
          <w:color w:val="000000"/>
          <w:sz w:val="22"/>
          <w:szCs w:val="22"/>
          <w:lang w:val="cs-CZ"/>
        </w:rPr>
        <w:t>osti</w:t>
      </w:r>
      <w:r w:rsidR="007B7398" w:rsidRPr="007B7398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. Je část dokumentárního dědictví </w:t>
      </w:r>
      <w:r w:rsidR="006E19F3">
        <w:rPr>
          <w:rFonts w:ascii="Arial" w:eastAsia="Arial" w:hAnsi="Arial" w:cs="Arial"/>
          <w:color w:val="000000"/>
          <w:sz w:val="22"/>
          <w:szCs w:val="22"/>
          <w:lang w:val="cs-CZ"/>
        </w:rPr>
        <w:t>deponov</w:t>
      </w:r>
      <w:r w:rsidR="007B7398" w:rsidRPr="007B7398">
        <w:rPr>
          <w:rFonts w:ascii="Arial" w:eastAsia="Arial" w:hAnsi="Arial" w:cs="Arial"/>
          <w:color w:val="000000"/>
          <w:sz w:val="22"/>
          <w:szCs w:val="22"/>
          <w:lang w:val="cs-CZ"/>
        </w:rPr>
        <w:t>ána jinde a není</w:t>
      </w:r>
      <w:r w:rsidR="00E63302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tak součástí</w:t>
      </w:r>
      <w:r w:rsidR="007B7398" w:rsidRPr="007B7398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d</w:t>
      </w:r>
      <w:r w:rsidR="00E63302">
        <w:rPr>
          <w:rFonts w:ascii="Arial" w:eastAsia="Arial" w:hAnsi="Arial" w:cs="Arial"/>
          <w:color w:val="000000"/>
          <w:sz w:val="22"/>
          <w:szCs w:val="22"/>
          <w:lang w:val="cs-CZ"/>
        </w:rPr>
        <w:t>ané</w:t>
      </w:r>
      <w:r w:rsidR="007B7398" w:rsidRPr="007B7398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nominace? </w:t>
      </w:r>
      <w:r w:rsidR="0084321B">
        <w:rPr>
          <w:rFonts w:ascii="Arial" w:eastAsia="Arial" w:hAnsi="Arial" w:cs="Arial"/>
          <w:color w:val="000000"/>
          <w:sz w:val="22"/>
          <w:szCs w:val="22"/>
          <w:lang w:val="cs-CZ"/>
        </w:rPr>
        <w:t>Je</w:t>
      </w:r>
      <w:r w:rsidR="007B7398" w:rsidRPr="007B7398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vše stejn</w:t>
      </w:r>
      <w:r w:rsidR="00E63302">
        <w:rPr>
          <w:rFonts w:ascii="Arial" w:eastAsia="Arial" w:hAnsi="Arial" w:cs="Arial"/>
          <w:color w:val="000000"/>
          <w:sz w:val="22"/>
          <w:szCs w:val="22"/>
          <w:lang w:val="cs-CZ"/>
        </w:rPr>
        <w:t>é</w:t>
      </w:r>
      <w:r w:rsidR="0084321B">
        <w:rPr>
          <w:rFonts w:ascii="Arial" w:eastAsia="Arial" w:hAnsi="Arial" w:cs="Arial"/>
          <w:color w:val="000000"/>
          <w:sz w:val="22"/>
          <w:szCs w:val="22"/>
          <w:lang w:val="cs-CZ"/>
        </w:rPr>
        <w:t>ho</w:t>
      </w:r>
      <w:r w:rsidR="00E63302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stáří</w:t>
      </w:r>
      <w:r w:rsidR="007B7398" w:rsidRPr="007B7398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, nebo byly chybějící části nahrazeny novějšími kopiemi? Jedná se o originál </w:t>
      </w:r>
      <w:r w:rsidR="00D23F90">
        <w:rPr>
          <w:rFonts w:ascii="Arial" w:eastAsia="Arial" w:hAnsi="Arial" w:cs="Arial"/>
          <w:color w:val="000000"/>
          <w:sz w:val="22"/>
          <w:szCs w:val="22"/>
          <w:lang w:val="cs-CZ"/>
        </w:rPr>
        <w:t>–</w:t>
      </w:r>
      <w:r w:rsidR="007B7398" w:rsidRPr="007B7398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</w:t>
      </w:r>
      <w:r w:rsidR="00D23F90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a </w:t>
      </w:r>
      <w:r w:rsidR="007B7398" w:rsidRPr="007B7398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pokud ne, jedná se o nejstarší </w:t>
      </w:r>
      <w:r w:rsidR="007B7398" w:rsidRPr="00AF386E">
        <w:rPr>
          <w:rFonts w:ascii="Arial" w:eastAsia="Arial" w:hAnsi="Arial" w:cs="Arial"/>
          <w:color w:val="000000"/>
          <w:sz w:val="22"/>
          <w:szCs w:val="22"/>
          <w:lang w:val="cs-CZ"/>
        </w:rPr>
        <w:t>znám</w:t>
      </w:r>
      <w:r w:rsidR="00AF386E" w:rsidRPr="00AF386E">
        <w:rPr>
          <w:rFonts w:ascii="Arial" w:eastAsia="Arial" w:hAnsi="Arial" w:cs="Arial"/>
          <w:color w:val="000000"/>
          <w:sz w:val="22"/>
          <w:szCs w:val="22"/>
          <w:lang w:val="cs-CZ"/>
        </w:rPr>
        <w:t>é</w:t>
      </w:r>
      <w:r w:rsidR="007B7398" w:rsidRPr="00AF386E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</w:t>
      </w:r>
      <w:r w:rsidR="00AF386E" w:rsidRPr="00AF386E">
        <w:rPr>
          <w:rFonts w:ascii="Arial" w:eastAsia="Arial" w:hAnsi="Arial" w:cs="Arial"/>
          <w:color w:val="000000"/>
          <w:sz w:val="22"/>
          <w:szCs w:val="22"/>
          <w:lang w:val="cs-CZ"/>
        </w:rPr>
        <w:t>zhotovení</w:t>
      </w:r>
      <w:r w:rsidR="007B7398" w:rsidRPr="00AF386E">
        <w:rPr>
          <w:rFonts w:ascii="Arial" w:eastAsia="Arial" w:hAnsi="Arial" w:cs="Arial"/>
          <w:color w:val="000000"/>
          <w:sz w:val="22"/>
          <w:szCs w:val="22"/>
          <w:lang w:val="cs-CZ"/>
        </w:rPr>
        <w:t>?</w:t>
      </w:r>
      <w:bookmarkStart w:id="0" w:name="_GoBack"/>
      <w:bookmarkEnd w:id="0"/>
      <w:r w:rsidR="007B7398" w:rsidRPr="007B7398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Jaké procento dědictví </w:t>
      </w:r>
      <w:r w:rsidR="002E4937">
        <w:rPr>
          <w:rFonts w:ascii="Arial" w:eastAsia="Arial" w:hAnsi="Arial" w:cs="Arial"/>
          <w:color w:val="000000"/>
          <w:sz w:val="22"/>
          <w:szCs w:val="22"/>
          <w:lang w:val="cs-CZ"/>
        </w:rPr>
        <w:t>je dochováno</w:t>
      </w:r>
      <w:r w:rsidR="007B7398" w:rsidRPr="007B7398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v původním stavu</w:t>
      </w:r>
      <w:r w:rsidR="002E4937">
        <w:rPr>
          <w:rFonts w:ascii="Arial" w:eastAsia="Arial" w:hAnsi="Arial" w:cs="Arial"/>
          <w:color w:val="000000"/>
          <w:sz w:val="22"/>
          <w:szCs w:val="22"/>
          <w:lang w:val="cs-CZ"/>
        </w:rPr>
        <w:t>?</w:t>
      </w:r>
      <w:r w:rsidR="003E7A2F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</w:t>
      </w:r>
    </w:p>
    <w:p w14:paraId="0C9D8D70" w14:textId="77777777" w:rsidR="006E392D" w:rsidRPr="004D28DF" w:rsidRDefault="006E392D" w:rsidP="00C04A47">
      <w:pPr>
        <w:spacing w:line="168" w:lineRule="exact"/>
        <w:ind w:right="850"/>
        <w:rPr>
          <w:lang w:val="cs-CZ"/>
        </w:rPr>
      </w:pPr>
    </w:p>
    <w:p w14:paraId="1347C87F" w14:textId="77777777" w:rsidR="006E392D" w:rsidRPr="004D28DF" w:rsidRDefault="00D52FCC" w:rsidP="00156960">
      <w:pPr>
        <w:spacing w:line="256" w:lineRule="auto"/>
        <w:ind w:left="1440" w:right="850"/>
        <w:jc w:val="both"/>
        <w:rPr>
          <w:lang w:val="cs-CZ"/>
        </w:rPr>
      </w:pPr>
      <w:r w:rsidRPr="004D28DF">
        <w:rPr>
          <w:rFonts w:ascii="Arial" w:eastAsia="Arial" w:hAnsi="Arial" w:cs="Arial"/>
          <w:color w:val="000000"/>
          <w:sz w:val="22"/>
          <w:szCs w:val="22"/>
          <w:lang w:val="cs-CZ"/>
        </w:rPr>
        <w:t>8.3.4.</w:t>
      </w:r>
      <w:r w:rsidRPr="004D28DF">
        <w:rPr>
          <w:rFonts w:ascii="Arial" w:eastAsia="Arial" w:hAnsi="Arial" w:cs="Arial"/>
          <w:spacing w:val="-13"/>
          <w:sz w:val="22"/>
          <w:szCs w:val="22"/>
          <w:lang w:val="cs-CZ"/>
        </w:rPr>
        <w:t xml:space="preserve"> </w:t>
      </w:r>
      <w:r w:rsidR="005B2C77">
        <w:rPr>
          <w:rFonts w:ascii="Arial" w:eastAsia="Arial" w:hAnsi="Arial" w:cs="Arial"/>
          <w:color w:val="000000"/>
          <w:sz w:val="22"/>
          <w:szCs w:val="22"/>
          <w:lang w:val="cs-CZ"/>
        </w:rPr>
        <w:t>V závislosti na povaze dokumentu se může jednat o složitou otázku. Některé dokumenty, jako jsou audiovizuální záznamy, digitální soubory</w:t>
      </w:r>
      <w:r w:rsidR="00A25328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či středověké rukopisy mo</w:t>
      </w:r>
      <w:r w:rsidRPr="004D28DF">
        <w:rPr>
          <w:rFonts w:ascii="Arial" w:eastAsia="Arial" w:hAnsi="Arial" w:cs="Arial"/>
          <w:color w:val="000000"/>
          <w:sz w:val="22"/>
          <w:szCs w:val="22"/>
          <w:lang w:val="cs-CZ"/>
        </w:rPr>
        <w:t>h</w:t>
      </w:r>
      <w:r w:rsidR="00A25328">
        <w:rPr>
          <w:rFonts w:ascii="Arial" w:eastAsia="Arial" w:hAnsi="Arial" w:cs="Arial"/>
          <w:color w:val="000000"/>
          <w:sz w:val="22"/>
          <w:szCs w:val="22"/>
          <w:lang w:val="cs-CZ"/>
        </w:rPr>
        <w:t>ou existovat v</w:t>
      </w:r>
      <w:r w:rsidR="009536AA">
        <w:rPr>
          <w:rFonts w:ascii="Arial" w:eastAsia="Arial" w:hAnsi="Arial" w:cs="Arial"/>
          <w:color w:val="000000"/>
          <w:sz w:val="22"/>
          <w:szCs w:val="22"/>
          <w:lang w:val="cs-CZ"/>
        </w:rPr>
        <w:t> různých verzích, které jsou buď stejn</w:t>
      </w:r>
      <w:r w:rsidR="00BA33C5">
        <w:rPr>
          <w:rFonts w:ascii="Arial" w:eastAsia="Arial" w:hAnsi="Arial" w:cs="Arial"/>
          <w:color w:val="000000"/>
          <w:sz w:val="22"/>
          <w:szCs w:val="22"/>
          <w:lang w:val="cs-CZ"/>
        </w:rPr>
        <w:t>ě</w:t>
      </w:r>
      <w:r w:rsidR="009536AA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staré</w:t>
      </w:r>
      <w:r w:rsidR="00BA33C5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, </w:t>
      </w:r>
      <w:r w:rsidR="00757B21">
        <w:rPr>
          <w:rFonts w:ascii="Arial" w:eastAsia="Arial" w:hAnsi="Arial" w:cs="Arial"/>
          <w:color w:val="000000"/>
          <w:sz w:val="22"/>
          <w:szCs w:val="22"/>
          <w:lang w:val="cs-CZ"/>
        </w:rPr>
        <w:t>mají</w:t>
      </w:r>
      <w:r w:rsidR="00BA33C5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stejnou míru integrity</w:t>
      </w:r>
      <w:r w:rsidR="00912E00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či </w:t>
      </w:r>
      <w:r w:rsidR="00757B21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jsou </w:t>
      </w:r>
      <w:r w:rsidR="00612B9E">
        <w:rPr>
          <w:rFonts w:ascii="Arial" w:eastAsia="Arial" w:hAnsi="Arial" w:cs="Arial"/>
          <w:color w:val="000000"/>
          <w:sz w:val="22"/>
          <w:szCs w:val="22"/>
          <w:lang w:val="cs-CZ"/>
        </w:rPr>
        <w:t>do stejné míry</w:t>
      </w:r>
      <w:r w:rsidR="00757B21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zachovány</w:t>
      </w:r>
      <w:r w:rsidR="00912E00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nebo </w:t>
      </w:r>
      <w:r w:rsidR="006839B1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se v těchto aspektech liší. </w:t>
      </w:r>
    </w:p>
    <w:p w14:paraId="43E37C90" w14:textId="77777777" w:rsidR="006E392D" w:rsidRPr="004D28DF" w:rsidRDefault="006E392D" w:rsidP="00C04A47">
      <w:pPr>
        <w:spacing w:line="160" w:lineRule="exact"/>
        <w:ind w:right="850"/>
        <w:rPr>
          <w:lang w:val="cs-CZ"/>
        </w:rPr>
      </w:pPr>
    </w:p>
    <w:p w14:paraId="092E84A5" w14:textId="77777777" w:rsidR="006E392D" w:rsidRPr="004D28DF" w:rsidRDefault="00D52FCC" w:rsidP="00C04A47">
      <w:pPr>
        <w:spacing w:line="248" w:lineRule="auto"/>
        <w:ind w:left="1440" w:right="850"/>
        <w:rPr>
          <w:lang w:val="cs-CZ"/>
        </w:rPr>
      </w:pPr>
      <w:r w:rsidRPr="004D28DF">
        <w:rPr>
          <w:rFonts w:ascii="Arial" w:eastAsia="Arial" w:hAnsi="Arial" w:cs="Arial"/>
          <w:color w:val="000000"/>
          <w:sz w:val="22"/>
          <w:szCs w:val="22"/>
          <w:lang w:val="cs-CZ"/>
        </w:rPr>
        <w:t>8.3.5.</w:t>
      </w:r>
      <w:r w:rsidRPr="004D28DF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="00757B21">
        <w:rPr>
          <w:rFonts w:ascii="Arial" w:eastAsia="Arial" w:hAnsi="Arial" w:cs="Arial"/>
          <w:b/>
          <w:color w:val="000000"/>
          <w:sz w:val="22"/>
          <w:szCs w:val="22"/>
          <w:lang w:val="cs-CZ"/>
        </w:rPr>
        <w:t>Světový význam</w:t>
      </w:r>
      <w:r w:rsidRPr="004D28DF">
        <w:rPr>
          <w:rFonts w:ascii="Arial" w:eastAsia="Arial" w:hAnsi="Arial" w:cs="Arial"/>
          <w:b/>
          <w:color w:val="000000"/>
          <w:sz w:val="22"/>
          <w:szCs w:val="22"/>
          <w:lang w:val="cs-CZ"/>
        </w:rPr>
        <w:t>:</w:t>
      </w:r>
      <w:r w:rsidRPr="004D28DF">
        <w:rPr>
          <w:rFonts w:ascii="Arial" w:eastAsia="Arial" w:hAnsi="Arial" w:cs="Arial"/>
          <w:b/>
          <w:sz w:val="22"/>
          <w:szCs w:val="22"/>
          <w:lang w:val="cs-CZ"/>
        </w:rPr>
        <w:t xml:space="preserve"> </w:t>
      </w:r>
      <w:r w:rsidRPr="004D28DF">
        <w:rPr>
          <w:rFonts w:ascii="Arial" w:eastAsia="Arial" w:hAnsi="Arial" w:cs="Arial"/>
          <w:b/>
          <w:i/>
          <w:color w:val="000000"/>
          <w:sz w:val="22"/>
          <w:szCs w:val="22"/>
          <w:lang w:val="cs-CZ"/>
        </w:rPr>
        <w:t>Prim</w:t>
      </w:r>
      <w:r w:rsidR="00B70601">
        <w:rPr>
          <w:rFonts w:ascii="Arial" w:eastAsia="Arial" w:hAnsi="Arial" w:cs="Arial"/>
          <w:b/>
          <w:i/>
          <w:color w:val="000000"/>
          <w:sz w:val="22"/>
          <w:szCs w:val="22"/>
          <w:lang w:val="cs-CZ"/>
        </w:rPr>
        <w:t>á</w:t>
      </w:r>
      <w:r w:rsidRPr="004D28DF">
        <w:rPr>
          <w:rFonts w:ascii="Arial" w:eastAsia="Arial" w:hAnsi="Arial" w:cs="Arial"/>
          <w:b/>
          <w:i/>
          <w:color w:val="000000"/>
          <w:sz w:val="22"/>
          <w:szCs w:val="22"/>
          <w:lang w:val="cs-CZ"/>
        </w:rPr>
        <w:t>r</w:t>
      </w:r>
      <w:r w:rsidR="00B70601">
        <w:rPr>
          <w:rFonts w:ascii="Arial" w:eastAsia="Arial" w:hAnsi="Arial" w:cs="Arial"/>
          <w:b/>
          <w:i/>
          <w:color w:val="000000"/>
          <w:sz w:val="22"/>
          <w:szCs w:val="22"/>
          <w:lang w:val="cs-CZ"/>
        </w:rPr>
        <w:t>ní</w:t>
      </w:r>
      <w:r w:rsidRPr="004D28DF">
        <w:rPr>
          <w:rFonts w:ascii="Arial" w:eastAsia="Arial" w:hAnsi="Arial" w:cs="Arial"/>
          <w:b/>
          <w:i/>
          <w:spacing w:val="1"/>
          <w:sz w:val="22"/>
          <w:szCs w:val="22"/>
          <w:lang w:val="cs-CZ"/>
        </w:rPr>
        <w:t xml:space="preserve"> </w:t>
      </w:r>
      <w:r w:rsidR="00B70601">
        <w:rPr>
          <w:rFonts w:ascii="Arial" w:eastAsia="Arial" w:hAnsi="Arial" w:cs="Arial"/>
          <w:b/>
          <w:i/>
          <w:color w:val="000000"/>
          <w:sz w:val="22"/>
          <w:szCs w:val="22"/>
          <w:lang w:val="cs-CZ"/>
        </w:rPr>
        <w:t>k</w:t>
      </w:r>
      <w:r w:rsidRPr="004D28DF">
        <w:rPr>
          <w:rFonts w:ascii="Arial" w:eastAsia="Arial" w:hAnsi="Arial" w:cs="Arial"/>
          <w:b/>
          <w:i/>
          <w:color w:val="000000"/>
          <w:sz w:val="22"/>
          <w:szCs w:val="22"/>
          <w:lang w:val="cs-CZ"/>
        </w:rPr>
        <w:t>rit</w:t>
      </w:r>
      <w:r w:rsidR="00B70601">
        <w:rPr>
          <w:rFonts w:ascii="Arial" w:eastAsia="Arial" w:hAnsi="Arial" w:cs="Arial"/>
          <w:b/>
          <w:i/>
          <w:color w:val="000000"/>
          <w:sz w:val="22"/>
          <w:szCs w:val="22"/>
          <w:lang w:val="cs-CZ"/>
        </w:rPr>
        <w:t>é</w:t>
      </w:r>
      <w:r w:rsidRPr="004D28DF">
        <w:rPr>
          <w:rFonts w:ascii="Arial" w:eastAsia="Arial" w:hAnsi="Arial" w:cs="Arial"/>
          <w:b/>
          <w:i/>
          <w:color w:val="000000"/>
          <w:sz w:val="22"/>
          <w:szCs w:val="22"/>
          <w:lang w:val="cs-CZ"/>
        </w:rPr>
        <w:t>ria</w:t>
      </w:r>
    </w:p>
    <w:p w14:paraId="58A369BC" w14:textId="77777777" w:rsidR="006E392D" w:rsidRPr="004D28DF" w:rsidRDefault="006E392D" w:rsidP="00C04A47">
      <w:pPr>
        <w:spacing w:line="168" w:lineRule="exact"/>
        <w:ind w:right="850"/>
        <w:rPr>
          <w:lang w:val="cs-CZ"/>
        </w:rPr>
      </w:pPr>
    </w:p>
    <w:p w14:paraId="101C2931" w14:textId="77777777" w:rsidR="006E392D" w:rsidRPr="004D28DF" w:rsidRDefault="00D52FCC" w:rsidP="00C04A47">
      <w:pPr>
        <w:spacing w:line="255" w:lineRule="auto"/>
        <w:ind w:left="1440" w:right="850"/>
        <w:rPr>
          <w:lang w:val="cs-CZ"/>
        </w:rPr>
      </w:pPr>
      <w:r w:rsidRPr="004D28DF">
        <w:rPr>
          <w:rFonts w:ascii="Arial" w:eastAsia="Arial" w:hAnsi="Arial" w:cs="Arial"/>
          <w:color w:val="000000"/>
          <w:sz w:val="22"/>
          <w:szCs w:val="22"/>
          <w:lang w:val="cs-CZ"/>
        </w:rPr>
        <w:t>8.3.5.1.</w:t>
      </w:r>
      <w:r w:rsidRPr="004D28DF">
        <w:rPr>
          <w:rFonts w:ascii="Arial" w:eastAsia="Arial" w:hAnsi="Arial" w:cs="Arial"/>
          <w:spacing w:val="-9"/>
          <w:sz w:val="22"/>
          <w:szCs w:val="22"/>
          <w:lang w:val="cs-CZ"/>
        </w:rPr>
        <w:t xml:space="preserve"> </w:t>
      </w:r>
      <w:r w:rsidR="00B40968">
        <w:rPr>
          <w:rFonts w:ascii="Arial" w:eastAsia="Arial" w:hAnsi="Arial" w:cs="Arial"/>
          <w:spacing w:val="-9"/>
          <w:sz w:val="22"/>
          <w:szCs w:val="22"/>
          <w:lang w:val="cs-CZ"/>
        </w:rPr>
        <w:t xml:space="preserve">Za </w:t>
      </w:r>
      <w:r w:rsidR="00B40968" w:rsidRPr="004D28DF">
        <w:rPr>
          <w:rFonts w:ascii="Arial" w:eastAsia="Arial" w:hAnsi="Arial" w:cs="Arial"/>
          <w:color w:val="000000"/>
          <w:sz w:val="22"/>
          <w:szCs w:val="22"/>
          <w:lang w:val="cs-CZ"/>
        </w:rPr>
        <w:t>do</w:t>
      </w:r>
      <w:r w:rsidR="00B40968">
        <w:rPr>
          <w:rFonts w:ascii="Arial" w:eastAsia="Arial" w:hAnsi="Arial" w:cs="Arial"/>
          <w:color w:val="000000"/>
          <w:sz w:val="22"/>
          <w:szCs w:val="22"/>
          <w:lang w:val="cs-CZ"/>
        </w:rPr>
        <w:t>k</w:t>
      </w:r>
      <w:r w:rsidR="00B40968" w:rsidRPr="004D28DF">
        <w:rPr>
          <w:rFonts w:ascii="Arial" w:eastAsia="Arial" w:hAnsi="Arial" w:cs="Arial"/>
          <w:color w:val="000000"/>
          <w:sz w:val="22"/>
          <w:szCs w:val="22"/>
          <w:lang w:val="cs-CZ"/>
        </w:rPr>
        <w:t>ument</w:t>
      </w:r>
      <w:r w:rsidR="00B40968">
        <w:rPr>
          <w:rFonts w:ascii="Arial" w:eastAsia="Arial" w:hAnsi="Arial" w:cs="Arial"/>
          <w:color w:val="000000"/>
          <w:sz w:val="22"/>
          <w:szCs w:val="22"/>
          <w:lang w:val="cs-CZ"/>
        </w:rPr>
        <w:t>á</w:t>
      </w:r>
      <w:r w:rsidR="00B40968" w:rsidRPr="004D28DF">
        <w:rPr>
          <w:rFonts w:ascii="Arial" w:eastAsia="Arial" w:hAnsi="Arial" w:cs="Arial"/>
          <w:color w:val="000000"/>
          <w:sz w:val="22"/>
          <w:szCs w:val="22"/>
          <w:lang w:val="cs-CZ"/>
        </w:rPr>
        <w:t>r</w:t>
      </w:r>
      <w:r w:rsidR="00B40968">
        <w:rPr>
          <w:rFonts w:ascii="Arial" w:eastAsia="Arial" w:hAnsi="Arial" w:cs="Arial"/>
          <w:color w:val="000000"/>
          <w:sz w:val="22"/>
          <w:szCs w:val="22"/>
          <w:lang w:val="cs-CZ"/>
        </w:rPr>
        <w:t>ní dědictví světového významu</w:t>
      </w:r>
      <w:r w:rsidR="00FB4A1C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považuje </w:t>
      </w:r>
      <w:r w:rsidRPr="004D28DF">
        <w:rPr>
          <w:rFonts w:ascii="Arial" w:eastAsia="Arial" w:hAnsi="Arial" w:cs="Arial"/>
          <w:color w:val="000000"/>
          <w:sz w:val="22"/>
          <w:szCs w:val="22"/>
          <w:lang w:val="cs-CZ"/>
        </w:rPr>
        <w:t>IAC</w:t>
      </w:r>
      <w:r w:rsidR="00FB4A1C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takové, které splňuje jedno č</w:t>
      </w:r>
      <w:r w:rsidR="009A2429">
        <w:rPr>
          <w:rFonts w:ascii="Arial" w:eastAsia="Arial" w:hAnsi="Arial" w:cs="Arial"/>
          <w:color w:val="000000"/>
          <w:sz w:val="22"/>
          <w:szCs w:val="22"/>
          <w:lang w:val="cs-CZ"/>
        </w:rPr>
        <w:t>i</w:t>
      </w:r>
      <w:r w:rsidR="00FB4A1C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více z následujících kritérii</w:t>
      </w:r>
      <w:r w:rsidRPr="004D28DF">
        <w:rPr>
          <w:rFonts w:ascii="Arial" w:eastAsia="Arial" w:hAnsi="Arial" w:cs="Arial"/>
          <w:color w:val="000000"/>
          <w:sz w:val="22"/>
          <w:szCs w:val="22"/>
          <w:lang w:val="cs-CZ"/>
        </w:rPr>
        <w:t>.</w:t>
      </w:r>
      <w:r w:rsidRPr="004D28DF">
        <w:rPr>
          <w:rFonts w:ascii="Arial" w:eastAsia="Arial" w:hAnsi="Arial" w:cs="Arial"/>
          <w:spacing w:val="15"/>
          <w:sz w:val="22"/>
          <w:szCs w:val="22"/>
          <w:lang w:val="cs-CZ"/>
        </w:rPr>
        <w:t xml:space="preserve"> </w:t>
      </w:r>
      <w:r w:rsidR="000A35B0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Žadatelé o zápis </w:t>
      </w:r>
      <w:r w:rsidR="00D067D8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mohou </w:t>
      </w:r>
      <w:r w:rsidR="000A35B0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v nominaci </w:t>
      </w:r>
      <w:r w:rsidR="00D067D8">
        <w:rPr>
          <w:rFonts w:ascii="Arial" w:eastAsia="Arial" w:hAnsi="Arial" w:cs="Arial"/>
          <w:color w:val="000000"/>
          <w:sz w:val="22"/>
          <w:szCs w:val="22"/>
          <w:lang w:val="cs-CZ"/>
        </w:rPr>
        <w:t>jedno nebo více těchto kritérií okomentovat.</w:t>
      </w:r>
      <w:r w:rsidRPr="004D28DF">
        <w:rPr>
          <w:rFonts w:ascii="Arial" w:eastAsia="Arial" w:hAnsi="Arial" w:cs="Arial"/>
          <w:spacing w:val="14"/>
          <w:sz w:val="22"/>
          <w:szCs w:val="22"/>
          <w:lang w:val="cs-CZ"/>
        </w:rPr>
        <w:t xml:space="preserve"> </w:t>
      </w:r>
      <w:r w:rsidRPr="004D28DF">
        <w:rPr>
          <w:rFonts w:ascii="Arial" w:eastAsia="Arial" w:hAnsi="Arial" w:cs="Arial"/>
          <w:i/>
          <w:color w:val="000000"/>
          <w:sz w:val="22"/>
          <w:szCs w:val="22"/>
          <w:lang w:val="cs-CZ"/>
        </w:rPr>
        <w:t>N</w:t>
      </w:r>
      <w:r w:rsidR="009A2429">
        <w:rPr>
          <w:rFonts w:ascii="Arial" w:eastAsia="Arial" w:hAnsi="Arial" w:cs="Arial"/>
          <w:i/>
          <w:color w:val="000000"/>
          <w:sz w:val="22"/>
          <w:szCs w:val="22"/>
          <w:lang w:val="cs-CZ"/>
        </w:rPr>
        <w:t xml:space="preserve">e všechna kritéria se v dané nominaci </w:t>
      </w:r>
      <w:r w:rsidR="00E87DE2">
        <w:rPr>
          <w:rFonts w:ascii="Arial" w:eastAsia="Arial" w:hAnsi="Arial" w:cs="Arial"/>
          <w:i/>
          <w:color w:val="000000"/>
          <w:sz w:val="22"/>
          <w:szCs w:val="22"/>
          <w:lang w:val="cs-CZ"/>
        </w:rPr>
        <w:t>nezbytně nutně musí uplatnit -  měla by se zvolit jen ta kritéria, která jsou relevantní</w:t>
      </w:r>
      <w:r w:rsidRPr="004D28DF">
        <w:rPr>
          <w:rFonts w:ascii="Arial" w:eastAsia="Arial" w:hAnsi="Arial" w:cs="Arial"/>
          <w:i/>
          <w:color w:val="000000"/>
          <w:sz w:val="22"/>
          <w:szCs w:val="22"/>
          <w:lang w:val="cs-CZ"/>
        </w:rPr>
        <w:t>.</w:t>
      </w:r>
    </w:p>
    <w:p w14:paraId="2364F2C0" w14:textId="77777777" w:rsidR="006E392D" w:rsidRPr="004D28DF" w:rsidRDefault="006E392D" w:rsidP="00C04A47">
      <w:pPr>
        <w:spacing w:line="163" w:lineRule="exact"/>
        <w:ind w:right="850"/>
        <w:rPr>
          <w:lang w:val="cs-CZ"/>
        </w:rPr>
      </w:pPr>
    </w:p>
    <w:p w14:paraId="72C18132" w14:textId="77777777" w:rsidR="006E392D" w:rsidRPr="004D28DF" w:rsidRDefault="00D52FCC" w:rsidP="00C04A47">
      <w:pPr>
        <w:spacing w:line="255" w:lineRule="auto"/>
        <w:ind w:left="1440" w:right="850"/>
        <w:rPr>
          <w:lang w:val="cs-CZ"/>
        </w:rPr>
      </w:pPr>
      <w:r w:rsidRPr="004D28DF">
        <w:rPr>
          <w:rFonts w:ascii="Arial" w:eastAsia="Arial" w:hAnsi="Arial" w:cs="Arial"/>
          <w:color w:val="000000"/>
          <w:sz w:val="22"/>
          <w:szCs w:val="22"/>
          <w:lang w:val="cs-CZ"/>
        </w:rPr>
        <w:t>8.3.5.1.1.</w:t>
      </w:r>
      <w:r w:rsidRPr="004D28DF">
        <w:rPr>
          <w:rFonts w:ascii="Arial" w:eastAsia="Arial" w:hAnsi="Arial" w:cs="Arial"/>
          <w:spacing w:val="3"/>
          <w:sz w:val="22"/>
          <w:szCs w:val="22"/>
          <w:lang w:val="cs-CZ"/>
        </w:rPr>
        <w:t xml:space="preserve"> </w:t>
      </w:r>
      <w:r w:rsidRPr="004D28DF">
        <w:rPr>
          <w:rFonts w:ascii="Arial" w:eastAsia="Arial" w:hAnsi="Arial" w:cs="Arial"/>
          <w:b/>
          <w:i/>
          <w:color w:val="000000"/>
          <w:sz w:val="22"/>
          <w:szCs w:val="22"/>
          <w:lang w:val="cs-CZ"/>
        </w:rPr>
        <w:t>Historic</w:t>
      </w:r>
      <w:r w:rsidR="00E87DE2">
        <w:rPr>
          <w:rFonts w:ascii="Arial" w:eastAsia="Arial" w:hAnsi="Arial" w:cs="Arial"/>
          <w:b/>
          <w:i/>
          <w:color w:val="000000"/>
          <w:sz w:val="22"/>
          <w:szCs w:val="22"/>
          <w:lang w:val="cs-CZ"/>
        </w:rPr>
        <w:t>ký význam</w:t>
      </w:r>
      <w:r w:rsidRPr="004D28DF">
        <w:rPr>
          <w:rFonts w:ascii="Arial" w:eastAsia="Arial" w:hAnsi="Arial" w:cs="Arial"/>
          <w:b/>
          <w:color w:val="000000"/>
          <w:sz w:val="22"/>
          <w:szCs w:val="22"/>
          <w:lang w:val="cs-CZ"/>
        </w:rPr>
        <w:t>.</w:t>
      </w:r>
      <w:r w:rsidRPr="004D28DF">
        <w:rPr>
          <w:rFonts w:ascii="Arial" w:eastAsia="Arial" w:hAnsi="Arial" w:cs="Arial"/>
          <w:b/>
          <w:spacing w:val="3"/>
          <w:sz w:val="22"/>
          <w:szCs w:val="22"/>
          <w:lang w:val="cs-CZ"/>
        </w:rPr>
        <w:t xml:space="preserve"> </w:t>
      </w:r>
      <w:r w:rsidR="00720593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O čem </w:t>
      </w:r>
      <w:r w:rsidRPr="004D28DF">
        <w:rPr>
          <w:rFonts w:ascii="Arial" w:eastAsia="Arial" w:hAnsi="Arial" w:cs="Arial"/>
          <w:color w:val="000000"/>
          <w:sz w:val="22"/>
          <w:szCs w:val="22"/>
          <w:lang w:val="cs-CZ"/>
        </w:rPr>
        <w:t>do</w:t>
      </w:r>
      <w:r w:rsidR="00720593">
        <w:rPr>
          <w:rFonts w:ascii="Arial" w:eastAsia="Arial" w:hAnsi="Arial" w:cs="Arial"/>
          <w:color w:val="000000"/>
          <w:sz w:val="22"/>
          <w:szCs w:val="22"/>
          <w:lang w:val="cs-CZ"/>
        </w:rPr>
        <w:t>k</w:t>
      </w:r>
      <w:r w:rsidRPr="004D28DF">
        <w:rPr>
          <w:rFonts w:ascii="Arial" w:eastAsia="Arial" w:hAnsi="Arial" w:cs="Arial"/>
          <w:color w:val="000000"/>
          <w:sz w:val="22"/>
          <w:szCs w:val="22"/>
          <w:lang w:val="cs-CZ"/>
        </w:rPr>
        <w:t>ument</w:t>
      </w:r>
      <w:r w:rsidR="00720593">
        <w:rPr>
          <w:rFonts w:ascii="Arial" w:eastAsia="Arial" w:hAnsi="Arial" w:cs="Arial"/>
          <w:color w:val="000000"/>
          <w:sz w:val="22"/>
          <w:szCs w:val="22"/>
          <w:lang w:val="cs-CZ"/>
        </w:rPr>
        <w:t>á</w:t>
      </w:r>
      <w:r w:rsidRPr="004D28DF">
        <w:rPr>
          <w:rFonts w:ascii="Arial" w:eastAsia="Arial" w:hAnsi="Arial" w:cs="Arial"/>
          <w:color w:val="000000"/>
          <w:sz w:val="22"/>
          <w:szCs w:val="22"/>
          <w:lang w:val="cs-CZ"/>
        </w:rPr>
        <w:t>r</w:t>
      </w:r>
      <w:r w:rsidR="00720593">
        <w:rPr>
          <w:rFonts w:ascii="Arial" w:eastAsia="Arial" w:hAnsi="Arial" w:cs="Arial"/>
          <w:color w:val="000000"/>
          <w:sz w:val="22"/>
          <w:szCs w:val="22"/>
          <w:lang w:val="cs-CZ"/>
        </w:rPr>
        <w:t>ní dědictví vypovídá ve vztahu ke světovým dějinám?</w:t>
      </w:r>
      <w:r w:rsidRPr="004D28DF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="00720593">
        <w:rPr>
          <w:rFonts w:ascii="Arial" w:eastAsia="Arial" w:hAnsi="Arial" w:cs="Arial"/>
          <w:color w:val="000000"/>
          <w:sz w:val="22"/>
          <w:szCs w:val="22"/>
          <w:lang w:val="cs-CZ"/>
        </w:rPr>
        <w:t>Z</w:t>
      </w:r>
      <w:r w:rsidR="00A07E4A">
        <w:rPr>
          <w:rFonts w:ascii="Arial" w:eastAsia="Arial" w:hAnsi="Arial" w:cs="Arial"/>
          <w:color w:val="000000"/>
          <w:sz w:val="22"/>
          <w:szCs w:val="22"/>
          <w:lang w:val="cs-CZ"/>
        </w:rPr>
        <w:t>a</w:t>
      </w:r>
      <w:r w:rsidR="00720593">
        <w:rPr>
          <w:rFonts w:ascii="Arial" w:eastAsia="Arial" w:hAnsi="Arial" w:cs="Arial"/>
          <w:color w:val="000000"/>
          <w:sz w:val="22"/>
          <w:szCs w:val="22"/>
          <w:lang w:val="cs-CZ"/>
        </w:rPr>
        <w:t>bývá se například</w:t>
      </w:r>
      <w:r w:rsidRPr="004D28DF">
        <w:rPr>
          <w:rFonts w:ascii="Arial" w:eastAsia="Arial" w:hAnsi="Arial" w:cs="Arial"/>
          <w:color w:val="000000"/>
          <w:sz w:val="22"/>
          <w:szCs w:val="22"/>
          <w:lang w:val="cs-CZ"/>
        </w:rPr>
        <w:t>:</w:t>
      </w:r>
    </w:p>
    <w:p w14:paraId="04864604" w14:textId="77777777" w:rsidR="006E392D" w:rsidRPr="004D28DF" w:rsidRDefault="006E392D" w:rsidP="00C04A47">
      <w:pPr>
        <w:spacing w:line="168" w:lineRule="exact"/>
        <w:ind w:right="850"/>
        <w:rPr>
          <w:lang w:val="cs-CZ"/>
        </w:rPr>
      </w:pPr>
    </w:p>
    <w:p w14:paraId="2E38BBD4" w14:textId="77777777" w:rsidR="006E392D" w:rsidRPr="004D28DF" w:rsidRDefault="00D52FCC" w:rsidP="00C04A47">
      <w:pPr>
        <w:tabs>
          <w:tab w:val="left" w:pos="2160"/>
        </w:tabs>
        <w:ind w:left="1800" w:right="850"/>
        <w:rPr>
          <w:lang w:val="cs-CZ"/>
        </w:rPr>
      </w:pPr>
      <w:r w:rsidRPr="004D28DF">
        <w:rPr>
          <w:rFonts w:ascii="Symbol" w:eastAsia="Symbol" w:hAnsi="Symbol" w:cs="Symbol"/>
          <w:color w:val="000000"/>
          <w:spacing w:val="-31"/>
          <w:sz w:val="22"/>
          <w:szCs w:val="22"/>
          <w:lang w:val="cs-CZ"/>
        </w:rPr>
        <w:t></w:t>
      </w:r>
      <w:r w:rsidRPr="004D28DF">
        <w:rPr>
          <w:lang w:val="cs-CZ"/>
        </w:rPr>
        <w:tab/>
      </w:r>
      <w:r w:rsidRPr="004D28DF">
        <w:rPr>
          <w:rFonts w:ascii="Arial" w:eastAsia="Arial" w:hAnsi="Arial" w:cs="Arial"/>
          <w:color w:val="000000"/>
          <w:sz w:val="22"/>
          <w:szCs w:val="22"/>
          <w:lang w:val="cs-CZ"/>
        </w:rPr>
        <w:t>Politic</w:t>
      </w:r>
      <w:r w:rsidR="00A876F5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kým nebo hospodářským </w:t>
      </w:r>
      <w:r w:rsidR="005240DB">
        <w:rPr>
          <w:rFonts w:ascii="Arial" w:eastAsia="Arial" w:hAnsi="Arial" w:cs="Arial"/>
          <w:color w:val="000000"/>
          <w:sz w:val="22"/>
          <w:szCs w:val="22"/>
          <w:lang w:val="cs-CZ"/>
        </w:rPr>
        <w:t>vývojem či společenskými nebo duchovními hnutími</w:t>
      </w:r>
      <w:r w:rsidRPr="004D28DF">
        <w:rPr>
          <w:rFonts w:ascii="Arial" w:eastAsia="Arial" w:hAnsi="Arial" w:cs="Arial"/>
          <w:color w:val="000000"/>
          <w:sz w:val="22"/>
          <w:szCs w:val="22"/>
          <w:lang w:val="cs-CZ"/>
        </w:rPr>
        <w:t>;</w:t>
      </w:r>
    </w:p>
    <w:p w14:paraId="518A8C95" w14:textId="77777777" w:rsidR="006E392D" w:rsidRPr="004D28DF" w:rsidRDefault="00D52FCC" w:rsidP="00C04A47">
      <w:pPr>
        <w:tabs>
          <w:tab w:val="left" w:pos="2160"/>
        </w:tabs>
        <w:spacing w:before="13"/>
        <w:ind w:left="1800" w:right="850"/>
        <w:rPr>
          <w:lang w:val="cs-CZ"/>
        </w:rPr>
      </w:pPr>
      <w:r w:rsidRPr="004D28DF">
        <w:rPr>
          <w:rFonts w:ascii="Symbol" w:eastAsia="Symbol" w:hAnsi="Symbol" w:cs="Symbol"/>
          <w:color w:val="000000"/>
          <w:spacing w:val="-31"/>
          <w:sz w:val="22"/>
          <w:szCs w:val="22"/>
          <w:lang w:val="cs-CZ"/>
        </w:rPr>
        <w:t></w:t>
      </w:r>
      <w:r w:rsidRPr="004D28DF">
        <w:rPr>
          <w:lang w:val="cs-CZ"/>
        </w:rPr>
        <w:tab/>
      </w:r>
      <w:r w:rsidR="00B15DCF">
        <w:rPr>
          <w:rFonts w:ascii="Arial" w:eastAsia="Arial" w:hAnsi="Arial" w:cs="Arial"/>
          <w:color w:val="000000"/>
          <w:sz w:val="22"/>
          <w:szCs w:val="22"/>
          <w:lang w:val="cs-CZ"/>
        </w:rPr>
        <w:t>Význačnými osobnostmi světov</w:t>
      </w:r>
      <w:r w:rsidR="00781C62">
        <w:rPr>
          <w:rFonts w:ascii="Arial" w:eastAsia="Arial" w:hAnsi="Arial" w:cs="Arial"/>
          <w:color w:val="000000"/>
          <w:sz w:val="22"/>
          <w:szCs w:val="22"/>
          <w:lang w:val="cs-CZ"/>
        </w:rPr>
        <w:t>ých dějin</w:t>
      </w:r>
      <w:r w:rsidRPr="004D28DF">
        <w:rPr>
          <w:rFonts w:ascii="Arial" w:eastAsia="Arial" w:hAnsi="Arial" w:cs="Arial"/>
          <w:color w:val="000000"/>
          <w:sz w:val="22"/>
          <w:szCs w:val="22"/>
          <w:lang w:val="cs-CZ"/>
        </w:rPr>
        <w:t>;</w:t>
      </w:r>
    </w:p>
    <w:p w14:paraId="4B3FFE6E" w14:textId="77777777" w:rsidR="006E392D" w:rsidRPr="004D28DF" w:rsidRDefault="00D52FCC" w:rsidP="00C04A47">
      <w:pPr>
        <w:tabs>
          <w:tab w:val="left" w:pos="2160"/>
        </w:tabs>
        <w:spacing w:before="15"/>
        <w:ind w:left="1800" w:right="850"/>
        <w:rPr>
          <w:lang w:val="cs-CZ"/>
        </w:rPr>
      </w:pPr>
      <w:r w:rsidRPr="004D28DF">
        <w:rPr>
          <w:rFonts w:ascii="Symbol" w:eastAsia="Symbol" w:hAnsi="Symbol" w:cs="Symbol"/>
          <w:color w:val="000000"/>
          <w:spacing w:val="-31"/>
          <w:sz w:val="22"/>
          <w:szCs w:val="22"/>
          <w:lang w:val="cs-CZ"/>
        </w:rPr>
        <w:t></w:t>
      </w:r>
      <w:r w:rsidRPr="004D28DF">
        <w:rPr>
          <w:lang w:val="cs-CZ"/>
        </w:rPr>
        <w:tab/>
      </w:r>
      <w:r w:rsidR="00B15DCF">
        <w:rPr>
          <w:rFonts w:ascii="Arial" w:eastAsia="Arial" w:hAnsi="Arial" w:cs="Arial"/>
          <w:color w:val="000000"/>
          <w:sz w:val="22"/>
          <w:szCs w:val="22"/>
          <w:lang w:val="cs-CZ"/>
        </w:rPr>
        <w:t>Událostmi, které změnily svět</w:t>
      </w:r>
      <w:r w:rsidRPr="004D28DF">
        <w:rPr>
          <w:rFonts w:ascii="Arial" w:eastAsia="Arial" w:hAnsi="Arial" w:cs="Arial"/>
          <w:color w:val="000000"/>
          <w:sz w:val="22"/>
          <w:szCs w:val="22"/>
          <w:lang w:val="cs-CZ"/>
        </w:rPr>
        <w:t>;</w:t>
      </w:r>
    </w:p>
    <w:p w14:paraId="711094AE" w14:textId="77777777" w:rsidR="006E392D" w:rsidRPr="00CF61D0" w:rsidRDefault="00D52FCC" w:rsidP="00CF61D0">
      <w:pPr>
        <w:tabs>
          <w:tab w:val="left" w:pos="2160"/>
        </w:tabs>
        <w:spacing w:before="16"/>
        <w:ind w:left="1800" w:right="850"/>
        <w:rPr>
          <w:rFonts w:ascii="Arial" w:eastAsia="Arial" w:hAnsi="Arial" w:cs="Arial"/>
          <w:color w:val="000000"/>
          <w:sz w:val="22"/>
          <w:szCs w:val="22"/>
          <w:lang w:val="cs-CZ"/>
        </w:rPr>
      </w:pPr>
      <w:r w:rsidRPr="004D28DF">
        <w:rPr>
          <w:rFonts w:ascii="Symbol" w:eastAsia="Symbol" w:hAnsi="Symbol" w:cs="Symbol"/>
          <w:color w:val="000000"/>
          <w:spacing w:val="-31"/>
          <w:sz w:val="22"/>
          <w:szCs w:val="22"/>
          <w:lang w:val="cs-CZ"/>
        </w:rPr>
        <w:t></w:t>
      </w:r>
      <w:r w:rsidRPr="004D28DF">
        <w:rPr>
          <w:lang w:val="cs-CZ"/>
        </w:rPr>
        <w:tab/>
      </w:r>
      <w:r w:rsidR="00CF61D0">
        <w:rPr>
          <w:rFonts w:ascii="Arial" w:eastAsia="Arial" w:hAnsi="Arial" w:cs="Arial"/>
          <w:color w:val="000000"/>
          <w:sz w:val="22"/>
          <w:szCs w:val="22"/>
          <w:lang w:val="cs-CZ"/>
        </w:rPr>
        <w:t>Konkrétními místy se vztahem k době, událostem či lidem</w:t>
      </w:r>
      <w:r w:rsidRPr="004D28DF">
        <w:rPr>
          <w:rFonts w:ascii="Arial" w:eastAsia="Arial" w:hAnsi="Arial" w:cs="Arial"/>
          <w:color w:val="000000"/>
          <w:sz w:val="22"/>
          <w:szCs w:val="22"/>
          <w:lang w:val="cs-CZ"/>
        </w:rPr>
        <w:t>;</w:t>
      </w:r>
    </w:p>
    <w:p w14:paraId="2424C56F" w14:textId="77777777" w:rsidR="006E392D" w:rsidRPr="004D28DF" w:rsidRDefault="006E392D" w:rsidP="00C04A47">
      <w:pPr>
        <w:spacing w:line="200" w:lineRule="exact"/>
        <w:ind w:right="850"/>
        <w:rPr>
          <w:lang w:val="cs-CZ"/>
        </w:rPr>
      </w:pPr>
    </w:p>
    <w:p w14:paraId="31B6EE4B" w14:textId="77777777" w:rsidR="006E392D" w:rsidRPr="004D28DF" w:rsidRDefault="006E392D" w:rsidP="00C04A47">
      <w:pPr>
        <w:spacing w:line="216" w:lineRule="exact"/>
        <w:ind w:right="850"/>
        <w:rPr>
          <w:lang w:val="cs-CZ"/>
        </w:rPr>
      </w:pPr>
    </w:p>
    <w:p w14:paraId="51E08B36" w14:textId="77777777" w:rsidR="006E392D" w:rsidRPr="004D28DF" w:rsidRDefault="00D52FCC" w:rsidP="00C04A47">
      <w:pPr>
        <w:spacing w:line="245" w:lineRule="auto"/>
        <w:ind w:left="5998" w:right="850"/>
        <w:rPr>
          <w:lang w:val="cs-CZ"/>
        </w:rPr>
      </w:pPr>
      <w:r w:rsidRPr="004D28DF">
        <w:rPr>
          <w:rFonts w:ascii="Arial" w:eastAsia="Arial" w:hAnsi="Arial" w:cs="Arial"/>
          <w:color w:val="000000"/>
          <w:spacing w:val="-1"/>
          <w:sz w:val="22"/>
          <w:szCs w:val="22"/>
          <w:lang w:val="cs-CZ"/>
        </w:rPr>
        <w:t>12</w:t>
      </w:r>
    </w:p>
    <w:p w14:paraId="2E4979E6" w14:textId="77777777" w:rsidR="006E392D" w:rsidRPr="004D28DF" w:rsidRDefault="006E392D" w:rsidP="00C04A47">
      <w:pPr>
        <w:ind w:right="850"/>
        <w:rPr>
          <w:lang w:val="cs-CZ"/>
        </w:rPr>
        <w:sectPr w:rsidR="006E392D" w:rsidRPr="004D28DF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53D639E1" w14:textId="77777777" w:rsidR="006E392D" w:rsidRPr="004D28DF" w:rsidRDefault="00C12FFE" w:rsidP="00C04A47">
      <w:pPr>
        <w:spacing w:line="200" w:lineRule="exact"/>
        <w:ind w:right="850"/>
        <w:rPr>
          <w:lang w:val="cs-CZ"/>
        </w:rPr>
      </w:pPr>
      <w:r w:rsidRPr="004D28DF">
        <w:rPr>
          <w:noProof/>
          <w:lang w:val="cs-CZ" w:eastAsia="cs-CZ"/>
        </w:rPr>
        <w:lastRenderedPageBreak/>
        <w:drawing>
          <wp:anchor distT="0" distB="0" distL="114300" distR="114300" simplePos="0" relativeHeight="251656704" behindDoc="0" locked="0" layoutInCell="1" allowOverlap="1" wp14:anchorId="47BAD9F6" wp14:editId="66488A08">
            <wp:simplePos x="0" y="0"/>
            <wp:positionH relativeFrom="page">
              <wp:posOffset>906780</wp:posOffset>
            </wp:positionH>
            <wp:positionV relativeFrom="page">
              <wp:posOffset>449580</wp:posOffset>
            </wp:positionV>
            <wp:extent cx="1028700" cy="784860"/>
            <wp:effectExtent l="0" t="0" r="0" b="0"/>
            <wp:wrapNone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7757F6" w14:textId="77777777" w:rsidR="006E392D" w:rsidRPr="004D28DF" w:rsidRDefault="006E392D" w:rsidP="00C04A47">
      <w:pPr>
        <w:ind w:right="850"/>
        <w:rPr>
          <w:lang w:val="cs-CZ"/>
        </w:rPr>
        <w:sectPr w:rsidR="006E392D" w:rsidRPr="004D28DF">
          <w:pgSz w:w="12240" w:h="15840"/>
          <w:pgMar w:top="0" w:right="0" w:bottom="0" w:left="0" w:header="0" w:footer="0" w:gutter="0"/>
          <w:cols w:space="720"/>
        </w:sectPr>
      </w:pPr>
    </w:p>
    <w:p w14:paraId="69764F6F" w14:textId="77777777" w:rsidR="006E392D" w:rsidRPr="004D28DF" w:rsidRDefault="006E392D" w:rsidP="00C04A47">
      <w:pPr>
        <w:spacing w:line="200" w:lineRule="exact"/>
        <w:ind w:right="850"/>
        <w:rPr>
          <w:lang w:val="cs-CZ"/>
        </w:rPr>
      </w:pPr>
    </w:p>
    <w:p w14:paraId="7AD231B5" w14:textId="77777777" w:rsidR="006E392D" w:rsidRPr="004D28DF" w:rsidRDefault="006E392D" w:rsidP="00C04A47">
      <w:pPr>
        <w:ind w:right="850"/>
        <w:rPr>
          <w:lang w:val="cs-CZ"/>
        </w:rPr>
        <w:sectPr w:rsidR="006E392D" w:rsidRPr="004D28DF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6CC9EB88" w14:textId="77777777" w:rsidR="006E392D" w:rsidRPr="004D28DF" w:rsidRDefault="006E392D" w:rsidP="00C04A47">
      <w:pPr>
        <w:spacing w:line="200" w:lineRule="exact"/>
        <w:ind w:right="850"/>
        <w:rPr>
          <w:lang w:val="cs-CZ"/>
        </w:rPr>
      </w:pPr>
    </w:p>
    <w:p w14:paraId="195DA723" w14:textId="77777777" w:rsidR="006E392D" w:rsidRPr="004D28DF" w:rsidRDefault="006E392D" w:rsidP="00C04A47">
      <w:pPr>
        <w:ind w:right="850"/>
        <w:rPr>
          <w:lang w:val="cs-CZ"/>
        </w:rPr>
        <w:sectPr w:rsidR="006E392D" w:rsidRPr="004D28DF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38E19E64" w14:textId="77777777" w:rsidR="006E392D" w:rsidRPr="004D28DF" w:rsidRDefault="006E392D" w:rsidP="00C04A47">
      <w:pPr>
        <w:spacing w:line="200" w:lineRule="exact"/>
        <w:ind w:right="850"/>
        <w:rPr>
          <w:lang w:val="cs-CZ"/>
        </w:rPr>
      </w:pPr>
    </w:p>
    <w:p w14:paraId="42863067" w14:textId="77777777" w:rsidR="006E392D" w:rsidRPr="004D28DF" w:rsidRDefault="006E392D" w:rsidP="00C04A47">
      <w:pPr>
        <w:ind w:right="850"/>
        <w:rPr>
          <w:lang w:val="cs-CZ"/>
        </w:rPr>
        <w:sectPr w:rsidR="006E392D" w:rsidRPr="004D28DF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30FBC399" w14:textId="77777777" w:rsidR="006E392D" w:rsidRPr="004D28DF" w:rsidRDefault="006E392D" w:rsidP="00C04A47">
      <w:pPr>
        <w:spacing w:line="200" w:lineRule="exact"/>
        <w:ind w:right="850"/>
        <w:rPr>
          <w:lang w:val="cs-CZ"/>
        </w:rPr>
      </w:pPr>
    </w:p>
    <w:p w14:paraId="458B98CD" w14:textId="77777777" w:rsidR="006E392D" w:rsidRPr="004D28DF" w:rsidRDefault="006E392D" w:rsidP="00C04A47">
      <w:pPr>
        <w:ind w:right="850"/>
        <w:rPr>
          <w:lang w:val="cs-CZ"/>
        </w:rPr>
        <w:sectPr w:rsidR="006E392D" w:rsidRPr="004D28DF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1771D09C" w14:textId="77777777" w:rsidR="006E392D" w:rsidRPr="004D28DF" w:rsidRDefault="006E392D" w:rsidP="00C04A47">
      <w:pPr>
        <w:spacing w:line="200" w:lineRule="exact"/>
        <w:ind w:right="850"/>
        <w:rPr>
          <w:lang w:val="cs-CZ"/>
        </w:rPr>
      </w:pPr>
    </w:p>
    <w:p w14:paraId="045CA5E0" w14:textId="77777777" w:rsidR="006E392D" w:rsidRPr="004D28DF" w:rsidRDefault="006E392D" w:rsidP="00C04A47">
      <w:pPr>
        <w:ind w:right="850"/>
        <w:rPr>
          <w:lang w:val="cs-CZ"/>
        </w:rPr>
        <w:sectPr w:rsidR="006E392D" w:rsidRPr="004D28DF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71543480" w14:textId="77777777" w:rsidR="006E392D" w:rsidRPr="004D28DF" w:rsidRDefault="006E392D" w:rsidP="00C04A47">
      <w:pPr>
        <w:spacing w:line="200" w:lineRule="exact"/>
        <w:ind w:right="850"/>
        <w:rPr>
          <w:lang w:val="cs-CZ"/>
        </w:rPr>
      </w:pPr>
    </w:p>
    <w:p w14:paraId="466F0032" w14:textId="77777777" w:rsidR="006E392D" w:rsidRPr="004D28DF" w:rsidRDefault="006E392D" w:rsidP="00C04A47">
      <w:pPr>
        <w:ind w:right="850"/>
        <w:rPr>
          <w:lang w:val="cs-CZ"/>
        </w:rPr>
        <w:sectPr w:rsidR="006E392D" w:rsidRPr="004D28DF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2B675502" w14:textId="77777777" w:rsidR="006E392D" w:rsidRPr="004D28DF" w:rsidRDefault="006E392D" w:rsidP="00C04A47">
      <w:pPr>
        <w:spacing w:line="200" w:lineRule="exact"/>
        <w:ind w:right="850"/>
        <w:rPr>
          <w:lang w:val="cs-CZ"/>
        </w:rPr>
      </w:pPr>
    </w:p>
    <w:p w14:paraId="3634F536" w14:textId="77777777" w:rsidR="006E392D" w:rsidRPr="004D28DF" w:rsidRDefault="006E392D" w:rsidP="00C04A47">
      <w:pPr>
        <w:ind w:right="850"/>
        <w:rPr>
          <w:lang w:val="cs-CZ"/>
        </w:rPr>
        <w:sectPr w:rsidR="006E392D" w:rsidRPr="004D28DF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28AFD709" w14:textId="77777777" w:rsidR="006E392D" w:rsidRPr="004D28DF" w:rsidRDefault="006E392D" w:rsidP="00C04A47">
      <w:pPr>
        <w:spacing w:line="200" w:lineRule="exact"/>
        <w:ind w:right="850"/>
        <w:rPr>
          <w:lang w:val="cs-CZ"/>
        </w:rPr>
      </w:pPr>
    </w:p>
    <w:p w14:paraId="7CD93381" w14:textId="77777777" w:rsidR="006E392D" w:rsidRPr="004D28DF" w:rsidRDefault="006E392D" w:rsidP="00C04A47">
      <w:pPr>
        <w:ind w:right="850"/>
        <w:rPr>
          <w:lang w:val="cs-CZ"/>
        </w:rPr>
        <w:sectPr w:rsidR="006E392D" w:rsidRPr="004D28DF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3399E7C1" w14:textId="77777777" w:rsidR="006E392D" w:rsidRPr="004D28DF" w:rsidRDefault="006E392D" w:rsidP="00C04A47">
      <w:pPr>
        <w:spacing w:line="385" w:lineRule="exact"/>
        <w:ind w:right="850"/>
        <w:rPr>
          <w:lang w:val="cs-CZ"/>
        </w:rPr>
      </w:pPr>
    </w:p>
    <w:p w14:paraId="325CB5C0" w14:textId="77777777" w:rsidR="006E392D" w:rsidRPr="004D28DF" w:rsidRDefault="006E392D" w:rsidP="00C04A47">
      <w:pPr>
        <w:ind w:right="850"/>
        <w:rPr>
          <w:lang w:val="cs-CZ"/>
        </w:rPr>
        <w:sectPr w:rsidR="006E392D" w:rsidRPr="004D28DF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29B54A0A" w14:textId="77777777" w:rsidR="006E392D" w:rsidRPr="004D28DF" w:rsidRDefault="00D52FCC" w:rsidP="00C04A47">
      <w:pPr>
        <w:tabs>
          <w:tab w:val="left" w:pos="2160"/>
        </w:tabs>
        <w:ind w:left="1800" w:right="850"/>
        <w:rPr>
          <w:lang w:val="cs-CZ"/>
        </w:rPr>
      </w:pPr>
      <w:r w:rsidRPr="004D28DF">
        <w:rPr>
          <w:rFonts w:ascii="Symbol" w:eastAsia="Symbol" w:hAnsi="Symbol" w:cs="Symbol"/>
          <w:color w:val="000000"/>
          <w:spacing w:val="-31"/>
          <w:sz w:val="22"/>
          <w:szCs w:val="22"/>
          <w:lang w:val="cs-CZ"/>
        </w:rPr>
        <w:t></w:t>
      </w:r>
      <w:r w:rsidRPr="004D28DF">
        <w:rPr>
          <w:lang w:val="cs-CZ"/>
        </w:rPr>
        <w:tab/>
      </w:r>
      <w:r w:rsidRPr="004D28DF">
        <w:rPr>
          <w:rFonts w:ascii="Arial" w:eastAsia="Arial" w:hAnsi="Arial" w:cs="Arial"/>
          <w:color w:val="000000"/>
          <w:sz w:val="22"/>
          <w:szCs w:val="22"/>
          <w:lang w:val="cs-CZ"/>
        </w:rPr>
        <w:t>Uni</w:t>
      </w:r>
      <w:r w:rsidR="00652B8F">
        <w:rPr>
          <w:rFonts w:ascii="Arial" w:eastAsia="Arial" w:hAnsi="Arial" w:cs="Arial"/>
          <w:color w:val="000000"/>
          <w:sz w:val="22"/>
          <w:szCs w:val="22"/>
          <w:lang w:val="cs-CZ"/>
        </w:rPr>
        <w:t>kátními jevy</w:t>
      </w:r>
      <w:r w:rsidRPr="004D28DF">
        <w:rPr>
          <w:rFonts w:ascii="Arial" w:eastAsia="Arial" w:hAnsi="Arial" w:cs="Arial"/>
          <w:color w:val="000000"/>
          <w:sz w:val="22"/>
          <w:szCs w:val="22"/>
          <w:lang w:val="cs-CZ"/>
        </w:rPr>
        <w:t>;</w:t>
      </w:r>
    </w:p>
    <w:p w14:paraId="2AE61975" w14:textId="77777777" w:rsidR="006E392D" w:rsidRPr="004D28DF" w:rsidRDefault="00D52FCC" w:rsidP="00C04A47">
      <w:pPr>
        <w:tabs>
          <w:tab w:val="left" w:pos="2160"/>
        </w:tabs>
        <w:spacing w:before="13"/>
        <w:ind w:left="1800" w:right="850"/>
        <w:rPr>
          <w:lang w:val="cs-CZ"/>
        </w:rPr>
      </w:pPr>
      <w:r w:rsidRPr="004D28DF">
        <w:rPr>
          <w:rFonts w:ascii="Symbol" w:eastAsia="Symbol" w:hAnsi="Symbol" w:cs="Symbol"/>
          <w:color w:val="000000"/>
          <w:spacing w:val="-31"/>
          <w:sz w:val="22"/>
          <w:szCs w:val="22"/>
          <w:lang w:val="cs-CZ"/>
        </w:rPr>
        <w:t></w:t>
      </w:r>
      <w:r w:rsidRPr="004D28DF">
        <w:rPr>
          <w:lang w:val="cs-CZ"/>
        </w:rPr>
        <w:tab/>
      </w:r>
      <w:r w:rsidR="00C77684">
        <w:rPr>
          <w:rFonts w:ascii="Arial" w:eastAsia="Arial" w:hAnsi="Arial" w:cs="Arial"/>
          <w:color w:val="000000"/>
          <w:sz w:val="22"/>
          <w:szCs w:val="22"/>
          <w:lang w:val="cs-CZ"/>
        </w:rPr>
        <w:t>Pozoruhodnými t</w:t>
      </w:r>
      <w:r w:rsidR="00652B8F">
        <w:rPr>
          <w:rFonts w:ascii="Arial" w:eastAsia="Arial" w:hAnsi="Arial" w:cs="Arial"/>
          <w:color w:val="000000"/>
          <w:sz w:val="22"/>
          <w:szCs w:val="22"/>
          <w:lang w:val="cs-CZ"/>
        </w:rPr>
        <w:t>radičními zvyky</w:t>
      </w:r>
      <w:r w:rsidRPr="004D28DF">
        <w:rPr>
          <w:rFonts w:ascii="Arial" w:eastAsia="Arial" w:hAnsi="Arial" w:cs="Arial"/>
          <w:color w:val="000000"/>
          <w:sz w:val="22"/>
          <w:szCs w:val="22"/>
          <w:lang w:val="cs-CZ"/>
        </w:rPr>
        <w:t>;</w:t>
      </w:r>
    </w:p>
    <w:p w14:paraId="586B5D57" w14:textId="77777777" w:rsidR="006E392D" w:rsidRPr="004D28DF" w:rsidRDefault="00D52FCC" w:rsidP="00C04A47">
      <w:pPr>
        <w:tabs>
          <w:tab w:val="left" w:pos="2160"/>
        </w:tabs>
        <w:spacing w:before="16"/>
        <w:ind w:left="1800" w:right="850"/>
        <w:rPr>
          <w:lang w:val="cs-CZ"/>
        </w:rPr>
      </w:pPr>
      <w:r w:rsidRPr="004D28DF">
        <w:rPr>
          <w:rFonts w:ascii="Symbol" w:eastAsia="Symbol" w:hAnsi="Symbol" w:cs="Symbol"/>
          <w:color w:val="000000"/>
          <w:spacing w:val="-31"/>
          <w:sz w:val="22"/>
          <w:szCs w:val="22"/>
          <w:lang w:val="cs-CZ"/>
        </w:rPr>
        <w:t></w:t>
      </w:r>
      <w:r w:rsidRPr="004D28DF">
        <w:rPr>
          <w:lang w:val="cs-CZ"/>
        </w:rPr>
        <w:tab/>
      </w:r>
      <w:r w:rsidR="00302A1A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Vývojem vztahů mezi zeměmi a </w:t>
      </w:r>
      <w:r w:rsidR="00E77D73">
        <w:rPr>
          <w:rFonts w:ascii="Arial" w:eastAsia="Arial" w:hAnsi="Arial" w:cs="Arial"/>
          <w:color w:val="000000"/>
          <w:sz w:val="22"/>
          <w:szCs w:val="22"/>
          <w:lang w:val="cs-CZ"/>
        </w:rPr>
        <w:t>společenstvími</w:t>
      </w:r>
      <w:r w:rsidR="003E7A2F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nebo v jejich rámci</w:t>
      </w:r>
      <w:r w:rsidRPr="004D28DF">
        <w:rPr>
          <w:rFonts w:ascii="Arial" w:eastAsia="Arial" w:hAnsi="Arial" w:cs="Arial"/>
          <w:color w:val="000000"/>
          <w:sz w:val="22"/>
          <w:szCs w:val="22"/>
          <w:lang w:val="cs-CZ"/>
        </w:rPr>
        <w:t>;</w:t>
      </w:r>
    </w:p>
    <w:p w14:paraId="29E8C985" w14:textId="77777777" w:rsidR="006E392D" w:rsidRPr="004D28DF" w:rsidRDefault="00D52FCC" w:rsidP="00C04A47">
      <w:pPr>
        <w:tabs>
          <w:tab w:val="left" w:pos="2160"/>
        </w:tabs>
        <w:spacing w:before="13"/>
        <w:ind w:left="1800" w:right="850"/>
        <w:rPr>
          <w:lang w:val="cs-CZ"/>
        </w:rPr>
      </w:pPr>
      <w:r w:rsidRPr="004D28DF">
        <w:rPr>
          <w:rFonts w:ascii="Symbol" w:eastAsia="Symbol" w:hAnsi="Symbol" w:cs="Symbol"/>
          <w:color w:val="000000"/>
          <w:spacing w:val="-31"/>
          <w:sz w:val="22"/>
          <w:szCs w:val="22"/>
          <w:lang w:val="cs-CZ"/>
        </w:rPr>
        <w:t></w:t>
      </w:r>
      <w:r w:rsidRPr="004D28DF">
        <w:rPr>
          <w:lang w:val="cs-CZ"/>
        </w:rPr>
        <w:tab/>
      </w:r>
      <w:r w:rsidR="00302A1A">
        <w:rPr>
          <w:rFonts w:ascii="Arial" w:eastAsia="Arial" w:hAnsi="Arial" w:cs="Arial"/>
          <w:color w:val="000000"/>
          <w:sz w:val="22"/>
          <w:szCs w:val="22"/>
          <w:lang w:val="cs-CZ"/>
        </w:rPr>
        <w:t>Změnami životních a kulturních vzorců</w:t>
      </w:r>
      <w:r w:rsidRPr="004D28DF">
        <w:rPr>
          <w:rFonts w:ascii="Arial" w:eastAsia="Arial" w:hAnsi="Arial" w:cs="Arial"/>
          <w:color w:val="000000"/>
          <w:sz w:val="22"/>
          <w:szCs w:val="22"/>
          <w:lang w:val="cs-CZ"/>
        </w:rPr>
        <w:t>;</w:t>
      </w:r>
    </w:p>
    <w:p w14:paraId="6287B0E8" w14:textId="77777777" w:rsidR="006E392D" w:rsidRPr="004D28DF" w:rsidRDefault="00D52FCC" w:rsidP="00C04A47">
      <w:pPr>
        <w:tabs>
          <w:tab w:val="left" w:pos="2160"/>
        </w:tabs>
        <w:spacing w:before="16"/>
        <w:ind w:left="1800" w:right="850"/>
        <w:rPr>
          <w:lang w:val="cs-CZ"/>
        </w:rPr>
      </w:pPr>
      <w:r w:rsidRPr="004D28DF">
        <w:rPr>
          <w:rFonts w:ascii="Symbol" w:eastAsia="Symbol" w:hAnsi="Symbol" w:cs="Symbol"/>
          <w:color w:val="000000"/>
          <w:spacing w:val="-31"/>
          <w:sz w:val="22"/>
          <w:szCs w:val="22"/>
          <w:lang w:val="cs-CZ"/>
        </w:rPr>
        <w:t></w:t>
      </w:r>
      <w:r w:rsidRPr="004D28DF">
        <w:rPr>
          <w:lang w:val="cs-CZ"/>
        </w:rPr>
        <w:tab/>
      </w:r>
      <w:r w:rsidR="007E5FA5" w:rsidRPr="007E5FA5">
        <w:rPr>
          <w:rFonts w:ascii="Arial" w:eastAsia="Arial" w:hAnsi="Arial" w:cs="Arial"/>
          <w:color w:val="000000"/>
          <w:sz w:val="22"/>
          <w:szCs w:val="22"/>
          <w:lang w:val="cs-CZ"/>
        </w:rPr>
        <w:t>Zlomový</w:t>
      </w:r>
      <w:r w:rsidR="007E5FA5">
        <w:rPr>
          <w:rFonts w:ascii="Arial" w:eastAsia="Arial" w:hAnsi="Arial" w:cs="Arial"/>
          <w:color w:val="000000"/>
          <w:sz w:val="22"/>
          <w:szCs w:val="22"/>
          <w:lang w:val="cs-CZ"/>
        </w:rPr>
        <w:t>m</w:t>
      </w:r>
      <w:r w:rsidR="007E5FA5" w:rsidRPr="007E5FA5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okamžik</w:t>
      </w:r>
      <w:r w:rsidR="007E5FA5">
        <w:rPr>
          <w:rFonts w:ascii="Arial" w:eastAsia="Arial" w:hAnsi="Arial" w:cs="Arial"/>
          <w:color w:val="000000"/>
          <w:sz w:val="22"/>
          <w:szCs w:val="22"/>
          <w:lang w:val="cs-CZ"/>
        </w:rPr>
        <w:t>em</w:t>
      </w:r>
      <w:r w:rsidR="007E5FA5" w:rsidRPr="007E5FA5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v dějinách nebo</w:t>
      </w:r>
      <w:r w:rsidR="00850C7D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průlomovou</w:t>
      </w:r>
      <w:r w:rsidR="007E5FA5" w:rsidRPr="007E5FA5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inovac</w:t>
      </w:r>
      <w:r w:rsidR="00850C7D">
        <w:rPr>
          <w:rFonts w:ascii="Arial" w:eastAsia="Arial" w:hAnsi="Arial" w:cs="Arial"/>
          <w:color w:val="000000"/>
          <w:sz w:val="22"/>
          <w:szCs w:val="22"/>
          <w:lang w:val="cs-CZ"/>
        </w:rPr>
        <w:t>í</w:t>
      </w:r>
      <w:r w:rsidRPr="004D28DF">
        <w:rPr>
          <w:rFonts w:ascii="Arial" w:eastAsia="Arial" w:hAnsi="Arial" w:cs="Arial"/>
          <w:color w:val="000000"/>
          <w:sz w:val="22"/>
          <w:szCs w:val="22"/>
          <w:lang w:val="cs-CZ"/>
        </w:rPr>
        <w:t>;</w:t>
      </w:r>
    </w:p>
    <w:p w14:paraId="0A9A99F6" w14:textId="77777777" w:rsidR="006E392D" w:rsidRDefault="00D52FCC" w:rsidP="00BE5FF7">
      <w:pPr>
        <w:tabs>
          <w:tab w:val="left" w:pos="2160"/>
        </w:tabs>
        <w:spacing w:before="16"/>
        <w:ind w:left="1800" w:right="850"/>
        <w:rPr>
          <w:rFonts w:ascii="Arial" w:eastAsia="Arial" w:hAnsi="Arial" w:cs="Arial"/>
          <w:color w:val="000000"/>
          <w:sz w:val="22"/>
          <w:szCs w:val="22"/>
          <w:lang w:val="cs-CZ"/>
        </w:rPr>
      </w:pPr>
      <w:r w:rsidRPr="004D28DF">
        <w:rPr>
          <w:rFonts w:ascii="Symbol" w:eastAsia="Symbol" w:hAnsi="Symbol" w:cs="Symbol"/>
          <w:color w:val="000000"/>
          <w:spacing w:val="-31"/>
          <w:sz w:val="22"/>
          <w:szCs w:val="22"/>
          <w:lang w:val="cs-CZ"/>
        </w:rPr>
        <w:t></w:t>
      </w:r>
      <w:r w:rsidRPr="004D28DF">
        <w:rPr>
          <w:lang w:val="cs-CZ"/>
        </w:rPr>
        <w:tab/>
      </w:r>
      <w:r w:rsidR="00321575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Něčím </w:t>
      </w:r>
      <w:r w:rsidR="00821F80">
        <w:rPr>
          <w:rFonts w:ascii="Arial" w:eastAsia="Arial" w:hAnsi="Arial" w:cs="Arial"/>
          <w:color w:val="000000"/>
          <w:sz w:val="22"/>
          <w:szCs w:val="22"/>
          <w:lang w:val="cs-CZ"/>
        </w:rPr>
        <w:t>mimořád</w:t>
      </w:r>
      <w:r w:rsidR="00321575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ným v umění, literatuře, vědě, </w:t>
      </w:r>
      <w:r w:rsidR="003E7A2F">
        <w:rPr>
          <w:rFonts w:ascii="Arial" w:eastAsia="Arial" w:hAnsi="Arial" w:cs="Arial"/>
          <w:color w:val="000000"/>
          <w:sz w:val="22"/>
          <w:szCs w:val="22"/>
          <w:lang w:val="cs-CZ"/>
        </w:rPr>
        <w:t>technologii</w:t>
      </w:r>
      <w:r w:rsidR="00321575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, sportu či jiných </w:t>
      </w:r>
      <w:r w:rsidR="004A620C">
        <w:rPr>
          <w:rFonts w:ascii="Arial" w:eastAsia="Arial" w:hAnsi="Arial" w:cs="Arial"/>
          <w:color w:val="000000"/>
          <w:sz w:val="22"/>
          <w:szCs w:val="22"/>
          <w:lang w:val="cs-CZ"/>
        </w:rPr>
        <w:t>oblastech života a kultury</w:t>
      </w:r>
      <w:r w:rsidRPr="004D28DF">
        <w:rPr>
          <w:rFonts w:ascii="Arial" w:eastAsia="Arial" w:hAnsi="Arial" w:cs="Arial"/>
          <w:color w:val="000000"/>
          <w:sz w:val="22"/>
          <w:szCs w:val="22"/>
          <w:lang w:val="cs-CZ"/>
        </w:rPr>
        <w:t>.</w:t>
      </w:r>
    </w:p>
    <w:p w14:paraId="6811387F" w14:textId="77777777" w:rsidR="00BE5FF7" w:rsidRPr="004D28DF" w:rsidRDefault="00BE5FF7" w:rsidP="00BE5FF7">
      <w:pPr>
        <w:tabs>
          <w:tab w:val="left" w:pos="2160"/>
        </w:tabs>
        <w:spacing w:before="16"/>
        <w:ind w:left="1800" w:right="850"/>
        <w:rPr>
          <w:lang w:val="cs-CZ"/>
        </w:rPr>
      </w:pPr>
    </w:p>
    <w:p w14:paraId="77B160EF" w14:textId="77777777" w:rsidR="006E392D" w:rsidRPr="004D28DF" w:rsidRDefault="00D52FCC" w:rsidP="00156960">
      <w:pPr>
        <w:spacing w:before="12" w:line="255" w:lineRule="auto"/>
        <w:ind w:left="1440" w:right="850"/>
        <w:jc w:val="both"/>
        <w:rPr>
          <w:lang w:val="cs-CZ"/>
        </w:rPr>
      </w:pPr>
      <w:r w:rsidRPr="004D28DF">
        <w:rPr>
          <w:rFonts w:ascii="Arial" w:eastAsia="Arial" w:hAnsi="Arial" w:cs="Arial"/>
          <w:color w:val="000000"/>
          <w:spacing w:val="6"/>
          <w:sz w:val="22"/>
          <w:szCs w:val="22"/>
          <w:lang w:val="cs-CZ"/>
        </w:rPr>
        <w:t>8.3.5.1.2.</w:t>
      </w:r>
      <w:r w:rsidRPr="004D28DF">
        <w:rPr>
          <w:rFonts w:ascii="Arial" w:eastAsia="Arial" w:hAnsi="Arial" w:cs="Arial"/>
          <w:spacing w:val="4"/>
          <w:sz w:val="22"/>
          <w:szCs w:val="22"/>
          <w:lang w:val="cs-CZ"/>
        </w:rPr>
        <w:t xml:space="preserve"> </w:t>
      </w:r>
      <w:r w:rsidR="006473B7">
        <w:rPr>
          <w:rFonts w:ascii="Arial" w:eastAsia="Arial" w:hAnsi="Arial" w:cs="Arial"/>
          <w:b/>
          <w:i/>
          <w:color w:val="000000"/>
          <w:spacing w:val="12"/>
          <w:sz w:val="22"/>
          <w:szCs w:val="22"/>
          <w:lang w:val="cs-CZ"/>
        </w:rPr>
        <w:t xml:space="preserve">Významná </w:t>
      </w:r>
      <w:r w:rsidR="00E77D73">
        <w:rPr>
          <w:rFonts w:ascii="Arial" w:eastAsia="Arial" w:hAnsi="Arial" w:cs="Arial"/>
          <w:b/>
          <w:i/>
          <w:color w:val="000000"/>
          <w:spacing w:val="12"/>
          <w:sz w:val="22"/>
          <w:szCs w:val="22"/>
          <w:lang w:val="cs-CZ"/>
        </w:rPr>
        <w:t>forma a styl</w:t>
      </w:r>
      <w:r w:rsidRPr="004D28DF">
        <w:rPr>
          <w:rFonts w:ascii="Arial" w:eastAsia="Arial" w:hAnsi="Arial" w:cs="Arial"/>
          <w:b/>
          <w:color w:val="000000"/>
          <w:spacing w:val="4"/>
          <w:sz w:val="22"/>
          <w:szCs w:val="22"/>
          <w:lang w:val="cs-CZ"/>
        </w:rPr>
        <w:t>.</w:t>
      </w:r>
      <w:r w:rsidRPr="004D28DF">
        <w:rPr>
          <w:rFonts w:ascii="Arial" w:eastAsia="Arial" w:hAnsi="Arial" w:cs="Arial"/>
          <w:b/>
          <w:spacing w:val="5"/>
          <w:sz w:val="22"/>
          <w:szCs w:val="22"/>
          <w:lang w:val="cs-CZ"/>
        </w:rPr>
        <w:t xml:space="preserve"> </w:t>
      </w:r>
      <w:r w:rsidR="001261AD">
        <w:rPr>
          <w:rFonts w:ascii="Arial" w:eastAsia="Arial" w:hAnsi="Arial" w:cs="Arial"/>
          <w:color w:val="000000"/>
          <w:sz w:val="22"/>
          <w:szCs w:val="22"/>
          <w:lang w:val="cs-CZ"/>
        </w:rPr>
        <w:t>Vý</w:t>
      </w:r>
      <w:r w:rsidR="00DC64E5">
        <w:rPr>
          <w:rFonts w:ascii="Arial" w:eastAsia="Arial" w:hAnsi="Arial" w:cs="Arial"/>
          <w:color w:val="000000"/>
          <w:sz w:val="22"/>
          <w:szCs w:val="22"/>
          <w:lang w:val="cs-CZ"/>
        </w:rPr>
        <w:t>znam může spočívat ve fyzické povaze dokumentárního dědictví. Některé dokumenty, například rukou psané č</w:t>
      </w:r>
      <w:r w:rsidR="00892FB6">
        <w:rPr>
          <w:rFonts w:ascii="Arial" w:eastAsia="Arial" w:hAnsi="Arial" w:cs="Arial"/>
          <w:color w:val="000000"/>
          <w:sz w:val="22"/>
          <w:szCs w:val="22"/>
          <w:lang w:val="cs-CZ"/>
        </w:rPr>
        <w:t>i</w:t>
      </w:r>
      <w:r w:rsidR="00DC64E5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stro</w:t>
      </w:r>
      <w:r w:rsidR="00A71B49">
        <w:rPr>
          <w:rFonts w:ascii="Arial" w:eastAsia="Arial" w:hAnsi="Arial" w:cs="Arial"/>
          <w:color w:val="000000"/>
          <w:sz w:val="22"/>
          <w:szCs w:val="22"/>
          <w:lang w:val="cs-CZ"/>
        </w:rPr>
        <w:t>jopisné záznamy na papíře</w:t>
      </w:r>
      <w:r w:rsidR="00892FB6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ne</w:t>
      </w:r>
      <w:r w:rsidR="004305DE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vypadají nikterak pozoruhodně, ale mohou </w:t>
      </w:r>
      <w:r w:rsidR="00A71B49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mít třeba </w:t>
      </w:r>
      <w:r w:rsidR="00934A18">
        <w:rPr>
          <w:rFonts w:ascii="Arial" w:eastAsia="Arial" w:hAnsi="Arial" w:cs="Arial"/>
          <w:color w:val="000000"/>
          <w:sz w:val="22"/>
          <w:szCs w:val="22"/>
          <w:lang w:val="cs-CZ"/>
        </w:rPr>
        <w:t>významnou stylistickou kvalitu či osobní</w:t>
      </w:r>
      <w:r w:rsidR="004305DE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asociace, jež si zaslouží pozornost. </w:t>
      </w:r>
      <w:r w:rsidRPr="004D28DF">
        <w:rPr>
          <w:rFonts w:ascii="Arial" w:eastAsia="Arial" w:hAnsi="Arial" w:cs="Arial"/>
          <w:spacing w:val="-12"/>
          <w:sz w:val="22"/>
          <w:szCs w:val="22"/>
          <w:lang w:val="cs-CZ"/>
        </w:rPr>
        <w:t xml:space="preserve"> </w:t>
      </w:r>
      <w:r w:rsidR="00240E70" w:rsidRPr="00240E70">
        <w:rPr>
          <w:rFonts w:ascii="Arial" w:eastAsia="Arial" w:hAnsi="Arial" w:cs="Arial"/>
          <w:color w:val="000000"/>
          <w:sz w:val="22"/>
          <w:szCs w:val="22"/>
          <w:lang w:val="cs-CZ"/>
        </w:rPr>
        <w:t>Jiné formy dokumentárního dědictví mohou vykazovat inovativní vlastnosti, vysokou úroveň uměleckého zpracování nebo</w:t>
      </w:r>
      <w:r w:rsidR="00371AA3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mohou mít</w:t>
      </w:r>
      <w:r w:rsidR="00240E70" w:rsidRPr="00240E70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jiné </w:t>
      </w:r>
      <w:r w:rsidR="008E370D">
        <w:rPr>
          <w:rFonts w:ascii="Arial" w:eastAsia="Arial" w:hAnsi="Arial" w:cs="Arial"/>
          <w:color w:val="000000"/>
          <w:sz w:val="22"/>
          <w:szCs w:val="22"/>
          <w:lang w:val="cs-CZ"/>
        </w:rPr>
        <w:t>zajímavé</w:t>
      </w:r>
      <w:r w:rsidR="00240E70" w:rsidRPr="00240E70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rysy. Napříkla</w:t>
      </w:r>
      <w:r w:rsidR="00371AA3">
        <w:rPr>
          <w:rFonts w:ascii="Arial" w:eastAsia="Arial" w:hAnsi="Arial" w:cs="Arial"/>
          <w:color w:val="000000"/>
          <w:sz w:val="22"/>
          <w:szCs w:val="22"/>
          <w:lang w:val="cs-CZ"/>
        </w:rPr>
        <w:t>d</w:t>
      </w:r>
      <w:r w:rsidRPr="004D28DF">
        <w:rPr>
          <w:rFonts w:ascii="Arial" w:eastAsia="Arial" w:hAnsi="Arial" w:cs="Arial"/>
          <w:color w:val="000000"/>
          <w:sz w:val="22"/>
          <w:szCs w:val="22"/>
          <w:lang w:val="cs-CZ"/>
        </w:rPr>
        <w:t>:</w:t>
      </w:r>
    </w:p>
    <w:p w14:paraId="6AE0BA3E" w14:textId="77777777" w:rsidR="006E392D" w:rsidRPr="004D28DF" w:rsidRDefault="006E392D" w:rsidP="00C04A47">
      <w:pPr>
        <w:spacing w:line="171" w:lineRule="exact"/>
        <w:ind w:right="850"/>
        <w:rPr>
          <w:lang w:val="cs-CZ"/>
        </w:rPr>
      </w:pPr>
    </w:p>
    <w:p w14:paraId="4A55BB75" w14:textId="77777777" w:rsidR="006E392D" w:rsidRPr="004D28DF" w:rsidRDefault="00D52FCC" w:rsidP="00C04A47">
      <w:pPr>
        <w:tabs>
          <w:tab w:val="left" w:pos="2160"/>
        </w:tabs>
        <w:ind w:left="1800" w:right="850"/>
        <w:rPr>
          <w:lang w:val="cs-CZ"/>
        </w:rPr>
      </w:pPr>
      <w:r w:rsidRPr="004D28DF">
        <w:rPr>
          <w:rFonts w:ascii="Symbol" w:eastAsia="Symbol" w:hAnsi="Symbol" w:cs="Symbol"/>
          <w:color w:val="000000"/>
          <w:spacing w:val="-31"/>
          <w:sz w:val="22"/>
          <w:szCs w:val="22"/>
          <w:lang w:val="cs-CZ"/>
        </w:rPr>
        <w:t></w:t>
      </w:r>
      <w:r w:rsidRPr="004D28DF">
        <w:rPr>
          <w:lang w:val="cs-CZ"/>
        </w:rPr>
        <w:tab/>
      </w:r>
      <w:r w:rsidR="007979DB">
        <w:rPr>
          <w:rFonts w:ascii="Arial" w:eastAsia="Arial" w:hAnsi="Arial" w:cs="Arial"/>
          <w:color w:val="000000"/>
          <w:sz w:val="22"/>
          <w:szCs w:val="22"/>
          <w:lang w:val="cs-CZ"/>
        </w:rPr>
        <w:t>D</w:t>
      </w:r>
      <w:r w:rsidRPr="004D28DF">
        <w:rPr>
          <w:rFonts w:ascii="Arial" w:eastAsia="Arial" w:hAnsi="Arial" w:cs="Arial"/>
          <w:color w:val="000000"/>
          <w:sz w:val="22"/>
          <w:szCs w:val="22"/>
          <w:lang w:val="cs-CZ"/>
        </w:rPr>
        <w:t>o</w:t>
      </w:r>
      <w:r w:rsidR="007979DB">
        <w:rPr>
          <w:rFonts w:ascii="Arial" w:eastAsia="Arial" w:hAnsi="Arial" w:cs="Arial"/>
          <w:color w:val="000000"/>
          <w:sz w:val="22"/>
          <w:szCs w:val="22"/>
          <w:lang w:val="cs-CZ"/>
        </w:rPr>
        <w:t>k</w:t>
      </w:r>
      <w:r w:rsidRPr="004D28DF">
        <w:rPr>
          <w:rFonts w:ascii="Arial" w:eastAsia="Arial" w:hAnsi="Arial" w:cs="Arial"/>
          <w:color w:val="000000"/>
          <w:sz w:val="22"/>
          <w:szCs w:val="22"/>
          <w:lang w:val="cs-CZ"/>
        </w:rPr>
        <w:t>ument</w:t>
      </w:r>
      <w:r w:rsidR="007979DB">
        <w:rPr>
          <w:rFonts w:ascii="Arial" w:eastAsia="Arial" w:hAnsi="Arial" w:cs="Arial"/>
          <w:color w:val="000000"/>
          <w:sz w:val="22"/>
          <w:szCs w:val="22"/>
          <w:lang w:val="cs-CZ"/>
        </w:rPr>
        <w:t>á</w:t>
      </w:r>
      <w:r w:rsidRPr="004D28DF">
        <w:rPr>
          <w:rFonts w:ascii="Arial" w:eastAsia="Arial" w:hAnsi="Arial" w:cs="Arial"/>
          <w:color w:val="000000"/>
          <w:sz w:val="22"/>
          <w:szCs w:val="22"/>
          <w:lang w:val="cs-CZ"/>
        </w:rPr>
        <w:t>r</w:t>
      </w:r>
      <w:r w:rsidR="007979DB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ní dědictví může být </w:t>
      </w:r>
      <w:r w:rsidR="00662AC4">
        <w:rPr>
          <w:rFonts w:ascii="Arial" w:eastAsia="Arial" w:hAnsi="Arial" w:cs="Arial"/>
          <w:color w:val="000000"/>
          <w:sz w:val="22"/>
          <w:szCs w:val="22"/>
          <w:lang w:val="cs-CZ"/>
        </w:rPr>
        <w:t>unikátním</w:t>
      </w:r>
      <w:r w:rsidR="0015292A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exemplářem </w:t>
      </w:r>
      <w:r w:rsidR="00662AC4">
        <w:rPr>
          <w:rFonts w:ascii="Arial" w:eastAsia="Arial" w:hAnsi="Arial" w:cs="Arial"/>
          <w:color w:val="000000"/>
          <w:sz w:val="22"/>
          <w:szCs w:val="22"/>
          <w:lang w:val="cs-CZ"/>
        </w:rPr>
        <w:t>dané</w:t>
      </w:r>
      <w:r w:rsidR="0008209D">
        <w:rPr>
          <w:rFonts w:ascii="Arial" w:eastAsia="Arial" w:hAnsi="Arial" w:cs="Arial"/>
          <w:color w:val="000000"/>
          <w:sz w:val="22"/>
          <w:szCs w:val="22"/>
          <w:lang w:val="cs-CZ"/>
        </w:rPr>
        <w:t>ho</w:t>
      </w:r>
      <w:r w:rsidR="0015292A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typu</w:t>
      </w:r>
      <w:r w:rsidRPr="004D28DF">
        <w:rPr>
          <w:rFonts w:ascii="Arial" w:eastAsia="Arial" w:hAnsi="Arial" w:cs="Arial"/>
          <w:color w:val="000000"/>
          <w:sz w:val="22"/>
          <w:szCs w:val="22"/>
          <w:lang w:val="cs-CZ"/>
        </w:rPr>
        <w:t>;</w:t>
      </w:r>
    </w:p>
    <w:p w14:paraId="560556BD" w14:textId="77777777" w:rsidR="006E392D" w:rsidRPr="004D28DF" w:rsidRDefault="00D52FCC" w:rsidP="00C04A47">
      <w:pPr>
        <w:tabs>
          <w:tab w:val="left" w:pos="2160"/>
        </w:tabs>
        <w:spacing w:before="13"/>
        <w:ind w:left="1800" w:right="850"/>
        <w:rPr>
          <w:lang w:val="cs-CZ"/>
        </w:rPr>
      </w:pPr>
      <w:r w:rsidRPr="004D28DF">
        <w:rPr>
          <w:rFonts w:ascii="Symbol" w:eastAsia="Symbol" w:hAnsi="Symbol" w:cs="Symbol"/>
          <w:color w:val="000000"/>
          <w:spacing w:val="-31"/>
          <w:sz w:val="22"/>
          <w:szCs w:val="22"/>
          <w:lang w:val="cs-CZ"/>
        </w:rPr>
        <w:t></w:t>
      </w:r>
      <w:r w:rsidRPr="004D28DF">
        <w:rPr>
          <w:lang w:val="cs-CZ"/>
        </w:rPr>
        <w:tab/>
      </w:r>
      <w:r w:rsidR="0008209D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Může </w:t>
      </w:r>
      <w:r w:rsidR="003D7AC3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být krásné a </w:t>
      </w:r>
      <w:r w:rsidR="008F4182">
        <w:rPr>
          <w:rFonts w:ascii="Arial" w:eastAsia="Arial" w:hAnsi="Arial" w:cs="Arial"/>
          <w:color w:val="000000"/>
          <w:sz w:val="22"/>
          <w:szCs w:val="22"/>
          <w:lang w:val="cs-CZ"/>
        </w:rPr>
        <w:t>vykazovat mimořádn</w:t>
      </w:r>
      <w:r w:rsidR="00662AC4">
        <w:rPr>
          <w:rFonts w:ascii="Arial" w:eastAsia="Arial" w:hAnsi="Arial" w:cs="Arial"/>
          <w:color w:val="000000"/>
          <w:sz w:val="22"/>
          <w:szCs w:val="22"/>
          <w:lang w:val="cs-CZ"/>
        </w:rPr>
        <w:t>é</w:t>
      </w:r>
      <w:r w:rsidR="008F4182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řemesln</w:t>
      </w:r>
      <w:r w:rsidR="00662AC4">
        <w:rPr>
          <w:rFonts w:ascii="Arial" w:eastAsia="Arial" w:hAnsi="Arial" w:cs="Arial"/>
          <w:color w:val="000000"/>
          <w:sz w:val="22"/>
          <w:szCs w:val="22"/>
          <w:lang w:val="cs-CZ"/>
        </w:rPr>
        <w:t>é</w:t>
      </w:r>
      <w:r w:rsidR="008F4182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zpracování</w:t>
      </w:r>
      <w:r w:rsidRPr="004D28DF">
        <w:rPr>
          <w:rFonts w:ascii="Arial" w:eastAsia="Arial" w:hAnsi="Arial" w:cs="Arial"/>
          <w:color w:val="000000"/>
          <w:sz w:val="22"/>
          <w:szCs w:val="22"/>
          <w:lang w:val="cs-CZ"/>
        </w:rPr>
        <w:t>;</w:t>
      </w:r>
    </w:p>
    <w:p w14:paraId="25DD6555" w14:textId="77777777" w:rsidR="006E392D" w:rsidRPr="004D28DF" w:rsidRDefault="00D52FCC" w:rsidP="00C04A47">
      <w:pPr>
        <w:tabs>
          <w:tab w:val="left" w:pos="2160"/>
        </w:tabs>
        <w:spacing w:before="16"/>
        <w:ind w:left="1800" w:right="850"/>
        <w:rPr>
          <w:lang w:val="cs-CZ"/>
        </w:rPr>
      </w:pPr>
      <w:r w:rsidRPr="004D28DF">
        <w:rPr>
          <w:rFonts w:ascii="Symbol" w:eastAsia="Symbol" w:hAnsi="Symbol" w:cs="Symbol"/>
          <w:color w:val="000000"/>
          <w:spacing w:val="-31"/>
          <w:sz w:val="22"/>
          <w:szCs w:val="22"/>
          <w:lang w:val="cs-CZ"/>
        </w:rPr>
        <w:t></w:t>
      </w:r>
      <w:r w:rsidRPr="004D28DF">
        <w:rPr>
          <w:lang w:val="cs-CZ"/>
        </w:rPr>
        <w:tab/>
      </w:r>
      <w:r w:rsidR="003D7AC3">
        <w:rPr>
          <w:rFonts w:ascii="Arial" w:eastAsia="Arial" w:hAnsi="Arial" w:cs="Arial"/>
          <w:color w:val="000000"/>
          <w:sz w:val="22"/>
          <w:szCs w:val="22"/>
          <w:lang w:val="cs-CZ"/>
        </w:rPr>
        <w:t>Může se jednat o nový či nezvyklý typ nosiče</w:t>
      </w:r>
      <w:r w:rsidRPr="004D28DF">
        <w:rPr>
          <w:rFonts w:ascii="Arial" w:eastAsia="Arial" w:hAnsi="Arial" w:cs="Arial"/>
          <w:color w:val="000000"/>
          <w:sz w:val="22"/>
          <w:szCs w:val="22"/>
          <w:lang w:val="cs-CZ"/>
        </w:rPr>
        <w:t>;</w:t>
      </w:r>
    </w:p>
    <w:p w14:paraId="39852B19" w14:textId="77777777" w:rsidR="006E392D" w:rsidRDefault="00D52FCC" w:rsidP="00C04A47">
      <w:pPr>
        <w:tabs>
          <w:tab w:val="left" w:pos="2160"/>
        </w:tabs>
        <w:spacing w:before="13"/>
        <w:ind w:left="1800" w:right="850"/>
        <w:rPr>
          <w:rFonts w:ascii="Arial" w:eastAsia="Arial" w:hAnsi="Arial" w:cs="Arial"/>
          <w:color w:val="000000"/>
          <w:sz w:val="22"/>
          <w:szCs w:val="22"/>
          <w:lang w:val="cs-CZ"/>
        </w:rPr>
      </w:pPr>
      <w:r w:rsidRPr="004D28DF">
        <w:rPr>
          <w:rFonts w:ascii="Symbol" w:eastAsia="Symbol" w:hAnsi="Symbol" w:cs="Symbol"/>
          <w:color w:val="000000"/>
          <w:spacing w:val="-31"/>
          <w:sz w:val="22"/>
          <w:szCs w:val="22"/>
          <w:lang w:val="cs-CZ"/>
        </w:rPr>
        <w:t></w:t>
      </w:r>
      <w:r w:rsidRPr="004D28DF">
        <w:rPr>
          <w:lang w:val="cs-CZ"/>
        </w:rPr>
        <w:tab/>
      </w:r>
      <w:r w:rsidR="001534A0">
        <w:rPr>
          <w:rFonts w:ascii="Arial" w:eastAsia="Arial" w:hAnsi="Arial" w:cs="Arial"/>
          <w:color w:val="000000"/>
          <w:sz w:val="22"/>
          <w:szCs w:val="22"/>
          <w:lang w:val="cs-CZ"/>
        </w:rPr>
        <w:t>Může být příkladem typu dokumentu, jež je dnes zastaralý či překonaný</w:t>
      </w:r>
      <w:r w:rsidRPr="004D28DF">
        <w:rPr>
          <w:rFonts w:ascii="Arial" w:eastAsia="Arial" w:hAnsi="Arial" w:cs="Arial"/>
          <w:color w:val="000000"/>
          <w:sz w:val="22"/>
          <w:szCs w:val="22"/>
          <w:lang w:val="cs-CZ"/>
        </w:rPr>
        <w:t>.</w:t>
      </w:r>
    </w:p>
    <w:p w14:paraId="44D320EB" w14:textId="77777777" w:rsidR="007413E8" w:rsidRPr="004D28DF" w:rsidRDefault="007413E8" w:rsidP="00C04A47">
      <w:pPr>
        <w:tabs>
          <w:tab w:val="left" w:pos="2160"/>
        </w:tabs>
        <w:spacing w:before="13"/>
        <w:ind w:left="1800" w:right="850"/>
        <w:rPr>
          <w:lang w:val="cs-CZ"/>
        </w:rPr>
      </w:pPr>
    </w:p>
    <w:p w14:paraId="72A2B21B" w14:textId="77777777" w:rsidR="006E392D" w:rsidRPr="004D28DF" w:rsidRDefault="00D52FCC" w:rsidP="00156960">
      <w:pPr>
        <w:spacing w:before="10" w:line="255" w:lineRule="auto"/>
        <w:ind w:left="1440" w:right="850"/>
        <w:jc w:val="both"/>
        <w:rPr>
          <w:lang w:val="cs-CZ"/>
        </w:rPr>
      </w:pPr>
      <w:r w:rsidRPr="004D28DF">
        <w:rPr>
          <w:rFonts w:ascii="Arial" w:eastAsia="Arial" w:hAnsi="Arial" w:cs="Arial"/>
          <w:color w:val="000000"/>
          <w:sz w:val="22"/>
          <w:szCs w:val="22"/>
          <w:lang w:val="cs-CZ"/>
        </w:rPr>
        <w:t>8.3.5.1.3.</w:t>
      </w:r>
      <w:r w:rsidRPr="004D28DF">
        <w:rPr>
          <w:rFonts w:ascii="Arial" w:eastAsia="Arial" w:hAnsi="Arial" w:cs="Arial"/>
          <w:spacing w:val="-9"/>
          <w:sz w:val="22"/>
          <w:szCs w:val="22"/>
          <w:lang w:val="cs-CZ"/>
        </w:rPr>
        <w:t xml:space="preserve"> </w:t>
      </w:r>
      <w:r w:rsidRPr="004D28DF">
        <w:rPr>
          <w:rFonts w:ascii="Arial" w:eastAsia="Arial" w:hAnsi="Arial" w:cs="Arial"/>
          <w:b/>
          <w:i/>
          <w:color w:val="000000"/>
          <w:sz w:val="22"/>
          <w:szCs w:val="22"/>
          <w:lang w:val="cs-CZ"/>
        </w:rPr>
        <w:t>S</w:t>
      </w:r>
      <w:r w:rsidR="001534A0">
        <w:rPr>
          <w:rFonts w:ascii="Arial" w:eastAsia="Arial" w:hAnsi="Arial" w:cs="Arial"/>
          <w:b/>
          <w:i/>
          <w:color w:val="000000"/>
          <w:sz w:val="22"/>
          <w:szCs w:val="22"/>
          <w:lang w:val="cs-CZ"/>
        </w:rPr>
        <w:t xml:space="preserve">polečenský, komunitní či </w:t>
      </w:r>
      <w:r w:rsidR="00AE5496">
        <w:rPr>
          <w:rFonts w:ascii="Arial" w:eastAsia="Arial" w:hAnsi="Arial" w:cs="Arial"/>
          <w:b/>
          <w:i/>
          <w:color w:val="000000"/>
          <w:sz w:val="22"/>
          <w:szCs w:val="22"/>
          <w:lang w:val="cs-CZ"/>
        </w:rPr>
        <w:t>duchovní význam</w:t>
      </w:r>
      <w:r w:rsidRPr="004D28DF">
        <w:rPr>
          <w:rFonts w:ascii="Arial" w:eastAsia="Arial" w:hAnsi="Arial" w:cs="Arial"/>
          <w:color w:val="000000"/>
          <w:sz w:val="22"/>
          <w:szCs w:val="22"/>
          <w:lang w:val="cs-CZ"/>
        </w:rPr>
        <w:t>.</w:t>
      </w:r>
      <w:r w:rsidRPr="004D28DF">
        <w:rPr>
          <w:rFonts w:ascii="Arial" w:eastAsia="Arial" w:hAnsi="Arial" w:cs="Arial"/>
          <w:spacing w:val="-10"/>
          <w:sz w:val="22"/>
          <w:szCs w:val="22"/>
          <w:lang w:val="cs-CZ"/>
        </w:rPr>
        <w:t xml:space="preserve"> </w:t>
      </w:r>
      <w:r w:rsidR="00B07B94" w:rsidRPr="00B07B94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Může se stát, že dokumentární dědictví spojené s určitou existující komunitou je prokazatelně významné. Komunita může být například silně vázána na dědictví oblíbeného (nebo dokonce nenáviděného) vůdce nebo na dokumentární důkazy související s konkrétní </w:t>
      </w:r>
      <w:r w:rsidR="008E503B">
        <w:rPr>
          <w:rFonts w:ascii="Arial" w:eastAsia="Arial" w:hAnsi="Arial" w:cs="Arial"/>
          <w:color w:val="000000"/>
          <w:sz w:val="22"/>
          <w:szCs w:val="22"/>
          <w:lang w:val="cs-CZ"/>
        </w:rPr>
        <w:t>akcí</w:t>
      </w:r>
      <w:r w:rsidR="00B07B94" w:rsidRPr="00B07B94">
        <w:rPr>
          <w:rFonts w:ascii="Arial" w:eastAsia="Arial" w:hAnsi="Arial" w:cs="Arial"/>
          <w:color w:val="000000"/>
          <w:sz w:val="22"/>
          <w:szCs w:val="22"/>
          <w:lang w:val="cs-CZ"/>
        </w:rPr>
        <w:t>, událostí nebo místem</w:t>
      </w:r>
      <w:r w:rsidR="00495A5C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a jejich</w:t>
      </w:r>
      <w:r w:rsidR="00B07B94" w:rsidRPr="00B07B94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asociacemi.</w:t>
      </w:r>
      <w:r w:rsidRPr="004D28DF">
        <w:rPr>
          <w:rFonts w:ascii="Arial" w:eastAsia="Arial" w:hAnsi="Arial" w:cs="Arial"/>
          <w:spacing w:val="-19"/>
          <w:sz w:val="22"/>
          <w:szCs w:val="22"/>
          <w:lang w:val="cs-CZ"/>
        </w:rPr>
        <w:t xml:space="preserve"> </w:t>
      </w:r>
      <w:r w:rsidR="008A6FC5" w:rsidRPr="008A6FC5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Nebo může uctívat dokumentární dědictví spojené s duchovním vůdcem či světcem. Měly by být uvedeny informace o tom, </w:t>
      </w:r>
      <w:r w:rsidR="00810EB1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jakým způsobem </w:t>
      </w:r>
      <w:r w:rsidR="00E6068D">
        <w:rPr>
          <w:rFonts w:ascii="Arial" w:eastAsia="Arial" w:hAnsi="Arial" w:cs="Arial"/>
          <w:color w:val="000000"/>
          <w:sz w:val="22"/>
          <w:szCs w:val="22"/>
          <w:lang w:val="cs-CZ"/>
        </w:rPr>
        <w:t>je</w:t>
      </w:r>
      <w:r w:rsidR="0040249F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tento vztah vyj</w:t>
      </w:r>
      <w:r w:rsidR="00810EB1">
        <w:rPr>
          <w:rFonts w:ascii="Arial" w:eastAsia="Arial" w:hAnsi="Arial" w:cs="Arial"/>
          <w:color w:val="000000"/>
          <w:sz w:val="22"/>
          <w:szCs w:val="22"/>
          <w:lang w:val="cs-CZ"/>
        </w:rPr>
        <w:t>á</w:t>
      </w:r>
      <w:r w:rsidR="0040249F">
        <w:rPr>
          <w:rFonts w:ascii="Arial" w:eastAsia="Arial" w:hAnsi="Arial" w:cs="Arial"/>
          <w:color w:val="000000"/>
          <w:sz w:val="22"/>
          <w:szCs w:val="22"/>
          <w:lang w:val="cs-CZ"/>
        </w:rPr>
        <w:t>d</w:t>
      </w:r>
      <w:r w:rsidR="00E6068D">
        <w:rPr>
          <w:rFonts w:ascii="Arial" w:eastAsia="Arial" w:hAnsi="Arial" w:cs="Arial"/>
          <w:color w:val="000000"/>
          <w:sz w:val="22"/>
          <w:szCs w:val="22"/>
          <w:lang w:val="cs-CZ"/>
        </w:rPr>
        <w:t>řen.</w:t>
      </w:r>
    </w:p>
    <w:p w14:paraId="6697B4BC" w14:textId="77777777" w:rsidR="006E392D" w:rsidRPr="004D28DF" w:rsidRDefault="006E392D" w:rsidP="00C04A47">
      <w:pPr>
        <w:spacing w:line="165" w:lineRule="exact"/>
        <w:ind w:right="850"/>
        <w:rPr>
          <w:lang w:val="cs-CZ"/>
        </w:rPr>
      </w:pPr>
    </w:p>
    <w:p w14:paraId="64FD851C" w14:textId="77777777" w:rsidR="006E392D" w:rsidRPr="004D28DF" w:rsidRDefault="00D52FCC" w:rsidP="00C04A47">
      <w:pPr>
        <w:spacing w:line="248" w:lineRule="auto"/>
        <w:ind w:left="1440" w:right="850"/>
        <w:rPr>
          <w:lang w:val="cs-CZ"/>
        </w:rPr>
      </w:pPr>
      <w:r w:rsidRPr="004D28DF">
        <w:rPr>
          <w:rFonts w:ascii="Arial" w:eastAsia="Arial" w:hAnsi="Arial" w:cs="Arial"/>
          <w:color w:val="000000"/>
          <w:sz w:val="22"/>
          <w:szCs w:val="22"/>
          <w:lang w:val="cs-CZ"/>
        </w:rPr>
        <w:t>8.3.6.</w:t>
      </w:r>
      <w:r w:rsidRPr="004D28DF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="00810EB1">
        <w:rPr>
          <w:rFonts w:ascii="Arial" w:eastAsia="Arial" w:hAnsi="Arial" w:cs="Arial"/>
          <w:b/>
          <w:color w:val="000000"/>
          <w:sz w:val="22"/>
          <w:szCs w:val="22"/>
          <w:lang w:val="cs-CZ"/>
        </w:rPr>
        <w:t>Světový význam</w:t>
      </w:r>
      <w:r w:rsidRPr="004D28DF">
        <w:rPr>
          <w:rFonts w:ascii="Arial" w:eastAsia="Arial" w:hAnsi="Arial" w:cs="Arial"/>
          <w:b/>
          <w:color w:val="000000"/>
          <w:sz w:val="22"/>
          <w:szCs w:val="22"/>
          <w:lang w:val="cs-CZ"/>
        </w:rPr>
        <w:t>:</w:t>
      </w:r>
      <w:r w:rsidRPr="004D28DF">
        <w:rPr>
          <w:rFonts w:ascii="Arial" w:eastAsia="Arial" w:hAnsi="Arial" w:cs="Arial"/>
          <w:b/>
          <w:sz w:val="22"/>
          <w:szCs w:val="22"/>
          <w:lang w:val="cs-CZ"/>
        </w:rPr>
        <w:t xml:space="preserve"> </w:t>
      </w:r>
      <w:r w:rsidR="00810EB1">
        <w:rPr>
          <w:rFonts w:ascii="Arial" w:eastAsia="Arial" w:hAnsi="Arial" w:cs="Arial"/>
          <w:b/>
          <w:i/>
          <w:color w:val="000000"/>
          <w:sz w:val="22"/>
          <w:szCs w:val="22"/>
          <w:lang w:val="cs-CZ"/>
        </w:rPr>
        <w:t>srovnávací kritéria</w:t>
      </w:r>
    </w:p>
    <w:p w14:paraId="6CE863D4" w14:textId="77777777" w:rsidR="006E392D" w:rsidRPr="004D28DF" w:rsidRDefault="006E392D" w:rsidP="00C04A47">
      <w:pPr>
        <w:spacing w:line="168" w:lineRule="exact"/>
        <w:ind w:right="850"/>
        <w:rPr>
          <w:lang w:val="cs-CZ"/>
        </w:rPr>
      </w:pPr>
    </w:p>
    <w:p w14:paraId="2A4AA1FF" w14:textId="77777777" w:rsidR="006E392D" w:rsidRPr="004D28DF" w:rsidRDefault="00D52FCC" w:rsidP="00C04A47">
      <w:pPr>
        <w:spacing w:line="245" w:lineRule="auto"/>
        <w:ind w:left="1440" w:right="850"/>
        <w:rPr>
          <w:lang w:val="cs-CZ"/>
        </w:rPr>
      </w:pPr>
      <w:r w:rsidRPr="004D28DF">
        <w:rPr>
          <w:rFonts w:ascii="Arial" w:eastAsia="Arial" w:hAnsi="Arial" w:cs="Arial"/>
          <w:color w:val="000000"/>
          <w:sz w:val="22"/>
          <w:szCs w:val="22"/>
          <w:lang w:val="cs-CZ"/>
        </w:rPr>
        <w:t>8.3.6.1.</w:t>
      </w:r>
      <w:r w:rsidRPr="004D28DF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="0071384E" w:rsidRPr="0071384E">
        <w:rPr>
          <w:rFonts w:ascii="Arial" w:eastAsia="Arial" w:hAnsi="Arial" w:cs="Arial"/>
          <w:color w:val="000000"/>
          <w:sz w:val="22"/>
          <w:szCs w:val="22"/>
          <w:lang w:val="cs-CZ"/>
        </w:rPr>
        <w:t>IAC potřebuje další informace o charakteru samotného dokumentárního dědictví.</w:t>
      </w:r>
    </w:p>
    <w:p w14:paraId="0C356F5C" w14:textId="77777777" w:rsidR="006E392D" w:rsidRPr="004D28DF" w:rsidRDefault="006E392D" w:rsidP="00C04A47">
      <w:pPr>
        <w:spacing w:line="171" w:lineRule="exact"/>
        <w:ind w:right="850"/>
        <w:rPr>
          <w:lang w:val="cs-CZ"/>
        </w:rPr>
      </w:pPr>
    </w:p>
    <w:p w14:paraId="78FDC6FA" w14:textId="77777777" w:rsidR="006E392D" w:rsidRPr="004D28DF" w:rsidRDefault="00D52FCC" w:rsidP="00895F2E">
      <w:pPr>
        <w:spacing w:line="256" w:lineRule="auto"/>
        <w:ind w:left="1440" w:right="850"/>
        <w:jc w:val="both"/>
        <w:rPr>
          <w:lang w:val="cs-CZ"/>
        </w:rPr>
      </w:pPr>
      <w:r w:rsidRPr="004D28DF">
        <w:rPr>
          <w:rFonts w:ascii="Arial" w:eastAsia="Arial" w:hAnsi="Arial" w:cs="Arial"/>
          <w:color w:val="000000"/>
          <w:sz w:val="22"/>
          <w:szCs w:val="22"/>
          <w:lang w:val="cs-CZ"/>
        </w:rPr>
        <w:t>8.3.6.1.1.</w:t>
      </w:r>
      <w:r w:rsidRPr="004D28DF">
        <w:rPr>
          <w:rFonts w:ascii="Arial" w:eastAsia="Arial" w:hAnsi="Arial" w:cs="Arial"/>
          <w:spacing w:val="-4"/>
          <w:sz w:val="22"/>
          <w:szCs w:val="22"/>
          <w:lang w:val="cs-CZ"/>
        </w:rPr>
        <w:t xml:space="preserve"> </w:t>
      </w:r>
      <w:r w:rsidR="00826AD4" w:rsidRPr="00826AD4">
        <w:rPr>
          <w:rFonts w:ascii="Arial" w:eastAsia="Arial" w:hAnsi="Arial" w:cs="Arial"/>
          <w:b/>
          <w:i/>
          <w:color w:val="000000"/>
          <w:sz w:val="22"/>
          <w:szCs w:val="22"/>
          <w:lang w:val="cs-CZ"/>
        </w:rPr>
        <w:t>Jedinečnost či vzácnost</w:t>
      </w:r>
      <w:r w:rsidRPr="004D28DF">
        <w:rPr>
          <w:rFonts w:ascii="Arial" w:eastAsia="Arial" w:hAnsi="Arial" w:cs="Arial"/>
          <w:b/>
          <w:color w:val="000000"/>
          <w:sz w:val="22"/>
          <w:szCs w:val="22"/>
          <w:lang w:val="cs-CZ"/>
        </w:rPr>
        <w:t>.</w:t>
      </w:r>
      <w:r w:rsidRPr="004D28DF">
        <w:rPr>
          <w:rFonts w:ascii="Arial" w:eastAsia="Arial" w:hAnsi="Arial" w:cs="Arial"/>
          <w:b/>
          <w:spacing w:val="-4"/>
          <w:sz w:val="22"/>
          <w:szCs w:val="22"/>
          <w:lang w:val="cs-CZ"/>
        </w:rPr>
        <w:t xml:space="preserve"> </w:t>
      </w:r>
      <w:r w:rsidR="00F90C50" w:rsidRPr="00F90C50">
        <w:rPr>
          <w:rFonts w:ascii="Arial" w:eastAsia="Arial" w:hAnsi="Arial" w:cs="Arial"/>
          <w:color w:val="000000"/>
          <w:sz w:val="22"/>
          <w:szCs w:val="22"/>
          <w:lang w:val="cs-CZ"/>
        </w:rPr>
        <w:t>Lze dokument nebo sbírku označit za unikátní (jediný</w:t>
      </w:r>
      <w:r w:rsidR="002E5D39">
        <w:rPr>
          <w:rFonts w:ascii="Arial" w:eastAsia="Arial" w:hAnsi="Arial" w:cs="Arial"/>
          <w:color w:val="000000"/>
          <w:sz w:val="22"/>
          <w:szCs w:val="22"/>
          <w:lang w:val="cs-CZ"/>
        </w:rPr>
        <w:t>/á</w:t>
      </w:r>
      <w:r w:rsidR="00F90C50" w:rsidRPr="00F90C50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svého druhu, který</w:t>
      </w:r>
      <w:r w:rsidR="00075ABE">
        <w:rPr>
          <w:rFonts w:ascii="Arial" w:eastAsia="Arial" w:hAnsi="Arial" w:cs="Arial"/>
          <w:color w:val="000000"/>
          <w:sz w:val="22"/>
          <w:szCs w:val="22"/>
          <w:lang w:val="cs-CZ"/>
        </w:rPr>
        <w:t>/á</w:t>
      </w:r>
      <w:r w:rsidR="00F90C50" w:rsidRPr="00F90C50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kdy v</w:t>
      </w:r>
      <w:r w:rsidR="00075ABE">
        <w:rPr>
          <w:rFonts w:ascii="Arial" w:eastAsia="Arial" w:hAnsi="Arial" w:cs="Arial"/>
          <w:color w:val="000000"/>
          <w:sz w:val="22"/>
          <w:szCs w:val="22"/>
          <w:lang w:val="cs-CZ"/>
        </w:rPr>
        <w:t>znikl/a</w:t>
      </w:r>
      <w:r w:rsidR="00F90C50" w:rsidRPr="00F90C50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) nebo vzácný (jeden z mála dochovaných exemplářů z většího počtu)? Tuto vlastnost </w:t>
      </w:r>
      <w:r w:rsidR="00FF1478">
        <w:rPr>
          <w:rFonts w:ascii="Arial" w:eastAsia="Arial" w:hAnsi="Arial" w:cs="Arial"/>
          <w:color w:val="000000"/>
          <w:sz w:val="22"/>
          <w:szCs w:val="22"/>
          <w:lang w:val="cs-CZ"/>
        </w:rPr>
        <w:t>je</w:t>
      </w:r>
      <w:r w:rsidR="00F90C50" w:rsidRPr="00F90C50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třeba upřesnit: sbírka nebo rukopis či jin</w:t>
      </w:r>
      <w:r w:rsidR="00945EB3">
        <w:rPr>
          <w:rFonts w:ascii="Arial" w:eastAsia="Arial" w:hAnsi="Arial" w:cs="Arial"/>
          <w:color w:val="000000"/>
          <w:sz w:val="22"/>
          <w:szCs w:val="22"/>
          <w:lang w:val="cs-CZ"/>
        </w:rPr>
        <w:t>ý předmět</w:t>
      </w:r>
      <w:r w:rsidR="00F90C50" w:rsidRPr="00F90C50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může být jedinečný, ale nemusí být nutně vzácný. Mohou existovat jiné sbírky nebo předměty, které jsou podobné, ale n</w:t>
      </w:r>
      <w:r w:rsidR="0014464F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ikoliv </w:t>
      </w:r>
      <w:r w:rsidR="00BE6A62">
        <w:rPr>
          <w:rFonts w:ascii="Arial" w:eastAsia="Arial" w:hAnsi="Arial" w:cs="Arial"/>
          <w:color w:val="000000"/>
          <w:sz w:val="22"/>
          <w:szCs w:val="22"/>
          <w:lang w:val="cs-CZ"/>
        </w:rPr>
        <w:t>totožn</w:t>
      </w:r>
      <w:r w:rsidR="0014464F">
        <w:rPr>
          <w:rFonts w:ascii="Arial" w:eastAsia="Arial" w:hAnsi="Arial" w:cs="Arial"/>
          <w:color w:val="000000"/>
          <w:sz w:val="22"/>
          <w:szCs w:val="22"/>
          <w:lang w:val="cs-CZ"/>
        </w:rPr>
        <w:t>é</w:t>
      </w:r>
      <w:r w:rsidRPr="004D28DF">
        <w:rPr>
          <w:rFonts w:ascii="Arial" w:eastAsia="Arial" w:hAnsi="Arial" w:cs="Arial"/>
          <w:color w:val="000000"/>
          <w:sz w:val="22"/>
          <w:szCs w:val="22"/>
          <w:lang w:val="cs-CZ"/>
        </w:rPr>
        <w:t>.</w:t>
      </w:r>
    </w:p>
    <w:p w14:paraId="3AC76B9E" w14:textId="77777777" w:rsidR="006E392D" w:rsidRPr="004D28DF" w:rsidRDefault="006E392D" w:rsidP="00C04A47">
      <w:pPr>
        <w:spacing w:line="161" w:lineRule="exact"/>
        <w:ind w:right="850"/>
        <w:rPr>
          <w:lang w:val="cs-CZ"/>
        </w:rPr>
      </w:pPr>
    </w:p>
    <w:p w14:paraId="0F785D8D" w14:textId="77777777" w:rsidR="006E392D" w:rsidRPr="004D28DF" w:rsidRDefault="00D52FCC" w:rsidP="00F371F9">
      <w:pPr>
        <w:spacing w:line="255" w:lineRule="auto"/>
        <w:ind w:left="1440" w:right="850"/>
        <w:jc w:val="both"/>
        <w:rPr>
          <w:lang w:val="cs-CZ"/>
        </w:rPr>
      </w:pPr>
      <w:r w:rsidRPr="004D28DF">
        <w:rPr>
          <w:rFonts w:ascii="Arial" w:eastAsia="Arial" w:hAnsi="Arial" w:cs="Arial"/>
          <w:color w:val="000000"/>
          <w:sz w:val="22"/>
          <w:szCs w:val="22"/>
          <w:lang w:val="cs-CZ"/>
        </w:rPr>
        <w:t>8.3.6.1.2.</w:t>
      </w:r>
      <w:r w:rsidRPr="004D28DF">
        <w:rPr>
          <w:rFonts w:ascii="Arial" w:eastAsia="Arial" w:hAnsi="Arial" w:cs="Arial"/>
          <w:spacing w:val="5"/>
          <w:sz w:val="22"/>
          <w:szCs w:val="22"/>
          <w:lang w:val="cs-CZ"/>
        </w:rPr>
        <w:t xml:space="preserve"> </w:t>
      </w:r>
      <w:r w:rsidR="0014464F">
        <w:rPr>
          <w:rFonts w:ascii="Arial" w:eastAsia="Arial" w:hAnsi="Arial" w:cs="Arial"/>
          <w:b/>
          <w:i/>
          <w:color w:val="000000"/>
          <w:sz w:val="22"/>
          <w:szCs w:val="22"/>
          <w:lang w:val="cs-CZ"/>
        </w:rPr>
        <w:t>Stav</w:t>
      </w:r>
      <w:r w:rsidRPr="004D28DF">
        <w:rPr>
          <w:rFonts w:ascii="Arial" w:eastAsia="Arial" w:hAnsi="Arial" w:cs="Arial"/>
          <w:b/>
          <w:color w:val="000000"/>
          <w:sz w:val="22"/>
          <w:szCs w:val="22"/>
          <w:lang w:val="cs-CZ"/>
        </w:rPr>
        <w:t>.</w:t>
      </w:r>
      <w:r w:rsidRPr="004D28DF">
        <w:rPr>
          <w:rFonts w:ascii="Arial" w:eastAsia="Arial" w:hAnsi="Arial" w:cs="Arial"/>
          <w:b/>
          <w:spacing w:val="6"/>
          <w:sz w:val="22"/>
          <w:szCs w:val="22"/>
          <w:lang w:val="cs-CZ"/>
        </w:rPr>
        <w:t xml:space="preserve"> </w:t>
      </w:r>
      <w:r w:rsidR="00DC6652" w:rsidRPr="00DC6652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Stav dokumentu nemusí být sám o sobě kritériem jeho významu, ale je relevantní pro jeho způsobilost k zápisu.  </w:t>
      </w:r>
      <w:r w:rsidR="00B87CCD">
        <w:rPr>
          <w:rFonts w:ascii="Arial" w:eastAsia="Arial" w:hAnsi="Arial" w:cs="Arial"/>
          <w:color w:val="000000"/>
          <w:sz w:val="22"/>
          <w:szCs w:val="22"/>
          <w:lang w:val="cs-CZ"/>
        </w:rPr>
        <w:t>Značně</w:t>
      </w:r>
      <w:r w:rsidR="0006700A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poškozený d</w:t>
      </w:r>
      <w:r w:rsidR="00DC6652" w:rsidRPr="00DC6652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okument může být nezpůsobilý, pokud je jeho obsah a charakter </w:t>
      </w:r>
      <w:r w:rsidR="00B87CCD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do té míry </w:t>
      </w:r>
      <w:r w:rsidR="006B31EC">
        <w:rPr>
          <w:rFonts w:ascii="Arial" w:eastAsia="Arial" w:hAnsi="Arial" w:cs="Arial"/>
          <w:color w:val="000000"/>
          <w:sz w:val="22"/>
          <w:szCs w:val="22"/>
          <w:lang w:val="cs-CZ"/>
        </w:rPr>
        <w:t>poškozen</w:t>
      </w:r>
      <w:r w:rsidR="00DC6652" w:rsidRPr="00DC6652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, že </w:t>
      </w:r>
      <w:r w:rsidR="006B31EC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ho již </w:t>
      </w:r>
      <w:r w:rsidR="00DC6652" w:rsidRPr="00DC6652">
        <w:rPr>
          <w:rFonts w:ascii="Arial" w:eastAsia="Arial" w:hAnsi="Arial" w:cs="Arial"/>
          <w:color w:val="000000"/>
          <w:sz w:val="22"/>
          <w:szCs w:val="22"/>
          <w:lang w:val="cs-CZ"/>
        </w:rPr>
        <w:t>nelze</w:t>
      </w:r>
      <w:r w:rsidR="006B31EC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restaurovat.</w:t>
      </w:r>
      <w:r w:rsidR="00DC6652" w:rsidRPr="00DC6652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Naopak dokument může být v dobrém stavu, ale může být </w:t>
      </w:r>
      <w:r w:rsidR="00DA444B">
        <w:rPr>
          <w:rFonts w:ascii="Arial" w:eastAsia="Arial" w:hAnsi="Arial" w:cs="Arial"/>
          <w:color w:val="000000"/>
          <w:sz w:val="22"/>
          <w:szCs w:val="22"/>
          <w:lang w:val="cs-CZ"/>
        </w:rPr>
        <w:t>nevhod</w:t>
      </w:r>
      <w:r w:rsidR="00DC6652" w:rsidRPr="00DC6652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ně </w:t>
      </w:r>
      <w:r w:rsidR="00E82148">
        <w:rPr>
          <w:rFonts w:ascii="Arial" w:eastAsia="Arial" w:hAnsi="Arial" w:cs="Arial"/>
          <w:color w:val="000000"/>
          <w:sz w:val="22"/>
          <w:szCs w:val="22"/>
          <w:lang w:val="cs-CZ"/>
        </w:rPr>
        <w:t>skladová</w:t>
      </w:r>
      <w:r w:rsidR="008063F7">
        <w:rPr>
          <w:rFonts w:ascii="Arial" w:eastAsia="Arial" w:hAnsi="Arial" w:cs="Arial"/>
          <w:color w:val="000000"/>
          <w:sz w:val="22"/>
          <w:szCs w:val="22"/>
          <w:lang w:val="cs-CZ"/>
        </w:rPr>
        <w:t>n nebo nedostatečn</w:t>
      </w:r>
      <w:r w:rsidR="00E82148">
        <w:rPr>
          <w:rFonts w:ascii="Arial" w:eastAsia="Arial" w:hAnsi="Arial" w:cs="Arial"/>
          <w:color w:val="000000"/>
          <w:sz w:val="22"/>
          <w:szCs w:val="22"/>
          <w:lang w:val="cs-CZ"/>
        </w:rPr>
        <w:t>ě</w:t>
      </w:r>
      <w:r w:rsidR="008063F7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zabezpečen</w:t>
      </w:r>
      <w:r w:rsidR="00895F2E">
        <w:rPr>
          <w:rFonts w:ascii="Arial" w:eastAsia="Arial" w:hAnsi="Arial" w:cs="Arial"/>
          <w:color w:val="000000"/>
          <w:sz w:val="22"/>
          <w:szCs w:val="22"/>
          <w:lang w:val="cs-CZ"/>
        </w:rPr>
        <w:t>,</w:t>
      </w:r>
      <w:r w:rsidR="008063F7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a tudíž </w:t>
      </w:r>
      <w:r w:rsidR="00895F2E">
        <w:rPr>
          <w:rFonts w:ascii="Arial" w:eastAsia="Arial" w:hAnsi="Arial" w:cs="Arial"/>
          <w:color w:val="000000"/>
          <w:sz w:val="22"/>
          <w:szCs w:val="22"/>
          <w:lang w:val="cs-CZ"/>
        </w:rPr>
        <w:t>vystaven riziku.</w:t>
      </w:r>
      <w:r w:rsidR="00F371F9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</w:t>
      </w:r>
      <w:r w:rsidR="00F371F9" w:rsidRPr="00F371F9">
        <w:rPr>
          <w:rFonts w:ascii="Arial" w:eastAsia="Arial" w:hAnsi="Arial" w:cs="Arial"/>
          <w:color w:val="000000"/>
          <w:sz w:val="22"/>
          <w:szCs w:val="22"/>
          <w:lang w:val="cs-CZ"/>
        </w:rPr>
        <w:t>V závislosti na povaze dokumentu nebo sbírky musí být popis v nominačním formuláři dostatečně podrobný, aby bylo možné posoudit s</w:t>
      </w:r>
      <w:r w:rsidR="00FC38F1">
        <w:rPr>
          <w:rFonts w:ascii="Arial" w:eastAsia="Arial" w:hAnsi="Arial" w:cs="Arial"/>
          <w:color w:val="000000"/>
          <w:sz w:val="22"/>
          <w:szCs w:val="22"/>
          <w:lang w:val="cs-CZ"/>
        </w:rPr>
        <w:t>távající</w:t>
      </w:r>
      <w:r w:rsidR="00F371F9" w:rsidRPr="00F371F9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rizik</w:t>
      </w:r>
      <w:r w:rsidR="00266847">
        <w:rPr>
          <w:rFonts w:ascii="Arial" w:eastAsia="Arial" w:hAnsi="Arial" w:cs="Arial"/>
          <w:color w:val="000000"/>
          <w:sz w:val="22"/>
          <w:szCs w:val="22"/>
          <w:lang w:val="cs-CZ"/>
        </w:rPr>
        <w:t>a</w:t>
      </w:r>
      <w:r w:rsidR="00F371F9" w:rsidRPr="00F371F9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</w:t>
      </w:r>
      <w:r w:rsidR="0012514D">
        <w:rPr>
          <w:rFonts w:ascii="Arial" w:eastAsia="Arial" w:hAnsi="Arial" w:cs="Arial"/>
          <w:color w:val="000000"/>
          <w:sz w:val="22"/>
          <w:szCs w:val="22"/>
          <w:lang w:val="cs-CZ"/>
        </w:rPr>
        <w:t>a potře</w:t>
      </w:r>
      <w:r w:rsidR="00174EBB">
        <w:rPr>
          <w:rFonts w:ascii="Arial" w:eastAsia="Arial" w:hAnsi="Arial" w:cs="Arial"/>
          <w:color w:val="000000"/>
          <w:sz w:val="22"/>
          <w:szCs w:val="22"/>
          <w:lang w:val="cs-CZ"/>
        </w:rPr>
        <w:t>by</w:t>
      </w:r>
      <w:r w:rsidR="005B1C6D" w:rsidRPr="005B1C6D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</w:t>
      </w:r>
      <w:r w:rsidR="005B1C6D">
        <w:rPr>
          <w:rFonts w:ascii="Arial" w:eastAsia="Arial" w:hAnsi="Arial" w:cs="Arial"/>
          <w:color w:val="000000"/>
          <w:sz w:val="22"/>
          <w:szCs w:val="22"/>
          <w:lang w:val="cs-CZ"/>
        </w:rPr>
        <w:t>záchovné péče</w:t>
      </w:r>
      <w:r w:rsidR="00174EBB">
        <w:rPr>
          <w:rFonts w:ascii="Arial" w:eastAsia="Arial" w:hAnsi="Arial" w:cs="Arial"/>
          <w:color w:val="000000"/>
          <w:sz w:val="22"/>
          <w:szCs w:val="22"/>
          <w:lang w:val="cs-CZ"/>
        </w:rPr>
        <w:t>.</w:t>
      </w:r>
      <w:r w:rsidRPr="004D28DF">
        <w:rPr>
          <w:rFonts w:ascii="Arial" w:eastAsia="Arial" w:hAnsi="Arial" w:cs="Arial"/>
          <w:spacing w:val="5"/>
          <w:sz w:val="22"/>
          <w:szCs w:val="22"/>
          <w:lang w:val="cs-CZ"/>
        </w:rPr>
        <w:t xml:space="preserve"> </w:t>
      </w:r>
      <w:r w:rsidR="006016C8">
        <w:rPr>
          <w:rFonts w:ascii="Arial" w:eastAsia="Arial" w:hAnsi="Arial" w:cs="Arial"/>
          <w:spacing w:val="5"/>
          <w:sz w:val="22"/>
          <w:szCs w:val="22"/>
          <w:lang w:val="cs-CZ"/>
        </w:rPr>
        <w:t>Tento popis tvoří</w:t>
      </w:r>
      <w:r w:rsidR="00ED4A1E">
        <w:rPr>
          <w:rFonts w:ascii="Arial" w:eastAsia="Arial" w:hAnsi="Arial" w:cs="Arial"/>
          <w:color w:val="000000"/>
          <w:spacing w:val="7"/>
          <w:sz w:val="22"/>
          <w:szCs w:val="22"/>
          <w:lang w:val="cs-CZ"/>
        </w:rPr>
        <w:t xml:space="preserve"> </w:t>
      </w:r>
      <w:r w:rsidR="00ED4A1E">
        <w:rPr>
          <w:rFonts w:ascii="Arial" w:eastAsia="Arial" w:hAnsi="Arial" w:cs="Arial"/>
          <w:color w:val="000000"/>
          <w:spacing w:val="8"/>
          <w:sz w:val="22"/>
          <w:szCs w:val="22"/>
          <w:lang w:val="cs-CZ"/>
        </w:rPr>
        <w:t>základ</w:t>
      </w:r>
      <w:r w:rsidR="00DD61E8">
        <w:rPr>
          <w:rFonts w:ascii="Arial" w:eastAsia="Arial" w:hAnsi="Arial" w:cs="Arial"/>
          <w:color w:val="000000"/>
          <w:spacing w:val="8"/>
          <w:sz w:val="22"/>
          <w:szCs w:val="22"/>
          <w:lang w:val="cs-CZ"/>
        </w:rPr>
        <w:t>, od něhož se v případě zápisu odvíjí</w:t>
      </w:r>
      <w:r w:rsidR="00F26073">
        <w:rPr>
          <w:rFonts w:ascii="Arial" w:eastAsia="Arial" w:hAnsi="Arial" w:cs="Arial"/>
          <w:color w:val="000000"/>
          <w:spacing w:val="8"/>
          <w:sz w:val="22"/>
          <w:szCs w:val="22"/>
          <w:lang w:val="cs-CZ"/>
        </w:rPr>
        <w:t xml:space="preserve"> průběžné sledování stavu</w:t>
      </w:r>
      <w:r w:rsidR="00587983">
        <w:rPr>
          <w:rFonts w:ascii="Arial" w:eastAsia="Arial" w:hAnsi="Arial" w:cs="Arial"/>
          <w:color w:val="000000"/>
          <w:spacing w:val="8"/>
          <w:sz w:val="22"/>
          <w:szCs w:val="22"/>
          <w:lang w:val="cs-CZ"/>
        </w:rPr>
        <w:t xml:space="preserve"> dokumentárního dědictví</w:t>
      </w:r>
      <w:r w:rsidR="00F26073">
        <w:rPr>
          <w:rFonts w:ascii="Arial" w:eastAsia="Arial" w:hAnsi="Arial" w:cs="Arial"/>
          <w:color w:val="000000"/>
          <w:spacing w:val="8"/>
          <w:sz w:val="22"/>
          <w:szCs w:val="22"/>
          <w:lang w:val="cs-CZ"/>
        </w:rPr>
        <w:t xml:space="preserve"> a </w:t>
      </w:r>
      <w:r w:rsidR="00587983">
        <w:rPr>
          <w:rFonts w:ascii="Arial" w:eastAsia="Arial" w:hAnsi="Arial" w:cs="Arial"/>
          <w:color w:val="000000"/>
          <w:spacing w:val="8"/>
          <w:sz w:val="22"/>
          <w:szCs w:val="22"/>
          <w:lang w:val="cs-CZ"/>
        </w:rPr>
        <w:t xml:space="preserve">jeho </w:t>
      </w:r>
      <w:r w:rsidR="00F26073">
        <w:rPr>
          <w:rFonts w:ascii="Arial" w:eastAsia="Arial" w:hAnsi="Arial" w:cs="Arial"/>
          <w:color w:val="000000"/>
          <w:spacing w:val="8"/>
          <w:sz w:val="22"/>
          <w:szCs w:val="22"/>
          <w:lang w:val="cs-CZ"/>
        </w:rPr>
        <w:t>bezpečn</w:t>
      </w:r>
      <w:r w:rsidR="003F126B">
        <w:rPr>
          <w:rFonts w:ascii="Arial" w:eastAsia="Arial" w:hAnsi="Arial" w:cs="Arial"/>
          <w:color w:val="000000"/>
          <w:spacing w:val="8"/>
          <w:sz w:val="22"/>
          <w:szCs w:val="22"/>
          <w:lang w:val="cs-CZ"/>
        </w:rPr>
        <w:t>é</w:t>
      </w:r>
      <w:r w:rsidR="00B1373E">
        <w:rPr>
          <w:rFonts w:ascii="Arial" w:eastAsia="Arial" w:hAnsi="Arial" w:cs="Arial"/>
          <w:color w:val="000000"/>
          <w:spacing w:val="8"/>
          <w:sz w:val="22"/>
          <w:szCs w:val="22"/>
          <w:lang w:val="cs-CZ"/>
        </w:rPr>
        <w:t>ho</w:t>
      </w:r>
      <w:r w:rsidR="003F126B">
        <w:rPr>
          <w:rFonts w:ascii="Arial" w:eastAsia="Arial" w:hAnsi="Arial" w:cs="Arial"/>
          <w:color w:val="000000"/>
          <w:spacing w:val="8"/>
          <w:sz w:val="22"/>
          <w:szCs w:val="22"/>
          <w:lang w:val="cs-CZ"/>
        </w:rPr>
        <w:t xml:space="preserve"> uložení</w:t>
      </w:r>
      <w:r w:rsidR="00F26073">
        <w:rPr>
          <w:rFonts w:ascii="Arial" w:eastAsia="Arial" w:hAnsi="Arial" w:cs="Arial"/>
          <w:color w:val="000000"/>
          <w:spacing w:val="8"/>
          <w:sz w:val="22"/>
          <w:szCs w:val="22"/>
          <w:lang w:val="cs-CZ"/>
        </w:rPr>
        <w:t xml:space="preserve">. </w:t>
      </w:r>
      <w:r w:rsidR="00E57C24" w:rsidRPr="00E57C24">
        <w:rPr>
          <w:rFonts w:ascii="Arial" w:eastAsia="Arial" w:hAnsi="Arial" w:cs="Arial"/>
          <w:color w:val="000000"/>
          <w:spacing w:val="8"/>
          <w:sz w:val="22"/>
          <w:szCs w:val="22"/>
          <w:lang w:val="cs-CZ"/>
        </w:rPr>
        <w:t xml:space="preserve"> </w:t>
      </w:r>
    </w:p>
    <w:p w14:paraId="17A992D6" w14:textId="77777777" w:rsidR="006E392D" w:rsidRPr="004D28DF" w:rsidRDefault="006E392D" w:rsidP="00C04A47">
      <w:pPr>
        <w:spacing w:line="168" w:lineRule="exact"/>
        <w:ind w:right="850"/>
        <w:rPr>
          <w:lang w:val="cs-CZ"/>
        </w:rPr>
      </w:pPr>
    </w:p>
    <w:p w14:paraId="5F72E073" w14:textId="77777777" w:rsidR="006E392D" w:rsidRPr="004D28DF" w:rsidRDefault="00D52FCC" w:rsidP="00C04A47">
      <w:pPr>
        <w:spacing w:line="248" w:lineRule="auto"/>
        <w:ind w:left="1440" w:right="850"/>
        <w:rPr>
          <w:lang w:val="cs-CZ"/>
        </w:rPr>
      </w:pPr>
      <w:r w:rsidRPr="004D28DF">
        <w:rPr>
          <w:rFonts w:ascii="Arial" w:eastAsia="Arial" w:hAnsi="Arial" w:cs="Arial"/>
          <w:color w:val="000000"/>
          <w:sz w:val="22"/>
          <w:szCs w:val="22"/>
          <w:lang w:val="cs-CZ"/>
        </w:rPr>
        <w:t>8.3.7.</w:t>
      </w:r>
      <w:r w:rsidRPr="004D28DF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="00803D45">
        <w:rPr>
          <w:rFonts w:ascii="Arial" w:eastAsia="Arial" w:hAnsi="Arial" w:cs="Arial"/>
          <w:b/>
          <w:color w:val="000000"/>
          <w:sz w:val="22"/>
          <w:szCs w:val="22"/>
          <w:lang w:val="cs-CZ"/>
        </w:rPr>
        <w:t>Prohlášení o významu</w:t>
      </w:r>
    </w:p>
    <w:p w14:paraId="55198B45" w14:textId="77777777" w:rsidR="006E392D" w:rsidRPr="004D28DF" w:rsidRDefault="006E392D" w:rsidP="00C04A47">
      <w:pPr>
        <w:spacing w:line="168" w:lineRule="exact"/>
        <w:ind w:right="850"/>
        <w:rPr>
          <w:lang w:val="cs-CZ"/>
        </w:rPr>
      </w:pPr>
    </w:p>
    <w:p w14:paraId="5000BAB2" w14:textId="77777777" w:rsidR="006E392D" w:rsidRPr="004D28DF" w:rsidRDefault="00D52FCC" w:rsidP="00A666B3">
      <w:pPr>
        <w:spacing w:line="256" w:lineRule="auto"/>
        <w:ind w:left="1440" w:right="850"/>
        <w:jc w:val="both"/>
        <w:rPr>
          <w:lang w:val="cs-CZ"/>
        </w:rPr>
      </w:pPr>
      <w:r w:rsidRPr="004D28DF">
        <w:rPr>
          <w:rFonts w:ascii="Arial" w:eastAsia="Arial" w:hAnsi="Arial" w:cs="Arial"/>
          <w:color w:val="000000"/>
          <w:spacing w:val="3"/>
          <w:sz w:val="22"/>
          <w:szCs w:val="22"/>
          <w:lang w:val="cs-CZ"/>
        </w:rPr>
        <w:t>8.3.7.1.</w:t>
      </w:r>
      <w:r w:rsidRPr="004D28DF">
        <w:rPr>
          <w:rFonts w:ascii="Arial" w:eastAsia="Arial" w:hAnsi="Arial" w:cs="Arial"/>
          <w:spacing w:val="2"/>
          <w:sz w:val="22"/>
          <w:szCs w:val="22"/>
          <w:lang w:val="cs-CZ"/>
        </w:rPr>
        <w:t xml:space="preserve"> </w:t>
      </w:r>
      <w:r w:rsidR="00CC4078">
        <w:rPr>
          <w:rFonts w:ascii="Arial" w:eastAsia="Arial" w:hAnsi="Arial" w:cs="Arial"/>
          <w:color w:val="000000"/>
          <w:spacing w:val="6"/>
          <w:sz w:val="22"/>
          <w:szCs w:val="22"/>
          <w:lang w:val="cs-CZ"/>
        </w:rPr>
        <w:t>Předkladatelé nominací by měli v nominaci uvést prohlášení o významu</w:t>
      </w:r>
      <w:r w:rsidR="00076E1B">
        <w:rPr>
          <w:rFonts w:ascii="Arial" w:eastAsia="Arial" w:hAnsi="Arial" w:cs="Arial"/>
          <w:color w:val="000000"/>
          <w:spacing w:val="6"/>
          <w:sz w:val="22"/>
          <w:szCs w:val="22"/>
          <w:lang w:val="cs-CZ"/>
        </w:rPr>
        <w:t xml:space="preserve">. </w:t>
      </w:r>
      <w:r w:rsidR="00076E1B" w:rsidRPr="00076E1B">
        <w:rPr>
          <w:rFonts w:ascii="Arial" w:eastAsia="Arial" w:hAnsi="Arial" w:cs="Arial"/>
          <w:color w:val="000000"/>
          <w:spacing w:val="4"/>
          <w:sz w:val="22"/>
          <w:szCs w:val="22"/>
          <w:lang w:val="cs-CZ"/>
        </w:rPr>
        <w:t>Jedná se o shrnutí bodů uvedených v rámci primárních a srovnávacích kritérií a testu autenticity a integrity</w:t>
      </w:r>
      <w:r w:rsidR="00076E1B">
        <w:rPr>
          <w:rFonts w:ascii="Arial" w:eastAsia="Arial" w:hAnsi="Arial" w:cs="Arial"/>
          <w:color w:val="000000"/>
          <w:spacing w:val="4"/>
          <w:sz w:val="22"/>
          <w:szCs w:val="22"/>
          <w:lang w:val="cs-CZ"/>
        </w:rPr>
        <w:t>.</w:t>
      </w:r>
    </w:p>
    <w:p w14:paraId="47071654" w14:textId="77777777" w:rsidR="006E392D" w:rsidRDefault="006E392D" w:rsidP="00C04A47">
      <w:pPr>
        <w:spacing w:line="368" w:lineRule="exact"/>
        <w:ind w:right="850"/>
      </w:pPr>
    </w:p>
    <w:p w14:paraId="75F08248" w14:textId="77777777" w:rsidR="006E392D" w:rsidRDefault="00D52FCC" w:rsidP="00C04A47">
      <w:pPr>
        <w:spacing w:line="245" w:lineRule="auto"/>
        <w:ind w:left="5998" w:right="850"/>
      </w:pPr>
      <w:r>
        <w:rPr>
          <w:rFonts w:ascii="Arial" w:eastAsia="Arial" w:hAnsi="Arial" w:cs="Arial"/>
          <w:color w:val="000000"/>
          <w:spacing w:val="-1"/>
          <w:sz w:val="22"/>
          <w:szCs w:val="22"/>
        </w:rPr>
        <w:t>13</w:t>
      </w:r>
    </w:p>
    <w:p w14:paraId="26C30855" w14:textId="77777777" w:rsidR="006E392D" w:rsidRDefault="006E392D" w:rsidP="00C04A47">
      <w:pPr>
        <w:ind w:right="850"/>
        <w:sectPr w:rsidR="006E392D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2323683E" w14:textId="77777777" w:rsidR="006E392D" w:rsidRDefault="00C12FFE" w:rsidP="00C04A47">
      <w:pPr>
        <w:spacing w:line="200" w:lineRule="exact"/>
        <w:ind w:right="850"/>
      </w:pPr>
      <w:r>
        <w:rPr>
          <w:noProof/>
          <w:lang w:val="cs-CZ" w:eastAsia="cs-CZ"/>
        </w:rPr>
        <w:lastRenderedPageBreak/>
        <w:drawing>
          <wp:anchor distT="0" distB="0" distL="114300" distR="114300" simplePos="0" relativeHeight="251657728" behindDoc="0" locked="0" layoutInCell="1" allowOverlap="1" wp14:anchorId="07E442AE" wp14:editId="5ADEC4A8">
            <wp:simplePos x="0" y="0"/>
            <wp:positionH relativeFrom="page">
              <wp:posOffset>906780</wp:posOffset>
            </wp:positionH>
            <wp:positionV relativeFrom="page">
              <wp:posOffset>449580</wp:posOffset>
            </wp:positionV>
            <wp:extent cx="1028700" cy="784860"/>
            <wp:effectExtent l="0" t="0" r="0" b="0"/>
            <wp:wrapNone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62D151" w14:textId="77777777" w:rsidR="006E392D" w:rsidRDefault="006E392D" w:rsidP="00C04A47">
      <w:pPr>
        <w:ind w:right="850"/>
        <w:sectPr w:rsidR="006E392D">
          <w:pgSz w:w="12240" w:h="15840"/>
          <w:pgMar w:top="0" w:right="0" w:bottom="0" w:left="0" w:header="0" w:footer="0" w:gutter="0"/>
          <w:cols w:space="720"/>
        </w:sectPr>
      </w:pPr>
    </w:p>
    <w:p w14:paraId="0A04CC26" w14:textId="77777777" w:rsidR="006E392D" w:rsidRDefault="006E392D" w:rsidP="00C04A47">
      <w:pPr>
        <w:spacing w:line="200" w:lineRule="exact"/>
        <w:ind w:right="850"/>
      </w:pPr>
    </w:p>
    <w:p w14:paraId="7518785C" w14:textId="77777777" w:rsidR="006E392D" w:rsidRDefault="006E392D" w:rsidP="00C04A47">
      <w:pPr>
        <w:ind w:right="850"/>
        <w:sectPr w:rsidR="006E392D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46CE6838" w14:textId="77777777" w:rsidR="006E392D" w:rsidRDefault="006E392D" w:rsidP="00C04A47">
      <w:pPr>
        <w:spacing w:line="200" w:lineRule="exact"/>
        <w:ind w:right="850"/>
      </w:pPr>
    </w:p>
    <w:p w14:paraId="7780FD7D" w14:textId="77777777" w:rsidR="006E392D" w:rsidRDefault="006E392D" w:rsidP="00C04A47">
      <w:pPr>
        <w:ind w:right="850"/>
        <w:sectPr w:rsidR="006E392D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2A8999C0" w14:textId="77777777" w:rsidR="006E392D" w:rsidRDefault="006E392D" w:rsidP="00C04A47">
      <w:pPr>
        <w:spacing w:line="200" w:lineRule="exact"/>
        <w:ind w:right="850"/>
      </w:pPr>
    </w:p>
    <w:p w14:paraId="7BDC1F9B" w14:textId="77777777" w:rsidR="006E392D" w:rsidRDefault="006E392D" w:rsidP="00C04A47">
      <w:pPr>
        <w:ind w:right="850"/>
        <w:sectPr w:rsidR="006E392D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46B57ABD" w14:textId="77777777" w:rsidR="006E392D" w:rsidRDefault="006E392D" w:rsidP="00C04A47">
      <w:pPr>
        <w:spacing w:line="200" w:lineRule="exact"/>
        <w:ind w:right="850"/>
      </w:pPr>
    </w:p>
    <w:p w14:paraId="3B328132" w14:textId="77777777" w:rsidR="006E392D" w:rsidRDefault="006E392D" w:rsidP="00C04A47">
      <w:pPr>
        <w:ind w:right="850"/>
        <w:sectPr w:rsidR="006E392D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1B934185" w14:textId="77777777" w:rsidR="006E392D" w:rsidRDefault="006E392D" w:rsidP="00C04A47">
      <w:pPr>
        <w:spacing w:line="200" w:lineRule="exact"/>
        <w:ind w:right="850"/>
      </w:pPr>
    </w:p>
    <w:p w14:paraId="7B45436F" w14:textId="77777777" w:rsidR="006E392D" w:rsidRDefault="006E392D" w:rsidP="00C04A47">
      <w:pPr>
        <w:ind w:right="850"/>
        <w:sectPr w:rsidR="006E392D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2B38FB67" w14:textId="77777777" w:rsidR="006E392D" w:rsidRDefault="006E392D" w:rsidP="00C04A47">
      <w:pPr>
        <w:spacing w:line="200" w:lineRule="exact"/>
        <w:ind w:right="850"/>
      </w:pPr>
    </w:p>
    <w:p w14:paraId="44115E7B" w14:textId="77777777" w:rsidR="006E392D" w:rsidRDefault="006E392D" w:rsidP="00C04A47">
      <w:pPr>
        <w:ind w:right="850"/>
        <w:sectPr w:rsidR="006E392D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69627A22" w14:textId="77777777" w:rsidR="006E392D" w:rsidRDefault="006E392D" w:rsidP="00C04A47">
      <w:pPr>
        <w:spacing w:line="200" w:lineRule="exact"/>
        <w:ind w:right="850"/>
      </w:pPr>
    </w:p>
    <w:p w14:paraId="01F4684F" w14:textId="77777777" w:rsidR="006E392D" w:rsidRDefault="006E392D" w:rsidP="00C04A47">
      <w:pPr>
        <w:ind w:right="850"/>
        <w:sectPr w:rsidR="006E392D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18525F24" w14:textId="77777777" w:rsidR="006E392D" w:rsidRDefault="006E392D" w:rsidP="00C04A47">
      <w:pPr>
        <w:spacing w:line="200" w:lineRule="exact"/>
        <w:ind w:right="850"/>
      </w:pPr>
    </w:p>
    <w:p w14:paraId="2B18A3A6" w14:textId="77777777" w:rsidR="006E392D" w:rsidRDefault="006E392D" w:rsidP="00C04A47">
      <w:pPr>
        <w:ind w:right="850"/>
        <w:sectPr w:rsidR="006E392D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6B4AF14B" w14:textId="77777777" w:rsidR="006E392D" w:rsidRDefault="006E392D" w:rsidP="00C04A47">
      <w:pPr>
        <w:spacing w:line="380" w:lineRule="exact"/>
        <w:ind w:right="850"/>
      </w:pPr>
    </w:p>
    <w:p w14:paraId="3517A9DB" w14:textId="77777777" w:rsidR="006E392D" w:rsidRDefault="006E392D" w:rsidP="00C04A47">
      <w:pPr>
        <w:ind w:right="850"/>
        <w:sectPr w:rsidR="006E392D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67DC07B4" w14:textId="77777777" w:rsidR="006E392D" w:rsidRPr="001B2F4B" w:rsidRDefault="00D52FCC" w:rsidP="00C04A47">
      <w:pPr>
        <w:spacing w:line="245" w:lineRule="auto"/>
        <w:ind w:left="1440" w:right="850"/>
        <w:rPr>
          <w:lang w:val="cs-CZ"/>
        </w:rPr>
      </w:pPr>
      <w:r>
        <w:rPr>
          <w:rFonts w:ascii="Arial" w:eastAsia="Arial" w:hAnsi="Arial" w:cs="Arial"/>
          <w:color w:val="000000"/>
          <w:sz w:val="22"/>
          <w:szCs w:val="22"/>
        </w:rPr>
        <w:t>8.3.7.2.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1B2F4B" w:rsidRPr="001B2F4B">
        <w:rPr>
          <w:rFonts w:ascii="Arial" w:eastAsia="Arial" w:hAnsi="Arial" w:cs="Arial"/>
          <w:color w:val="000000"/>
          <w:sz w:val="22"/>
          <w:szCs w:val="22"/>
          <w:lang w:val="cs-CZ"/>
        </w:rPr>
        <w:t>Je třeba uvést</w:t>
      </w:r>
      <w:r w:rsidRPr="001B2F4B">
        <w:rPr>
          <w:rFonts w:ascii="Arial" w:eastAsia="Arial" w:hAnsi="Arial" w:cs="Arial"/>
          <w:color w:val="000000"/>
          <w:sz w:val="22"/>
          <w:szCs w:val="22"/>
          <w:lang w:val="cs-CZ"/>
        </w:rPr>
        <w:t>:</w:t>
      </w:r>
    </w:p>
    <w:p w14:paraId="7F2079BA" w14:textId="77777777" w:rsidR="006E392D" w:rsidRPr="001B2F4B" w:rsidRDefault="006E392D" w:rsidP="00C04A47">
      <w:pPr>
        <w:spacing w:line="176" w:lineRule="exact"/>
        <w:ind w:right="850"/>
        <w:rPr>
          <w:lang w:val="cs-CZ"/>
        </w:rPr>
      </w:pPr>
    </w:p>
    <w:p w14:paraId="1BEABFA5" w14:textId="77777777" w:rsidR="006E392D" w:rsidRPr="001B2F4B" w:rsidRDefault="00D52FCC" w:rsidP="0049737F">
      <w:pPr>
        <w:tabs>
          <w:tab w:val="left" w:pos="2160"/>
        </w:tabs>
        <w:ind w:left="2160" w:right="850" w:hanging="360"/>
        <w:rPr>
          <w:lang w:val="cs-CZ"/>
        </w:rPr>
      </w:pPr>
      <w:r w:rsidRPr="001B2F4B">
        <w:rPr>
          <w:rFonts w:ascii="Symbol" w:eastAsia="Symbol" w:hAnsi="Symbol" w:cs="Symbol"/>
          <w:color w:val="000000"/>
          <w:spacing w:val="-31"/>
          <w:sz w:val="22"/>
          <w:szCs w:val="22"/>
          <w:lang w:val="cs-CZ"/>
        </w:rPr>
        <w:t></w:t>
      </w:r>
      <w:r w:rsidRPr="001B2F4B">
        <w:rPr>
          <w:lang w:val="cs-CZ"/>
        </w:rPr>
        <w:tab/>
      </w:r>
      <w:r w:rsidR="001B2F4B" w:rsidRPr="001B2F4B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Proč je </w:t>
      </w:r>
      <w:r w:rsidR="001B2F4B">
        <w:rPr>
          <w:rFonts w:ascii="Arial" w:eastAsia="Arial" w:hAnsi="Arial" w:cs="Arial"/>
          <w:color w:val="000000"/>
          <w:sz w:val="22"/>
          <w:szCs w:val="22"/>
          <w:lang w:val="cs-CZ"/>
        </w:rPr>
        <w:t>dané</w:t>
      </w:r>
      <w:r w:rsidR="001B2F4B" w:rsidRPr="001B2F4B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dokumentární dědictví důležité pro paměť světa a proč </w:t>
      </w:r>
      <w:r w:rsidR="00566E6C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by </w:t>
      </w:r>
      <w:r w:rsidR="001B2F4B" w:rsidRPr="001B2F4B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jeho ztráta </w:t>
      </w:r>
      <w:r w:rsidR="00071B17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vedla k </w:t>
      </w:r>
      <w:r w:rsidR="001B2F4B" w:rsidRPr="001B2F4B">
        <w:rPr>
          <w:rFonts w:ascii="Arial" w:eastAsia="Arial" w:hAnsi="Arial" w:cs="Arial"/>
          <w:color w:val="000000"/>
          <w:sz w:val="22"/>
          <w:szCs w:val="22"/>
          <w:lang w:val="cs-CZ"/>
        </w:rPr>
        <w:t>ochu</w:t>
      </w:r>
      <w:r w:rsidR="00071B17">
        <w:rPr>
          <w:rFonts w:ascii="Arial" w:eastAsia="Arial" w:hAnsi="Arial" w:cs="Arial"/>
          <w:color w:val="000000"/>
          <w:sz w:val="22"/>
          <w:szCs w:val="22"/>
          <w:lang w:val="cs-CZ"/>
        </w:rPr>
        <w:t>zení</w:t>
      </w:r>
      <w:r w:rsidR="001B2F4B" w:rsidRPr="001B2F4B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dědictví lidstva</w:t>
      </w:r>
      <w:r w:rsidRPr="001B2F4B">
        <w:rPr>
          <w:rFonts w:ascii="Arial" w:eastAsia="Arial" w:hAnsi="Arial" w:cs="Arial"/>
          <w:color w:val="000000"/>
          <w:sz w:val="22"/>
          <w:szCs w:val="22"/>
          <w:lang w:val="cs-CZ"/>
        </w:rPr>
        <w:t>.</w:t>
      </w:r>
    </w:p>
    <w:p w14:paraId="17C6E626" w14:textId="77777777" w:rsidR="002808CB" w:rsidRPr="002808CB" w:rsidRDefault="00D52FCC" w:rsidP="008D0A24">
      <w:pPr>
        <w:tabs>
          <w:tab w:val="left" w:pos="2160"/>
        </w:tabs>
        <w:spacing w:before="18"/>
        <w:ind w:left="2160" w:right="850" w:hanging="360"/>
        <w:rPr>
          <w:rFonts w:ascii="Arial" w:eastAsia="Arial" w:hAnsi="Arial" w:cs="Arial"/>
          <w:color w:val="000000"/>
          <w:spacing w:val="6"/>
          <w:sz w:val="22"/>
          <w:szCs w:val="22"/>
          <w:lang w:val="cs-CZ"/>
        </w:rPr>
      </w:pPr>
      <w:r w:rsidRPr="001B2F4B">
        <w:rPr>
          <w:rFonts w:ascii="Symbol" w:eastAsia="Symbol" w:hAnsi="Symbol" w:cs="Symbol"/>
          <w:color w:val="000000"/>
          <w:spacing w:val="-31"/>
          <w:sz w:val="22"/>
          <w:szCs w:val="22"/>
          <w:lang w:val="cs-CZ"/>
        </w:rPr>
        <w:t></w:t>
      </w:r>
      <w:r w:rsidRPr="001B2F4B">
        <w:rPr>
          <w:lang w:val="cs-CZ"/>
        </w:rPr>
        <w:tab/>
      </w:r>
      <w:r w:rsidR="002808CB" w:rsidRPr="002808CB">
        <w:rPr>
          <w:rFonts w:ascii="Arial" w:eastAsia="Arial" w:hAnsi="Arial" w:cs="Arial"/>
          <w:color w:val="000000"/>
          <w:spacing w:val="6"/>
          <w:sz w:val="22"/>
          <w:szCs w:val="22"/>
          <w:lang w:val="cs-CZ"/>
        </w:rPr>
        <w:t>Jaký je nebo byl je</w:t>
      </w:r>
      <w:r w:rsidR="00233482">
        <w:rPr>
          <w:rFonts w:ascii="Arial" w:eastAsia="Arial" w:hAnsi="Arial" w:cs="Arial"/>
          <w:color w:val="000000"/>
          <w:spacing w:val="6"/>
          <w:sz w:val="22"/>
          <w:szCs w:val="22"/>
          <w:lang w:val="cs-CZ"/>
        </w:rPr>
        <w:t>ho</w:t>
      </w:r>
      <w:r w:rsidR="002808CB" w:rsidRPr="002808CB">
        <w:rPr>
          <w:rFonts w:ascii="Arial" w:eastAsia="Arial" w:hAnsi="Arial" w:cs="Arial"/>
          <w:color w:val="000000"/>
          <w:spacing w:val="6"/>
          <w:sz w:val="22"/>
          <w:szCs w:val="22"/>
          <w:lang w:val="cs-CZ"/>
        </w:rPr>
        <w:t xml:space="preserve"> </w:t>
      </w:r>
      <w:r w:rsidR="00EA0706">
        <w:rPr>
          <w:rFonts w:ascii="Arial" w:eastAsia="Arial" w:hAnsi="Arial" w:cs="Arial"/>
          <w:color w:val="000000"/>
          <w:spacing w:val="6"/>
          <w:sz w:val="22"/>
          <w:szCs w:val="22"/>
          <w:lang w:val="cs-CZ"/>
        </w:rPr>
        <w:t xml:space="preserve">dopad, ať </w:t>
      </w:r>
      <w:r w:rsidR="002808CB" w:rsidRPr="002808CB">
        <w:rPr>
          <w:rFonts w:ascii="Arial" w:eastAsia="Arial" w:hAnsi="Arial" w:cs="Arial"/>
          <w:color w:val="000000"/>
          <w:spacing w:val="6"/>
          <w:sz w:val="22"/>
          <w:szCs w:val="22"/>
          <w:lang w:val="cs-CZ"/>
        </w:rPr>
        <w:t>pozitivní či negativní</w:t>
      </w:r>
      <w:r w:rsidR="00EA0706">
        <w:rPr>
          <w:rFonts w:ascii="Arial" w:eastAsia="Arial" w:hAnsi="Arial" w:cs="Arial"/>
          <w:color w:val="000000"/>
          <w:spacing w:val="6"/>
          <w:sz w:val="22"/>
          <w:szCs w:val="22"/>
          <w:lang w:val="cs-CZ"/>
        </w:rPr>
        <w:t xml:space="preserve">, </w:t>
      </w:r>
      <w:r w:rsidR="002808CB" w:rsidRPr="002808CB">
        <w:rPr>
          <w:rFonts w:ascii="Arial" w:eastAsia="Arial" w:hAnsi="Arial" w:cs="Arial"/>
          <w:color w:val="000000"/>
          <w:spacing w:val="6"/>
          <w:sz w:val="22"/>
          <w:szCs w:val="22"/>
          <w:lang w:val="cs-CZ"/>
        </w:rPr>
        <w:t>na život a kulturu</w:t>
      </w:r>
      <w:r w:rsidR="00EA0706">
        <w:rPr>
          <w:rFonts w:ascii="Arial" w:eastAsia="Arial" w:hAnsi="Arial" w:cs="Arial"/>
          <w:color w:val="000000"/>
          <w:spacing w:val="6"/>
          <w:sz w:val="22"/>
          <w:szCs w:val="22"/>
          <w:lang w:val="cs-CZ"/>
        </w:rPr>
        <w:t xml:space="preserve"> za hranicemi</w:t>
      </w:r>
      <w:r w:rsidR="008D0A24">
        <w:rPr>
          <w:rFonts w:ascii="Arial" w:eastAsia="Arial" w:hAnsi="Arial" w:cs="Arial"/>
          <w:color w:val="000000"/>
          <w:spacing w:val="6"/>
          <w:sz w:val="22"/>
          <w:szCs w:val="22"/>
          <w:lang w:val="cs-CZ"/>
        </w:rPr>
        <w:t xml:space="preserve"> </w:t>
      </w:r>
      <w:r w:rsidR="002808CB" w:rsidRPr="002808CB">
        <w:rPr>
          <w:rFonts w:ascii="Arial" w:eastAsia="Arial" w:hAnsi="Arial" w:cs="Arial"/>
          <w:color w:val="000000"/>
          <w:spacing w:val="6"/>
          <w:sz w:val="22"/>
          <w:szCs w:val="22"/>
          <w:lang w:val="cs-CZ"/>
        </w:rPr>
        <w:t>národního státu</w:t>
      </w:r>
      <w:r w:rsidR="008D0A24">
        <w:rPr>
          <w:rFonts w:ascii="Arial" w:eastAsia="Arial" w:hAnsi="Arial" w:cs="Arial"/>
          <w:color w:val="000000"/>
          <w:spacing w:val="6"/>
          <w:sz w:val="22"/>
          <w:szCs w:val="22"/>
          <w:lang w:val="cs-CZ"/>
        </w:rPr>
        <w:t xml:space="preserve"> nebo regionu</w:t>
      </w:r>
      <w:r w:rsidR="002808CB" w:rsidRPr="002808CB">
        <w:rPr>
          <w:rFonts w:ascii="Arial" w:eastAsia="Arial" w:hAnsi="Arial" w:cs="Arial"/>
          <w:color w:val="000000"/>
          <w:spacing w:val="6"/>
          <w:sz w:val="22"/>
          <w:szCs w:val="22"/>
          <w:lang w:val="cs-CZ"/>
        </w:rPr>
        <w:t>?</w:t>
      </w:r>
    </w:p>
    <w:p w14:paraId="4478050A" w14:textId="77777777" w:rsidR="006E392D" w:rsidRPr="001B2F4B" w:rsidRDefault="006E392D" w:rsidP="00C04A47">
      <w:pPr>
        <w:spacing w:line="281" w:lineRule="exact"/>
        <w:ind w:right="850"/>
        <w:rPr>
          <w:lang w:val="cs-CZ"/>
        </w:rPr>
      </w:pPr>
    </w:p>
    <w:p w14:paraId="4B66242D" w14:textId="77777777" w:rsidR="006E392D" w:rsidRPr="001B2F4B" w:rsidRDefault="00D52FCC" w:rsidP="00C04A47">
      <w:pPr>
        <w:spacing w:line="248" w:lineRule="auto"/>
        <w:ind w:left="1440" w:right="850"/>
        <w:rPr>
          <w:lang w:val="cs-CZ"/>
        </w:rPr>
      </w:pPr>
      <w:r w:rsidRPr="001B2F4B">
        <w:rPr>
          <w:rFonts w:ascii="Arial" w:eastAsia="Arial" w:hAnsi="Arial" w:cs="Arial"/>
          <w:color w:val="000000"/>
          <w:sz w:val="22"/>
          <w:szCs w:val="22"/>
          <w:lang w:val="cs-CZ"/>
        </w:rPr>
        <w:t>8.4.</w:t>
      </w:r>
      <w:r w:rsidRPr="001B2F4B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Pr="001B2F4B">
        <w:rPr>
          <w:rFonts w:ascii="Arial" w:eastAsia="Arial" w:hAnsi="Arial" w:cs="Arial"/>
          <w:b/>
          <w:color w:val="000000"/>
          <w:sz w:val="22"/>
          <w:szCs w:val="22"/>
          <w:lang w:val="cs-CZ"/>
        </w:rPr>
        <w:t>Form</w:t>
      </w:r>
      <w:r w:rsidR="00BA79F1">
        <w:rPr>
          <w:rFonts w:ascii="Arial" w:eastAsia="Arial" w:hAnsi="Arial" w:cs="Arial"/>
          <w:b/>
          <w:color w:val="000000"/>
          <w:sz w:val="22"/>
          <w:szCs w:val="22"/>
          <w:lang w:val="cs-CZ"/>
        </w:rPr>
        <w:t xml:space="preserve">ální náležitosti </w:t>
      </w:r>
      <w:r w:rsidR="005D7735">
        <w:rPr>
          <w:rFonts w:ascii="Arial" w:eastAsia="Arial" w:hAnsi="Arial" w:cs="Arial"/>
          <w:b/>
          <w:color w:val="000000"/>
          <w:sz w:val="22"/>
          <w:szCs w:val="22"/>
          <w:lang w:val="cs-CZ"/>
        </w:rPr>
        <w:t>nominací</w:t>
      </w:r>
    </w:p>
    <w:p w14:paraId="2886C07E" w14:textId="77777777" w:rsidR="006E392D" w:rsidRPr="001B2F4B" w:rsidRDefault="006E392D" w:rsidP="00C04A47">
      <w:pPr>
        <w:spacing w:line="168" w:lineRule="exact"/>
        <w:ind w:right="850"/>
        <w:rPr>
          <w:lang w:val="cs-CZ"/>
        </w:rPr>
      </w:pPr>
    </w:p>
    <w:p w14:paraId="54937C10" w14:textId="77777777" w:rsidR="006E392D" w:rsidRPr="001B2F4B" w:rsidRDefault="00D52FCC" w:rsidP="00C04A47">
      <w:pPr>
        <w:spacing w:line="245" w:lineRule="auto"/>
        <w:ind w:left="1440" w:right="850"/>
        <w:rPr>
          <w:lang w:val="cs-CZ"/>
        </w:rPr>
      </w:pPr>
      <w:r w:rsidRPr="001B2F4B">
        <w:rPr>
          <w:rFonts w:ascii="Arial" w:eastAsia="Arial" w:hAnsi="Arial" w:cs="Arial"/>
          <w:color w:val="000000"/>
          <w:sz w:val="22"/>
          <w:szCs w:val="22"/>
          <w:lang w:val="cs-CZ"/>
        </w:rPr>
        <w:t>8.4.1.</w:t>
      </w:r>
      <w:r w:rsidRPr="001B2F4B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="0006064F">
        <w:rPr>
          <w:rFonts w:ascii="Arial" w:eastAsia="Arial" w:hAnsi="Arial" w:cs="Arial"/>
          <w:color w:val="000000"/>
          <w:sz w:val="22"/>
          <w:szCs w:val="22"/>
          <w:lang w:val="cs-CZ"/>
        </w:rPr>
        <w:t>D</w:t>
      </w:r>
      <w:r w:rsidRPr="001B2F4B">
        <w:rPr>
          <w:rFonts w:ascii="Arial" w:eastAsia="Arial" w:hAnsi="Arial" w:cs="Arial"/>
          <w:color w:val="000000"/>
          <w:sz w:val="22"/>
          <w:szCs w:val="22"/>
          <w:lang w:val="cs-CZ"/>
        </w:rPr>
        <w:t>o</w:t>
      </w:r>
      <w:r w:rsidR="0006064F">
        <w:rPr>
          <w:rFonts w:ascii="Arial" w:eastAsia="Arial" w:hAnsi="Arial" w:cs="Arial"/>
          <w:color w:val="000000"/>
          <w:sz w:val="22"/>
          <w:szCs w:val="22"/>
          <w:lang w:val="cs-CZ"/>
        </w:rPr>
        <w:t>k</w:t>
      </w:r>
      <w:r w:rsidRPr="001B2F4B">
        <w:rPr>
          <w:rFonts w:ascii="Arial" w:eastAsia="Arial" w:hAnsi="Arial" w:cs="Arial"/>
          <w:color w:val="000000"/>
          <w:sz w:val="22"/>
          <w:szCs w:val="22"/>
          <w:lang w:val="cs-CZ"/>
        </w:rPr>
        <w:t>ument</w:t>
      </w:r>
      <w:r w:rsidR="0006064F">
        <w:rPr>
          <w:rFonts w:ascii="Arial" w:eastAsia="Arial" w:hAnsi="Arial" w:cs="Arial"/>
          <w:color w:val="000000"/>
          <w:sz w:val="22"/>
          <w:szCs w:val="22"/>
          <w:lang w:val="cs-CZ"/>
        </w:rPr>
        <w:t>á</w:t>
      </w:r>
      <w:r w:rsidRPr="001B2F4B">
        <w:rPr>
          <w:rFonts w:ascii="Arial" w:eastAsia="Arial" w:hAnsi="Arial" w:cs="Arial"/>
          <w:color w:val="000000"/>
          <w:sz w:val="22"/>
          <w:szCs w:val="22"/>
          <w:lang w:val="cs-CZ"/>
        </w:rPr>
        <w:t>r</w:t>
      </w:r>
      <w:r w:rsidR="0006064F">
        <w:rPr>
          <w:rFonts w:ascii="Arial" w:eastAsia="Arial" w:hAnsi="Arial" w:cs="Arial"/>
          <w:color w:val="000000"/>
          <w:sz w:val="22"/>
          <w:szCs w:val="22"/>
          <w:lang w:val="cs-CZ"/>
        </w:rPr>
        <w:t>ní dědictví může být ve veřejném nebo soukromém</w:t>
      </w:r>
      <w:r w:rsidR="00BA79F1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vlastnictví</w:t>
      </w:r>
      <w:r w:rsidRPr="001B2F4B">
        <w:rPr>
          <w:rFonts w:ascii="Arial" w:eastAsia="Arial" w:hAnsi="Arial" w:cs="Arial"/>
          <w:color w:val="000000"/>
          <w:sz w:val="22"/>
          <w:szCs w:val="22"/>
          <w:lang w:val="cs-CZ"/>
        </w:rPr>
        <w:t>.</w:t>
      </w:r>
    </w:p>
    <w:p w14:paraId="390B46EF" w14:textId="77777777" w:rsidR="006E392D" w:rsidRPr="001B2F4B" w:rsidRDefault="006E392D" w:rsidP="00C04A47">
      <w:pPr>
        <w:spacing w:line="171" w:lineRule="exact"/>
        <w:ind w:right="850"/>
        <w:rPr>
          <w:lang w:val="cs-CZ"/>
        </w:rPr>
      </w:pPr>
    </w:p>
    <w:p w14:paraId="00ACFF7E" w14:textId="77777777" w:rsidR="006E392D" w:rsidRPr="001B2F4B" w:rsidRDefault="00D52FCC" w:rsidP="00C04A47">
      <w:pPr>
        <w:spacing w:line="257" w:lineRule="auto"/>
        <w:ind w:left="1440" w:right="850"/>
        <w:rPr>
          <w:lang w:val="cs-CZ"/>
        </w:rPr>
      </w:pPr>
      <w:r w:rsidRPr="001B2F4B">
        <w:rPr>
          <w:rFonts w:ascii="Arial" w:eastAsia="Arial" w:hAnsi="Arial" w:cs="Arial"/>
          <w:color w:val="000000"/>
          <w:sz w:val="22"/>
          <w:szCs w:val="22"/>
          <w:lang w:val="cs-CZ"/>
        </w:rPr>
        <w:t>8.4.2.</w:t>
      </w:r>
      <w:r w:rsidRPr="001B2F4B">
        <w:rPr>
          <w:rFonts w:ascii="Arial" w:eastAsia="Arial" w:hAnsi="Arial" w:cs="Arial"/>
          <w:spacing w:val="3"/>
          <w:sz w:val="22"/>
          <w:szCs w:val="22"/>
          <w:lang w:val="cs-CZ"/>
        </w:rPr>
        <w:t xml:space="preserve"> </w:t>
      </w:r>
      <w:r w:rsidR="00A62D5B" w:rsidRPr="00A62D5B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Pokyny uvedené v nominačním formuláři, který je k dispozici na </w:t>
      </w:r>
      <w:r w:rsidR="00F92795">
        <w:rPr>
          <w:rFonts w:ascii="Arial" w:eastAsia="Arial" w:hAnsi="Arial" w:cs="Arial"/>
          <w:color w:val="000000"/>
          <w:sz w:val="22"/>
          <w:szCs w:val="22"/>
          <w:lang w:val="cs-CZ"/>
        </w:rPr>
        <w:t>webo</w:t>
      </w:r>
      <w:r w:rsidR="00A62D5B" w:rsidRPr="00A62D5B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vých stránkách </w:t>
      </w:r>
      <w:r w:rsidR="00A62D5B">
        <w:rPr>
          <w:rFonts w:ascii="Arial" w:eastAsia="Arial" w:hAnsi="Arial" w:cs="Arial"/>
          <w:color w:val="000000"/>
          <w:sz w:val="22"/>
          <w:szCs w:val="22"/>
          <w:lang w:val="cs-CZ"/>
        </w:rPr>
        <w:t>Paměť světa</w:t>
      </w:r>
      <w:r w:rsidR="00A62D5B" w:rsidRPr="00A62D5B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, jsou součástí těchto </w:t>
      </w:r>
      <w:r w:rsidR="00A62D5B">
        <w:rPr>
          <w:rFonts w:ascii="Arial" w:eastAsia="Arial" w:hAnsi="Arial" w:cs="Arial"/>
          <w:color w:val="000000"/>
          <w:sz w:val="22"/>
          <w:szCs w:val="22"/>
          <w:lang w:val="cs-CZ"/>
        </w:rPr>
        <w:t>O</w:t>
      </w:r>
      <w:r w:rsidR="00A62D5B" w:rsidRPr="00A62D5B">
        <w:rPr>
          <w:rFonts w:ascii="Arial" w:eastAsia="Arial" w:hAnsi="Arial" w:cs="Arial"/>
          <w:color w:val="000000"/>
          <w:sz w:val="22"/>
          <w:szCs w:val="22"/>
          <w:lang w:val="cs-CZ"/>
        </w:rPr>
        <w:t>becných</w:t>
      </w:r>
      <w:r w:rsidR="00A62D5B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směrnic</w:t>
      </w:r>
      <w:r w:rsidR="00A62D5B" w:rsidRPr="00A62D5B">
        <w:rPr>
          <w:rFonts w:ascii="Arial" w:eastAsia="Arial" w:hAnsi="Arial" w:cs="Arial"/>
          <w:color w:val="000000"/>
          <w:sz w:val="22"/>
          <w:szCs w:val="22"/>
          <w:lang w:val="cs-CZ"/>
        </w:rPr>
        <w:t>.</w:t>
      </w:r>
    </w:p>
    <w:p w14:paraId="07D22EE3" w14:textId="77777777" w:rsidR="006E392D" w:rsidRPr="001B2F4B" w:rsidRDefault="006E392D" w:rsidP="00C04A47">
      <w:pPr>
        <w:spacing w:line="159" w:lineRule="exact"/>
        <w:ind w:right="850"/>
        <w:rPr>
          <w:lang w:val="cs-CZ"/>
        </w:rPr>
      </w:pPr>
    </w:p>
    <w:p w14:paraId="255D7117" w14:textId="77777777" w:rsidR="00C12264" w:rsidRDefault="00D52FCC" w:rsidP="004A3F9C">
      <w:pPr>
        <w:spacing w:line="256" w:lineRule="auto"/>
        <w:ind w:left="1440" w:right="850"/>
        <w:jc w:val="both"/>
        <w:rPr>
          <w:rFonts w:ascii="Arial" w:eastAsia="Arial" w:hAnsi="Arial" w:cs="Arial"/>
          <w:color w:val="000000"/>
          <w:sz w:val="22"/>
          <w:szCs w:val="22"/>
          <w:lang w:val="cs-CZ"/>
        </w:rPr>
      </w:pPr>
      <w:r w:rsidRPr="001B2F4B">
        <w:rPr>
          <w:rFonts w:ascii="Arial" w:eastAsia="Arial" w:hAnsi="Arial" w:cs="Arial"/>
          <w:color w:val="000000"/>
          <w:sz w:val="22"/>
          <w:szCs w:val="22"/>
          <w:lang w:val="cs-CZ"/>
        </w:rPr>
        <w:t>8.4.3.</w:t>
      </w:r>
      <w:r w:rsidRPr="001B2F4B">
        <w:rPr>
          <w:rFonts w:ascii="Arial" w:eastAsia="Arial" w:hAnsi="Arial" w:cs="Arial"/>
          <w:spacing w:val="14"/>
          <w:sz w:val="22"/>
          <w:szCs w:val="22"/>
          <w:lang w:val="cs-CZ"/>
        </w:rPr>
        <w:t xml:space="preserve"> </w:t>
      </w:r>
      <w:r w:rsidR="00720A4F" w:rsidRPr="00720A4F">
        <w:rPr>
          <w:rFonts w:ascii="Arial" w:eastAsia="Arial" w:hAnsi="Arial" w:cs="Arial"/>
          <w:color w:val="000000"/>
          <w:sz w:val="22"/>
          <w:szCs w:val="22"/>
          <w:lang w:val="cs-CZ"/>
        </w:rPr>
        <w:t>Z praktických důvodů j</w:t>
      </w:r>
      <w:r w:rsidR="006F16BF">
        <w:rPr>
          <w:rFonts w:ascii="Arial" w:eastAsia="Arial" w:hAnsi="Arial" w:cs="Arial"/>
          <w:color w:val="000000"/>
          <w:sz w:val="22"/>
          <w:szCs w:val="22"/>
          <w:lang w:val="cs-CZ"/>
        </w:rPr>
        <w:t>e</w:t>
      </w:r>
      <w:r w:rsidR="00720A4F" w:rsidRPr="00720A4F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v každém dvouletém cyklu </w:t>
      </w:r>
      <w:r w:rsidR="006F16BF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počet </w:t>
      </w:r>
      <w:r w:rsidR="00720A4F" w:rsidRPr="00720A4F">
        <w:rPr>
          <w:rFonts w:ascii="Arial" w:eastAsia="Arial" w:hAnsi="Arial" w:cs="Arial"/>
          <w:color w:val="000000"/>
          <w:sz w:val="22"/>
          <w:szCs w:val="22"/>
          <w:lang w:val="cs-CZ"/>
        </w:rPr>
        <w:t>nominac</w:t>
      </w:r>
      <w:r w:rsidR="006F16BF">
        <w:rPr>
          <w:rFonts w:ascii="Arial" w:eastAsia="Arial" w:hAnsi="Arial" w:cs="Arial"/>
          <w:color w:val="000000"/>
          <w:sz w:val="22"/>
          <w:szCs w:val="22"/>
          <w:lang w:val="cs-CZ"/>
        </w:rPr>
        <w:t>í</w:t>
      </w:r>
      <w:r w:rsidR="00720A4F" w:rsidRPr="00720A4F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</w:t>
      </w:r>
      <w:r w:rsidR="00100194" w:rsidRPr="00720A4F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z každé země </w:t>
      </w:r>
      <w:r w:rsidR="00765A8D" w:rsidRPr="00720A4F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omezen </w:t>
      </w:r>
      <w:r w:rsidR="00720A4F" w:rsidRPr="00720A4F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na dvě. </w:t>
      </w:r>
      <w:r w:rsidR="00100194">
        <w:rPr>
          <w:rFonts w:ascii="Arial" w:eastAsia="Arial" w:hAnsi="Arial" w:cs="Arial"/>
          <w:color w:val="000000"/>
          <w:sz w:val="22"/>
          <w:szCs w:val="22"/>
          <w:lang w:val="cs-CZ"/>
        </w:rPr>
        <w:t>Je-li jich</w:t>
      </w:r>
      <w:r w:rsidR="00720A4F" w:rsidRPr="00720A4F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více než dvě, bude příslušný národní výbor nebo národní komise UNESCO, nebo pokud národní komise</w:t>
      </w:r>
      <w:r w:rsidR="000B56AC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v dané zemi</w:t>
      </w:r>
      <w:r w:rsidR="00720A4F" w:rsidRPr="00720A4F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neexistuje, </w:t>
      </w:r>
      <w:r w:rsidR="000B56AC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pak </w:t>
      </w:r>
      <w:r w:rsidR="00720A4F" w:rsidRPr="00720A4F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příslušný vládní orgán odpovědný za vztahy s UNESCO, </w:t>
      </w:r>
      <w:r w:rsidR="000B56AC">
        <w:rPr>
          <w:rFonts w:ascii="Arial" w:eastAsia="Arial" w:hAnsi="Arial" w:cs="Arial"/>
          <w:color w:val="000000"/>
          <w:sz w:val="22"/>
          <w:szCs w:val="22"/>
          <w:lang w:val="cs-CZ"/>
        </w:rPr>
        <w:t>vyzv</w:t>
      </w:r>
      <w:r w:rsidR="00720A4F" w:rsidRPr="00720A4F">
        <w:rPr>
          <w:rFonts w:ascii="Arial" w:eastAsia="Arial" w:hAnsi="Arial" w:cs="Arial"/>
          <w:color w:val="000000"/>
          <w:sz w:val="22"/>
          <w:szCs w:val="22"/>
          <w:lang w:val="cs-CZ"/>
        </w:rPr>
        <w:t>án, aby provedl výběr a</w:t>
      </w:r>
      <w:r w:rsidR="00A518BA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</w:t>
      </w:r>
      <w:r w:rsidR="00372260">
        <w:rPr>
          <w:rFonts w:ascii="Arial" w:eastAsia="Arial" w:hAnsi="Arial" w:cs="Arial"/>
          <w:color w:val="000000"/>
          <w:sz w:val="22"/>
          <w:szCs w:val="22"/>
          <w:lang w:val="cs-CZ"/>
        </w:rPr>
        <w:t>udal</w:t>
      </w:r>
      <w:r w:rsidR="004A3F9C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důvody dané volby</w:t>
      </w:r>
      <w:r w:rsidR="00720A4F" w:rsidRPr="00720A4F">
        <w:rPr>
          <w:rFonts w:ascii="Arial" w:eastAsia="Arial" w:hAnsi="Arial" w:cs="Arial"/>
          <w:color w:val="000000"/>
          <w:sz w:val="22"/>
          <w:szCs w:val="22"/>
          <w:lang w:val="cs-CZ"/>
        </w:rPr>
        <w:t>.</w:t>
      </w:r>
      <w:r w:rsidR="00C12264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</w:t>
      </w:r>
    </w:p>
    <w:p w14:paraId="0CC84E4C" w14:textId="77777777" w:rsidR="006E392D" w:rsidRPr="001B2F4B" w:rsidRDefault="006E392D" w:rsidP="00C04A47">
      <w:pPr>
        <w:spacing w:line="160" w:lineRule="exact"/>
        <w:ind w:right="850"/>
        <w:rPr>
          <w:lang w:val="cs-CZ"/>
        </w:rPr>
      </w:pPr>
    </w:p>
    <w:p w14:paraId="7B7067A6" w14:textId="77777777" w:rsidR="007D671D" w:rsidRDefault="00D52FCC" w:rsidP="00F73A1F">
      <w:pPr>
        <w:spacing w:line="256" w:lineRule="auto"/>
        <w:ind w:left="1440" w:right="850"/>
        <w:jc w:val="both"/>
        <w:rPr>
          <w:rFonts w:ascii="Arial" w:eastAsia="Arial" w:hAnsi="Arial" w:cs="Arial"/>
          <w:spacing w:val="12"/>
          <w:sz w:val="22"/>
          <w:szCs w:val="22"/>
          <w:lang w:val="cs-CZ"/>
        </w:rPr>
      </w:pPr>
      <w:r w:rsidRPr="001B2F4B">
        <w:rPr>
          <w:rFonts w:ascii="Arial" w:eastAsia="Arial" w:hAnsi="Arial" w:cs="Arial"/>
          <w:color w:val="000000"/>
          <w:sz w:val="22"/>
          <w:szCs w:val="22"/>
          <w:lang w:val="cs-CZ"/>
        </w:rPr>
        <w:t>8.4.4.</w:t>
      </w:r>
      <w:r w:rsidRPr="001B2F4B">
        <w:rPr>
          <w:rFonts w:ascii="Arial" w:eastAsia="Arial" w:hAnsi="Arial" w:cs="Arial"/>
          <w:spacing w:val="11"/>
          <w:sz w:val="22"/>
          <w:szCs w:val="22"/>
          <w:lang w:val="cs-CZ"/>
        </w:rPr>
        <w:t xml:space="preserve"> </w:t>
      </w:r>
      <w:r w:rsidR="002C29AC" w:rsidRPr="002C29AC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Dva nebo více </w:t>
      </w:r>
      <w:r w:rsidR="007D671D">
        <w:rPr>
          <w:rFonts w:ascii="Arial" w:eastAsia="Arial" w:hAnsi="Arial" w:cs="Arial"/>
          <w:color w:val="000000"/>
          <w:sz w:val="22"/>
          <w:szCs w:val="22"/>
          <w:lang w:val="cs-CZ"/>
        </w:rPr>
        <w:t>předkladatel</w:t>
      </w:r>
      <w:r w:rsidR="002C29AC" w:rsidRPr="002C29AC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ů z různých členských států může podat společnou nominaci, pokud jsou sbírky nebo </w:t>
      </w:r>
      <w:r w:rsidR="00981E3B">
        <w:rPr>
          <w:rFonts w:ascii="Arial" w:eastAsia="Arial" w:hAnsi="Arial" w:cs="Arial"/>
          <w:color w:val="000000"/>
          <w:sz w:val="22"/>
          <w:szCs w:val="22"/>
          <w:lang w:val="cs-CZ"/>
        </w:rPr>
        <w:t>soubory</w:t>
      </w:r>
      <w:r w:rsidR="002C29AC" w:rsidRPr="002C29AC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rozděleny mezi</w:t>
      </w:r>
      <w:r w:rsidR="005A6466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více</w:t>
      </w:r>
      <w:r w:rsidR="002C29AC" w:rsidRPr="002C29AC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vlastník</w:t>
      </w:r>
      <w:r w:rsidR="000B384A">
        <w:rPr>
          <w:rFonts w:ascii="Arial" w:eastAsia="Arial" w:hAnsi="Arial" w:cs="Arial"/>
          <w:color w:val="000000"/>
          <w:sz w:val="22"/>
          <w:szCs w:val="22"/>
          <w:lang w:val="cs-CZ"/>
        </w:rPr>
        <w:t>ů</w:t>
      </w:r>
      <w:r w:rsidR="002C29AC" w:rsidRPr="002C29AC">
        <w:rPr>
          <w:rFonts w:ascii="Arial" w:eastAsia="Arial" w:hAnsi="Arial" w:cs="Arial"/>
          <w:color w:val="000000"/>
          <w:sz w:val="22"/>
          <w:szCs w:val="22"/>
          <w:lang w:val="cs-CZ"/>
        </w:rPr>
        <w:t>/správc</w:t>
      </w:r>
      <w:r w:rsidR="000B384A">
        <w:rPr>
          <w:rFonts w:ascii="Arial" w:eastAsia="Arial" w:hAnsi="Arial" w:cs="Arial"/>
          <w:color w:val="000000"/>
          <w:sz w:val="22"/>
          <w:szCs w:val="22"/>
          <w:lang w:val="cs-CZ"/>
        </w:rPr>
        <w:t>ů</w:t>
      </w:r>
      <w:r w:rsidR="002C29AC" w:rsidRPr="002C29AC">
        <w:rPr>
          <w:rFonts w:ascii="Arial" w:eastAsia="Arial" w:hAnsi="Arial" w:cs="Arial"/>
          <w:color w:val="000000"/>
          <w:sz w:val="22"/>
          <w:szCs w:val="22"/>
          <w:lang w:val="cs-CZ"/>
        </w:rPr>
        <w:t>: počet takových nominací ani počet zúčastněných partnerů není omezen</w:t>
      </w:r>
      <w:r w:rsidR="00545962">
        <w:rPr>
          <w:rFonts w:ascii="Arial" w:eastAsia="Arial" w:hAnsi="Arial" w:cs="Arial"/>
          <w:color w:val="000000"/>
          <w:sz w:val="22"/>
          <w:szCs w:val="22"/>
          <w:lang w:val="cs-CZ"/>
        </w:rPr>
        <w:t>.</w:t>
      </w:r>
      <w:r w:rsidR="00372260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</w:t>
      </w:r>
      <w:r w:rsidR="00B75948">
        <w:rPr>
          <w:rFonts w:ascii="Arial" w:eastAsia="Arial" w:hAnsi="Arial" w:cs="Arial"/>
          <w:color w:val="000000"/>
          <w:sz w:val="22"/>
          <w:szCs w:val="22"/>
          <w:lang w:val="cs-CZ"/>
        </w:rPr>
        <w:t>N</w:t>
      </w:r>
      <w:r w:rsidR="00B774C8" w:rsidRPr="00372260">
        <w:rPr>
          <w:rFonts w:ascii="Arial" w:eastAsia="Arial" w:hAnsi="Arial" w:cs="Arial"/>
          <w:color w:val="000000"/>
          <w:sz w:val="22"/>
          <w:szCs w:val="22"/>
          <w:lang w:val="cs-CZ"/>
        </w:rPr>
        <w:t>ení</w:t>
      </w:r>
      <w:r w:rsidR="00B75948">
        <w:rPr>
          <w:rFonts w:ascii="Arial" w:eastAsia="Arial" w:hAnsi="Arial" w:cs="Arial"/>
          <w:color w:val="000000"/>
          <w:sz w:val="22"/>
          <w:szCs w:val="22"/>
          <w:lang w:val="cs-CZ"/>
        </w:rPr>
        <w:t>-li</w:t>
      </w:r>
      <w:r w:rsidR="00372260" w:rsidRPr="00372260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</w:t>
      </w:r>
      <w:r w:rsidR="00372260">
        <w:rPr>
          <w:rFonts w:ascii="Arial" w:eastAsia="Arial" w:hAnsi="Arial" w:cs="Arial"/>
          <w:color w:val="000000"/>
          <w:sz w:val="22"/>
          <w:szCs w:val="22"/>
          <w:lang w:val="cs-CZ"/>
        </w:rPr>
        <w:t>předkladatel nominace</w:t>
      </w:r>
      <w:r w:rsidR="00372260" w:rsidRPr="00372260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zároveň vlastníkem/správcem, musí s</w:t>
      </w:r>
      <w:r w:rsidR="00B774C8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 danou </w:t>
      </w:r>
      <w:r w:rsidR="00372260" w:rsidRPr="00372260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nominací souhlasit </w:t>
      </w:r>
      <w:r w:rsidR="00B75948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její </w:t>
      </w:r>
      <w:r w:rsidR="00372260" w:rsidRPr="00372260">
        <w:rPr>
          <w:rFonts w:ascii="Arial" w:eastAsia="Arial" w:hAnsi="Arial" w:cs="Arial"/>
          <w:color w:val="000000"/>
          <w:sz w:val="22"/>
          <w:szCs w:val="22"/>
          <w:lang w:val="cs-CZ"/>
        </w:rPr>
        <w:t>vlastník/správce.  Pokud</w:t>
      </w:r>
      <w:r w:rsidR="007A3EA8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</w:t>
      </w:r>
      <w:r w:rsidR="00372260" w:rsidRPr="00372260">
        <w:rPr>
          <w:rFonts w:ascii="Arial" w:eastAsia="Arial" w:hAnsi="Arial" w:cs="Arial"/>
          <w:color w:val="000000"/>
          <w:sz w:val="22"/>
          <w:szCs w:val="22"/>
          <w:lang w:val="cs-CZ"/>
        </w:rPr>
        <w:t>vlastník/</w:t>
      </w:r>
      <w:r w:rsidR="00B75948">
        <w:rPr>
          <w:rFonts w:ascii="Arial" w:eastAsia="Arial" w:hAnsi="Arial" w:cs="Arial"/>
          <w:color w:val="000000"/>
          <w:sz w:val="22"/>
          <w:szCs w:val="22"/>
          <w:lang w:val="cs-CZ"/>
        </w:rPr>
        <w:t>správce</w:t>
      </w:r>
      <w:r w:rsidR="00372260" w:rsidRPr="00372260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souhlas odepře, </w:t>
      </w:r>
      <w:r w:rsidR="00015493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měl by předkladatel </w:t>
      </w:r>
      <w:r w:rsidR="006351F8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nominace </w:t>
      </w:r>
      <w:r w:rsidR="00015493">
        <w:rPr>
          <w:rFonts w:ascii="Arial" w:eastAsia="Arial" w:hAnsi="Arial" w:cs="Arial"/>
          <w:color w:val="000000"/>
          <w:sz w:val="22"/>
          <w:szCs w:val="22"/>
          <w:lang w:val="cs-CZ"/>
        </w:rPr>
        <w:t>sdělit důvod</w:t>
      </w:r>
      <w:r w:rsidR="0046178F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takového</w:t>
      </w:r>
      <w:r w:rsidR="00F73A1F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odepření.</w:t>
      </w:r>
      <w:r w:rsidRPr="001B2F4B">
        <w:rPr>
          <w:rFonts w:ascii="Arial" w:eastAsia="Arial" w:hAnsi="Arial" w:cs="Arial"/>
          <w:spacing w:val="12"/>
          <w:sz w:val="22"/>
          <w:szCs w:val="22"/>
          <w:lang w:val="cs-CZ"/>
        </w:rPr>
        <w:t xml:space="preserve"> </w:t>
      </w:r>
    </w:p>
    <w:p w14:paraId="2245500B" w14:textId="77777777" w:rsidR="006E392D" w:rsidRPr="001B2F4B" w:rsidRDefault="006E392D" w:rsidP="00C04A47">
      <w:pPr>
        <w:spacing w:line="160" w:lineRule="exact"/>
        <w:ind w:right="850"/>
        <w:rPr>
          <w:lang w:val="cs-CZ"/>
        </w:rPr>
      </w:pPr>
    </w:p>
    <w:p w14:paraId="581C741C" w14:textId="77777777" w:rsidR="006E392D" w:rsidRPr="001B2F4B" w:rsidRDefault="00D52FCC" w:rsidP="00AD5F67">
      <w:pPr>
        <w:spacing w:line="256" w:lineRule="auto"/>
        <w:ind w:left="1440" w:right="850"/>
        <w:jc w:val="both"/>
        <w:rPr>
          <w:lang w:val="cs-CZ"/>
        </w:rPr>
      </w:pPr>
      <w:r w:rsidRPr="001B2F4B">
        <w:rPr>
          <w:rFonts w:ascii="Arial" w:eastAsia="Arial" w:hAnsi="Arial" w:cs="Arial"/>
          <w:color w:val="000000"/>
          <w:sz w:val="22"/>
          <w:szCs w:val="22"/>
          <w:lang w:val="cs-CZ"/>
        </w:rPr>
        <w:t>8.4.5.</w:t>
      </w:r>
      <w:r w:rsidRPr="001B2F4B">
        <w:rPr>
          <w:rFonts w:ascii="Arial" w:eastAsia="Arial" w:hAnsi="Arial" w:cs="Arial"/>
          <w:spacing w:val="18"/>
          <w:sz w:val="22"/>
          <w:szCs w:val="22"/>
          <w:lang w:val="cs-CZ"/>
        </w:rPr>
        <w:t xml:space="preserve"> </w:t>
      </w:r>
      <w:r w:rsidR="00AD5F67" w:rsidRPr="00AD5F67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Existují určitá omezení týkající se typů dokumentárního dědictví, které lze nominovat. Více informací o této problematice je uvedeno v </w:t>
      </w:r>
      <w:r w:rsidR="00BD1D77">
        <w:rPr>
          <w:rFonts w:ascii="Arial" w:eastAsia="Arial" w:hAnsi="Arial" w:cs="Arial"/>
          <w:b/>
          <w:bCs/>
          <w:color w:val="000000"/>
          <w:sz w:val="22"/>
          <w:szCs w:val="22"/>
          <w:lang w:val="cs-CZ"/>
        </w:rPr>
        <w:t>části</w:t>
      </w:r>
      <w:r w:rsidR="00AD5F67" w:rsidRPr="00AD5F67">
        <w:rPr>
          <w:rFonts w:ascii="Arial" w:eastAsia="Arial" w:hAnsi="Arial" w:cs="Arial"/>
          <w:b/>
          <w:bCs/>
          <w:color w:val="000000"/>
          <w:sz w:val="22"/>
          <w:szCs w:val="22"/>
          <w:lang w:val="cs-CZ"/>
        </w:rPr>
        <w:t xml:space="preserve"> 8.2</w:t>
      </w:r>
      <w:r w:rsidR="00AD5F67" w:rsidRPr="00AD5F67">
        <w:rPr>
          <w:rFonts w:ascii="Arial" w:eastAsia="Arial" w:hAnsi="Arial" w:cs="Arial"/>
          <w:color w:val="000000"/>
          <w:sz w:val="22"/>
          <w:szCs w:val="22"/>
          <w:lang w:val="cs-CZ"/>
        </w:rPr>
        <w:t>.</w:t>
      </w:r>
      <w:r w:rsidR="00AD5F67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</w:t>
      </w:r>
    </w:p>
    <w:p w14:paraId="569F4643" w14:textId="77777777" w:rsidR="006E392D" w:rsidRPr="001B2F4B" w:rsidRDefault="006E392D" w:rsidP="00C04A47">
      <w:pPr>
        <w:spacing w:line="159" w:lineRule="exact"/>
        <w:ind w:right="850"/>
        <w:rPr>
          <w:lang w:val="cs-CZ"/>
        </w:rPr>
      </w:pPr>
    </w:p>
    <w:p w14:paraId="37576E5A" w14:textId="77777777" w:rsidR="006E392D" w:rsidRPr="001B2F4B" w:rsidRDefault="00D52FCC" w:rsidP="002677C3">
      <w:pPr>
        <w:spacing w:line="255" w:lineRule="auto"/>
        <w:ind w:left="1440" w:right="850"/>
        <w:jc w:val="both"/>
        <w:rPr>
          <w:lang w:val="cs-CZ"/>
        </w:rPr>
      </w:pPr>
      <w:r w:rsidRPr="001B2F4B">
        <w:rPr>
          <w:rFonts w:ascii="Arial" w:eastAsia="Arial" w:hAnsi="Arial" w:cs="Arial"/>
          <w:color w:val="000000"/>
          <w:spacing w:val="3"/>
          <w:sz w:val="22"/>
          <w:szCs w:val="22"/>
          <w:lang w:val="cs-CZ"/>
        </w:rPr>
        <w:t>8.4.6.</w:t>
      </w:r>
      <w:r w:rsidRPr="001B2F4B">
        <w:rPr>
          <w:rFonts w:ascii="Arial" w:eastAsia="Arial" w:hAnsi="Arial" w:cs="Arial"/>
          <w:spacing w:val="2"/>
          <w:sz w:val="22"/>
          <w:szCs w:val="22"/>
          <w:lang w:val="cs-CZ"/>
        </w:rPr>
        <w:t xml:space="preserve"> </w:t>
      </w:r>
      <w:r w:rsidR="00142049" w:rsidRPr="00142049">
        <w:rPr>
          <w:rFonts w:ascii="Arial" w:eastAsia="Arial" w:hAnsi="Arial" w:cs="Arial"/>
          <w:color w:val="000000"/>
          <w:spacing w:val="4"/>
          <w:sz w:val="22"/>
          <w:szCs w:val="22"/>
          <w:lang w:val="cs-CZ"/>
        </w:rPr>
        <w:t>Nominovaná bibliografická nebo archivní sbírka a fond</w:t>
      </w:r>
      <w:r w:rsidR="005E17CA">
        <w:rPr>
          <w:rFonts w:ascii="Arial" w:eastAsia="Arial" w:hAnsi="Arial" w:cs="Arial"/>
          <w:color w:val="000000"/>
          <w:spacing w:val="4"/>
          <w:sz w:val="22"/>
          <w:szCs w:val="22"/>
          <w:lang w:val="cs-CZ"/>
        </w:rPr>
        <w:t>y</w:t>
      </w:r>
      <w:r w:rsidR="00142049" w:rsidRPr="00142049">
        <w:rPr>
          <w:rFonts w:ascii="Arial" w:eastAsia="Arial" w:hAnsi="Arial" w:cs="Arial"/>
          <w:color w:val="000000"/>
          <w:spacing w:val="4"/>
          <w:sz w:val="22"/>
          <w:szCs w:val="22"/>
          <w:lang w:val="cs-CZ"/>
        </w:rPr>
        <w:t xml:space="preserve"> musí být </w:t>
      </w:r>
      <w:r w:rsidR="005E17CA">
        <w:rPr>
          <w:rFonts w:ascii="Arial" w:eastAsia="Arial" w:hAnsi="Arial" w:cs="Arial"/>
          <w:color w:val="000000"/>
          <w:spacing w:val="4"/>
          <w:sz w:val="22"/>
          <w:szCs w:val="22"/>
          <w:lang w:val="cs-CZ"/>
        </w:rPr>
        <w:t>uzavřen</w:t>
      </w:r>
      <w:r w:rsidR="00142049" w:rsidRPr="00142049">
        <w:rPr>
          <w:rFonts w:ascii="Arial" w:eastAsia="Arial" w:hAnsi="Arial" w:cs="Arial"/>
          <w:color w:val="000000"/>
          <w:spacing w:val="4"/>
          <w:sz w:val="22"/>
          <w:szCs w:val="22"/>
          <w:lang w:val="cs-CZ"/>
        </w:rPr>
        <w:t xml:space="preserve">é, s jasným datem začátku a </w:t>
      </w:r>
      <w:r w:rsidR="001A0455">
        <w:rPr>
          <w:rFonts w:ascii="Arial" w:eastAsia="Arial" w:hAnsi="Arial" w:cs="Arial"/>
          <w:color w:val="000000"/>
          <w:spacing w:val="4"/>
          <w:sz w:val="22"/>
          <w:szCs w:val="22"/>
          <w:lang w:val="cs-CZ"/>
        </w:rPr>
        <w:t>konce</w:t>
      </w:r>
      <w:r w:rsidR="00142049" w:rsidRPr="00142049">
        <w:rPr>
          <w:rFonts w:ascii="Arial" w:eastAsia="Arial" w:hAnsi="Arial" w:cs="Arial"/>
          <w:color w:val="000000"/>
          <w:spacing w:val="4"/>
          <w:sz w:val="22"/>
          <w:szCs w:val="22"/>
          <w:lang w:val="cs-CZ"/>
        </w:rPr>
        <w:t xml:space="preserve"> a musí být uzavřeny. Nejasně popsané nebo otevřené nominace nebudou přijaty. Typickým příkladem je uzavřený archivní fond </w:t>
      </w:r>
      <w:r w:rsidR="00641AB3">
        <w:rPr>
          <w:rFonts w:ascii="Arial" w:eastAsia="Arial" w:hAnsi="Arial" w:cs="Arial"/>
          <w:color w:val="000000"/>
          <w:spacing w:val="4"/>
          <w:sz w:val="22"/>
          <w:szCs w:val="22"/>
          <w:lang w:val="cs-CZ"/>
        </w:rPr>
        <w:t xml:space="preserve">v </w:t>
      </w:r>
      <w:r w:rsidR="00E221E6">
        <w:rPr>
          <w:rFonts w:ascii="Arial" w:eastAsia="Arial" w:hAnsi="Arial" w:cs="Arial"/>
          <w:color w:val="000000"/>
          <w:spacing w:val="4"/>
          <w:sz w:val="22"/>
          <w:szCs w:val="22"/>
          <w:lang w:val="cs-CZ"/>
        </w:rPr>
        <w:t>označený</w:t>
      </w:r>
      <w:r w:rsidR="00641AB3">
        <w:rPr>
          <w:rFonts w:ascii="Arial" w:eastAsia="Arial" w:hAnsi="Arial" w:cs="Arial"/>
          <w:color w:val="000000"/>
          <w:spacing w:val="4"/>
          <w:sz w:val="22"/>
          <w:szCs w:val="22"/>
          <w:lang w:val="cs-CZ"/>
        </w:rPr>
        <w:t>ch</w:t>
      </w:r>
      <w:r w:rsidR="0048728E">
        <w:rPr>
          <w:rFonts w:ascii="Arial" w:eastAsia="Arial" w:hAnsi="Arial" w:cs="Arial"/>
          <w:color w:val="000000"/>
          <w:spacing w:val="4"/>
          <w:sz w:val="22"/>
          <w:szCs w:val="22"/>
          <w:lang w:val="cs-CZ"/>
        </w:rPr>
        <w:t xml:space="preserve"> </w:t>
      </w:r>
      <w:r w:rsidR="009A387A">
        <w:rPr>
          <w:rFonts w:ascii="Arial" w:eastAsia="Arial" w:hAnsi="Arial" w:cs="Arial"/>
          <w:color w:val="000000"/>
          <w:spacing w:val="4"/>
          <w:sz w:val="22"/>
          <w:szCs w:val="22"/>
          <w:lang w:val="cs-CZ"/>
        </w:rPr>
        <w:t xml:space="preserve">a očíslovaných </w:t>
      </w:r>
      <w:r w:rsidR="00142049" w:rsidRPr="00142049">
        <w:rPr>
          <w:rFonts w:ascii="Arial" w:eastAsia="Arial" w:hAnsi="Arial" w:cs="Arial"/>
          <w:color w:val="000000"/>
          <w:spacing w:val="4"/>
          <w:sz w:val="22"/>
          <w:szCs w:val="22"/>
          <w:lang w:val="cs-CZ"/>
        </w:rPr>
        <w:t>krabic</w:t>
      </w:r>
      <w:r w:rsidR="0048728E">
        <w:rPr>
          <w:rFonts w:ascii="Arial" w:eastAsia="Arial" w:hAnsi="Arial" w:cs="Arial"/>
          <w:color w:val="000000"/>
          <w:spacing w:val="4"/>
          <w:sz w:val="22"/>
          <w:szCs w:val="22"/>
          <w:lang w:val="cs-CZ"/>
        </w:rPr>
        <w:t>ích</w:t>
      </w:r>
      <w:r w:rsidR="00BF235C">
        <w:rPr>
          <w:rFonts w:ascii="Arial" w:eastAsia="Arial" w:hAnsi="Arial" w:cs="Arial"/>
          <w:color w:val="000000"/>
          <w:spacing w:val="4"/>
          <w:sz w:val="22"/>
          <w:szCs w:val="22"/>
          <w:lang w:val="cs-CZ"/>
        </w:rPr>
        <w:t xml:space="preserve"> s kódem jejich</w:t>
      </w:r>
      <w:r w:rsidR="00C20378">
        <w:rPr>
          <w:rFonts w:ascii="Arial" w:eastAsia="Arial" w:hAnsi="Arial" w:cs="Arial"/>
          <w:color w:val="000000"/>
          <w:spacing w:val="4"/>
          <w:sz w:val="22"/>
          <w:szCs w:val="22"/>
          <w:lang w:val="cs-CZ"/>
        </w:rPr>
        <w:t xml:space="preserve"> </w:t>
      </w:r>
      <w:r w:rsidR="00DE2B83">
        <w:rPr>
          <w:rFonts w:ascii="Arial" w:eastAsia="Arial" w:hAnsi="Arial" w:cs="Arial"/>
          <w:color w:val="000000"/>
          <w:spacing w:val="4"/>
          <w:sz w:val="22"/>
          <w:szCs w:val="22"/>
          <w:lang w:val="cs-CZ"/>
        </w:rPr>
        <w:t>umístění</w:t>
      </w:r>
      <w:r w:rsidR="00142049" w:rsidRPr="00142049">
        <w:rPr>
          <w:rFonts w:ascii="Arial" w:eastAsia="Arial" w:hAnsi="Arial" w:cs="Arial"/>
          <w:color w:val="000000"/>
          <w:spacing w:val="4"/>
          <w:sz w:val="22"/>
          <w:szCs w:val="22"/>
          <w:lang w:val="cs-CZ"/>
        </w:rPr>
        <w:t>,</w:t>
      </w:r>
      <w:r w:rsidR="00C659A5">
        <w:rPr>
          <w:rFonts w:ascii="Arial" w:eastAsia="Arial" w:hAnsi="Arial" w:cs="Arial"/>
          <w:color w:val="000000"/>
          <w:spacing w:val="4"/>
          <w:sz w:val="22"/>
          <w:szCs w:val="22"/>
          <w:lang w:val="cs-CZ"/>
        </w:rPr>
        <w:t xml:space="preserve"> nebo</w:t>
      </w:r>
      <w:r w:rsidR="00142049" w:rsidRPr="00142049">
        <w:rPr>
          <w:rFonts w:ascii="Arial" w:eastAsia="Arial" w:hAnsi="Arial" w:cs="Arial"/>
          <w:color w:val="000000"/>
          <w:spacing w:val="4"/>
          <w:sz w:val="22"/>
          <w:szCs w:val="22"/>
          <w:lang w:val="cs-CZ"/>
        </w:rPr>
        <w:t xml:space="preserve"> databáze s pevně stanoveným rozsahem a obsahem </w:t>
      </w:r>
      <w:r w:rsidR="00C659A5">
        <w:rPr>
          <w:rFonts w:ascii="Arial" w:eastAsia="Arial" w:hAnsi="Arial" w:cs="Arial"/>
          <w:color w:val="000000"/>
          <w:spacing w:val="4"/>
          <w:sz w:val="22"/>
          <w:szCs w:val="22"/>
          <w:lang w:val="cs-CZ"/>
        </w:rPr>
        <w:t>či</w:t>
      </w:r>
      <w:r w:rsidR="00142049" w:rsidRPr="00142049">
        <w:rPr>
          <w:rFonts w:ascii="Arial" w:eastAsia="Arial" w:hAnsi="Arial" w:cs="Arial"/>
          <w:color w:val="000000"/>
          <w:spacing w:val="4"/>
          <w:sz w:val="22"/>
          <w:szCs w:val="22"/>
          <w:lang w:val="cs-CZ"/>
        </w:rPr>
        <w:t xml:space="preserve"> inventarizovaná sbírka</w:t>
      </w:r>
      <w:r w:rsidR="00E221E6">
        <w:rPr>
          <w:rFonts w:ascii="Arial" w:eastAsia="Arial" w:hAnsi="Arial" w:cs="Arial"/>
          <w:color w:val="000000"/>
          <w:spacing w:val="4"/>
          <w:sz w:val="22"/>
          <w:szCs w:val="22"/>
          <w:lang w:val="cs-CZ"/>
        </w:rPr>
        <w:t>.</w:t>
      </w:r>
      <w:r w:rsidR="00AC42E4">
        <w:rPr>
          <w:rFonts w:ascii="Arial" w:eastAsia="Arial" w:hAnsi="Arial" w:cs="Arial"/>
          <w:color w:val="000000"/>
          <w:spacing w:val="4"/>
          <w:sz w:val="22"/>
          <w:szCs w:val="22"/>
          <w:lang w:val="cs-CZ"/>
        </w:rPr>
        <w:t xml:space="preserve"> </w:t>
      </w:r>
      <w:r w:rsidR="00AC42E4" w:rsidRPr="00AC42E4">
        <w:rPr>
          <w:rFonts w:ascii="Arial" w:eastAsia="Arial" w:hAnsi="Arial" w:cs="Arial"/>
          <w:color w:val="000000"/>
          <w:spacing w:val="4"/>
          <w:sz w:val="22"/>
          <w:szCs w:val="22"/>
          <w:lang w:val="cs-CZ"/>
        </w:rPr>
        <w:t xml:space="preserve">Pokud jsou katalogové nebo registrační údaje příliš </w:t>
      </w:r>
      <w:r w:rsidR="00767E48">
        <w:rPr>
          <w:rFonts w:ascii="Arial" w:eastAsia="Arial" w:hAnsi="Arial" w:cs="Arial"/>
          <w:color w:val="000000"/>
          <w:spacing w:val="4"/>
          <w:sz w:val="22"/>
          <w:szCs w:val="22"/>
          <w:lang w:val="cs-CZ"/>
        </w:rPr>
        <w:t>rozsáhl</w:t>
      </w:r>
      <w:r w:rsidR="00AC42E4" w:rsidRPr="00AC42E4">
        <w:rPr>
          <w:rFonts w:ascii="Arial" w:eastAsia="Arial" w:hAnsi="Arial" w:cs="Arial"/>
          <w:color w:val="000000"/>
          <w:spacing w:val="4"/>
          <w:sz w:val="22"/>
          <w:szCs w:val="22"/>
          <w:lang w:val="cs-CZ"/>
        </w:rPr>
        <w:t>é, uveďte popis obsahu s</w:t>
      </w:r>
      <w:r w:rsidR="00B82BA2">
        <w:rPr>
          <w:rFonts w:ascii="Arial" w:eastAsia="Arial" w:hAnsi="Arial" w:cs="Arial"/>
          <w:color w:val="000000"/>
          <w:spacing w:val="4"/>
          <w:sz w:val="22"/>
          <w:szCs w:val="22"/>
          <w:lang w:val="cs-CZ"/>
        </w:rPr>
        <w:t xml:space="preserve"> příklady</w:t>
      </w:r>
      <w:r w:rsidR="00AC42E4" w:rsidRPr="00AC42E4">
        <w:rPr>
          <w:rFonts w:ascii="Arial" w:eastAsia="Arial" w:hAnsi="Arial" w:cs="Arial"/>
          <w:color w:val="000000"/>
          <w:spacing w:val="4"/>
          <w:sz w:val="22"/>
          <w:szCs w:val="22"/>
          <w:lang w:val="cs-CZ"/>
        </w:rPr>
        <w:t xml:space="preserve"> katalogový</w:t>
      </w:r>
      <w:r w:rsidR="00B82BA2">
        <w:rPr>
          <w:rFonts w:ascii="Arial" w:eastAsia="Arial" w:hAnsi="Arial" w:cs="Arial"/>
          <w:color w:val="000000"/>
          <w:spacing w:val="4"/>
          <w:sz w:val="22"/>
          <w:szCs w:val="22"/>
          <w:lang w:val="cs-CZ"/>
        </w:rPr>
        <w:t>ch</w:t>
      </w:r>
      <w:r w:rsidR="00C6323C">
        <w:rPr>
          <w:rFonts w:ascii="Arial" w:eastAsia="Arial" w:hAnsi="Arial" w:cs="Arial"/>
          <w:color w:val="000000"/>
          <w:spacing w:val="4"/>
          <w:sz w:val="22"/>
          <w:szCs w:val="22"/>
          <w:lang w:val="cs-CZ"/>
        </w:rPr>
        <w:t xml:space="preserve"> záznamů, </w:t>
      </w:r>
      <w:r w:rsidR="00AC42E4" w:rsidRPr="00AC42E4">
        <w:rPr>
          <w:rFonts w:ascii="Arial" w:eastAsia="Arial" w:hAnsi="Arial" w:cs="Arial"/>
          <w:color w:val="000000"/>
          <w:spacing w:val="4"/>
          <w:sz w:val="22"/>
          <w:szCs w:val="22"/>
          <w:lang w:val="cs-CZ"/>
        </w:rPr>
        <w:t>přírůstkovými nebo registračními čísly</w:t>
      </w:r>
      <w:r w:rsidR="00613572">
        <w:rPr>
          <w:rFonts w:ascii="Arial" w:eastAsia="Arial" w:hAnsi="Arial" w:cs="Arial"/>
          <w:color w:val="000000"/>
          <w:spacing w:val="4"/>
          <w:sz w:val="22"/>
          <w:szCs w:val="22"/>
          <w:lang w:val="cs-CZ"/>
        </w:rPr>
        <w:t>, případně</w:t>
      </w:r>
      <w:r w:rsidR="00AC42E4" w:rsidRPr="00AC42E4">
        <w:rPr>
          <w:rFonts w:ascii="Arial" w:eastAsia="Arial" w:hAnsi="Arial" w:cs="Arial"/>
          <w:color w:val="000000"/>
          <w:spacing w:val="4"/>
          <w:sz w:val="22"/>
          <w:szCs w:val="22"/>
          <w:lang w:val="cs-CZ"/>
        </w:rPr>
        <w:t xml:space="preserve"> tyto údaje </w:t>
      </w:r>
      <w:r w:rsidR="002677C3">
        <w:rPr>
          <w:rFonts w:ascii="Arial" w:eastAsia="Arial" w:hAnsi="Arial" w:cs="Arial"/>
          <w:color w:val="000000"/>
          <w:spacing w:val="4"/>
          <w:sz w:val="22"/>
          <w:szCs w:val="22"/>
          <w:lang w:val="cs-CZ"/>
        </w:rPr>
        <w:t>uveďte v</w:t>
      </w:r>
      <w:r w:rsidR="00AC42E4" w:rsidRPr="00AC42E4">
        <w:rPr>
          <w:rFonts w:ascii="Arial" w:eastAsia="Arial" w:hAnsi="Arial" w:cs="Arial"/>
          <w:color w:val="000000"/>
          <w:spacing w:val="4"/>
          <w:sz w:val="22"/>
          <w:szCs w:val="22"/>
          <w:lang w:val="cs-CZ"/>
        </w:rPr>
        <w:t xml:space="preserve"> přílo</w:t>
      </w:r>
      <w:r w:rsidR="002677C3">
        <w:rPr>
          <w:rFonts w:ascii="Arial" w:eastAsia="Arial" w:hAnsi="Arial" w:cs="Arial"/>
          <w:color w:val="000000"/>
          <w:spacing w:val="4"/>
          <w:sz w:val="22"/>
          <w:szCs w:val="22"/>
          <w:lang w:val="cs-CZ"/>
        </w:rPr>
        <w:t>ze</w:t>
      </w:r>
      <w:r w:rsidRPr="001B2F4B">
        <w:rPr>
          <w:rFonts w:ascii="Arial" w:eastAsia="Arial" w:hAnsi="Arial" w:cs="Arial"/>
          <w:color w:val="000000"/>
          <w:spacing w:val="6"/>
          <w:sz w:val="22"/>
          <w:szCs w:val="22"/>
          <w:lang w:val="cs-CZ"/>
        </w:rPr>
        <w:t>.</w:t>
      </w:r>
    </w:p>
    <w:p w14:paraId="30314FC2" w14:textId="77777777" w:rsidR="006E392D" w:rsidRPr="001B2F4B" w:rsidRDefault="006E392D" w:rsidP="00C04A47">
      <w:pPr>
        <w:spacing w:line="165" w:lineRule="exact"/>
        <w:ind w:right="850"/>
        <w:rPr>
          <w:lang w:val="cs-CZ"/>
        </w:rPr>
      </w:pPr>
    </w:p>
    <w:p w14:paraId="6ECD8FE1" w14:textId="77777777" w:rsidR="00671915" w:rsidRPr="003A41B5" w:rsidRDefault="00D52FCC" w:rsidP="003A41B5">
      <w:pPr>
        <w:spacing w:line="256" w:lineRule="auto"/>
        <w:ind w:left="1440" w:right="850"/>
        <w:jc w:val="both"/>
        <w:rPr>
          <w:rFonts w:ascii="Arial" w:eastAsia="Arial" w:hAnsi="Arial" w:cs="Arial"/>
          <w:b/>
          <w:bCs/>
          <w:color w:val="000000"/>
          <w:sz w:val="22"/>
          <w:szCs w:val="22"/>
          <w:lang w:val="cs-CZ"/>
        </w:rPr>
      </w:pPr>
      <w:r w:rsidRPr="001B2F4B">
        <w:rPr>
          <w:rFonts w:ascii="Arial" w:eastAsia="Arial" w:hAnsi="Arial" w:cs="Arial"/>
          <w:color w:val="000000"/>
          <w:sz w:val="22"/>
          <w:szCs w:val="22"/>
          <w:lang w:val="cs-CZ"/>
        </w:rPr>
        <w:t>8.4.7.</w:t>
      </w:r>
      <w:r w:rsidR="006367D2">
        <w:rPr>
          <w:rFonts w:ascii="Arial" w:eastAsia="Arial" w:hAnsi="Arial" w:cs="Arial"/>
          <w:spacing w:val="-4"/>
          <w:sz w:val="22"/>
          <w:szCs w:val="22"/>
          <w:lang w:val="cs-CZ"/>
        </w:rPr>
        <w:t xml:space="preserve"> </w:t>
      </w:r>
      <w:r w:rsidR="006367D2" w:rsidRPr="006367D2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Pokud dokumentární dědictví existuje ve více </w:t>
      </w:r>
      <w:r w:rsidR="00816ACC">
        <w:rPr>
          <w:rFonts w:ascii="Arial" w:eastAsia="Arial" w:hAnsi="Arial" w:cs="Arial"/>
          <w:color w:val="000000"/>
          <w:sz w:val="22"/>
          <w:szCs w:val="22"/>
          <w:lang w:val="cs-CZ"/>
        </w:rPr>
        <w:t>exemplář</w:t>
      </w:r>
      <w:r w:rsidR="006367D2" w:rsidRPr="006367D2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ích a </w:t>
      </w:r>
      <w:r w:rsidR="00994D55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v </w:t>
      </w:r>
      <w:r w:rsidR="00AC14C0">
        <w:rPr>
          <w:rFonts w:ascii="Arial" w:eastAsia="Arial" w:hAnsi="Arial" w:cs="Arial"/>
          <w:color w:val="000000"/>
          <w:sz w:val="22"/>
          <w:szCs w:val="22"/>
          <w:lang w:val="cs-CZ"/>
        </w:rPr>
        <w:t>po</w:t>
      </w:r>
      <w:r w:rsidR="006367D2" w:rsidRPr="006367D2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dobných, </w:t>
      </w:r>
      <w:r w:rsidR="00AC14C0">
        <w:rPr>
          <w:rFonts w:ascii="Arial" w:eastAsia="Arial" w:hAnsi="Arial" w:cs="Arial"/>
          <w:color w:val="000000"/>
          <w:sz w:val="22"/>
          <w:szCs w:val="22"/>
          <w:lang w:val="cs-CZ"/>
        </w:rPr>
        <w:t>nicméně</w:t>
      </w:r>
      <w:r w:rsidR="00671915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</w:t>
      </w:r>
      <w:r w:rsidR="00961B96">
        <w:rPr>
          <w:rFonts w:ascii="Arial" w:eastAsia="Arial" w:hAnsi="Arial" w:cs="Arial"/>
          <w:color w:val="000000"/>
          <w:sz w:val="22"/>
          <w:szCs w:val="22"/>
          <w:lang w:val="cs-CZ"/>
        </w:rPr>
        <w:t>různých</w:t>
      </w:r>
      <w:r w:rsidR="006367D2" w:rsidRPr="006367D2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verzích</w:t>
      </w:r>
      <w:r w:rsidR="008A0B57">
        <w:rPr>
          <w:rFonts w:ascii="Arial" w:eastAsia="Arial" w:hAnsi="Arial" w:cs="Arial"/>
          <w:color w:val="000000"/>
          <w:sz w:val="22"/>
          <w:szCs w:val="22"/>
          <w:lang w:val="cs-CZ"/>
        </w:rPr>
        <w:t>,</w:t>
      </w:r>
      <w:r w:rsidR="006367D2" w:rsidRPr="006367D2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například knihy a hrané filmy</w:t>
      </w:r>
      <w:r w:rsidR="008A0B57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, </w:t>
      </w:r>
      <w:r w:rsidR="006367D2" w:rsidRPr="006367D2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bude se mít za to, že se nominace vztahuje na dílo jako takové, nikoli pouze na konkrétní </w:t>
      </w:r>
      <w:r w:rsidR="00E80035">
        <w:rPr>
          <w:rFonts w:ascii="Arial" w:eastAsia="Arial" w:hAnsi="Arial" w:cs="Arial"/>
          <w:color w:val="000000"/>
          <w:sz w:val="22"/>
          <w:szCs w:val="22"/>
          <w:lang w:val="cs-CZ"/>
        </w:rPr>
        <w:t>exemplář</w:t>
      </w:r>
      <w:r w:rsidR="006367D2" w:rsidRPr="006367D2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nebo kopie, které jsou v nominaci uvedeny, </w:t>
      </w:r>
      <w:r w:rsidR="00F51044">
        <w:rPr>
          <w:rFonts w:ascii="Arial" w:eastAsia="Arial" w:hAnsi="Arial" w:cs="Arial"/>
          <w:color w:val="000000"/>
          <w:sz w:val="22"/>
          <w:szCs w:val="22"/>
          <w:lang w:val="cs-CZ"/>
        </w:rPr>
        <w:t>i když</w:t>
      </w:r>
      <w:r w:rsidR="006367D2" w:rsidRPr="006367D2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alespoň jed</w:t>
      </w:r>
      <w:r w:rsidR="00E80035">
        <w:rPr>
          <w:rFonts w:ascii="Arial" w:eastAsia="Arial" w:hAnsi="Arial" w:cs="Arial"/>
          <w:color w:val="000000"/>
          <w:sz w:val="22"/>
          <w:szCs w:val="22"/>
          <w:lang w:val="cs-CZ"/>
        </w:rPr>
        <w:t>e</w:t>
      </w:r>
      <w:r w:rsidR="006367D2" w:rsidRPr="006367D2">
        <w:rPr>
          <w:rFonts w:ascii="Arial" w:eastAsia="Arial" w:hAnsi="Arial" w:cs="Arial"/>
          <w:color w:val="000000"/>
          <w:sz w:val="22"/>
          <w:szCs w:val="22"/>
          <w:lang w:val="cs-CZ"/>
        </w:rPr>
        <w:t>n konkrétní</w:t>
      </w:r>
      <w:r w:rsidR="00E80035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exemplář</w:t>
      </w:r>
      <w:r w:rsidR="006367D2" w:rsidRPr="006367D2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</w:t>
      </w:r>
      <w:r w:rsidR="008A0B57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se </w:t>
      </w:r>
      <w:r w:rsidR="006367D2" w:rsidRPr="006367D2">
        <w:rPr>
          <w:rFonts w:ascii="Arial" w:eastAsia="Arial" w:hAnsi="Arial" w:cs="Arial"/>
          <w:color w:val="000000"/>
          <w:sz w:val="22"/>
          <w:szCs w:val="22"/>
          <w:lang w:val="cs-CZ"/>
        </w:rPr>
        <w:t>musí v nominaci uv</w:t>
      </w:r>
      <w:r w:rsidR="008A0B57">
        <w:rPr>
          <w:rFonts w:ascii="Arial" w:eastAsia="Arial" w:hAnsi="Arial" w:cs="Arial"/>
          <w:color w:val="000000"/>
          <w:sz w:val="22"/>
          <w:szCs w:val="22"/>
          <w:lang w:val="cs-CZ"/>
        </w:rPr>
        <w:t>ést</w:t>
      </w:r>
      <w:r w:rsidR="006367D2" w:rsidRPr="006367D2">
        <w:rPr>
          <w:rFonts w:ascii="Arial" w:eastAsia="Arial" w:hAnsi="Arial" w:cs="Arial"/>
          <w:color w:val="000000"/>
          <w:sz w:val="22"/>
          <w:szCs w:val="22"/>
          <w:lang w:val="cs-CZ"/>
        </w:rPr>
        <w:t>.  Za určitých okolností lze navrhnout další exempláře dokumentů k doplnění stávajícího zápisu do rejstříku. Další podrobnosti k této problematice jsou uvedeny v</w:t>
      </w:r>
      <w:r w:rsidR="003A41B5">
        <w:rPr>
          <w:rFonts w:ascii="Arial" w:eastAsia="Arial" w:hAnsi="Arial" w:cs="Arial"/>
          <w:color w:val="000000"/>
          <w:sz w:val="22"/>
          <w:szCs w:val="22"/>
          <w:lang w:val="cs-CZ"/>
        </w:rPr>
        <w:t> </w:t>
      </w:r>
      <w:r w:rsidR="003A41B5">
        <w:rPr>
          <w:rFonts w:ascii="Arial" w:eastAsia="Arial" w:hAnsi="Arial" w:cs="Arial"/>
          <w:b/>
          <w:bCs/>
          <w:color w:val="000000"/>
          <w:sz w:val="22"/>
          <w:szCs w:val="22"/>
          <w:lang w:val="cs-CZ"/>
        </w:rPr>
        <w:t>části</w:t>
      </w:r>
      <w:r w:rsidR="006367D2" w:rsidRPr="006C31C5">
        <w:rPr>
          <w:rFonts w:ascii="Arial" w:eastAsia="Arial" w:hAnsi="Arial" w:cs="Arial"/>
          <w:b/>
          <w:bCs/>
          <w:color w:val="000000"/>
          <w:sz w:val="22"/>
          <w:szCs w:val="22"/>
          <w:lang w:val="cs-CZ"/>
        </w:rPr>
        <w:t xml:space="preserve"> 8.7</w:t>
      </w:r>
      <w:r w:rsidR="006367D2" w:rsidRPr="006367D2">
        <w:rPr>
          <w:rFonts w:ascii="Arial" w:eastAsia="Arial" w:hAnsi="Arial" w:cs="Arial"/>
          <w:color w:val="000000"/>
          <w:sz w:val="22"/>
          <w:szCs w:val="22"/>
          <w:lang w:val="cs-CZ"/>
        </w:rPr>
        <w:t>.</w:t>
      </w:r>
    </w:p>
    <w:p w14:paraId="5F1592BD" w14:textId="77777777" w:rsidR="006E392D" w:rsidRPr="001B2F4B" w:rsidRDefault="006E392D" w:rsidP="00C04A47">
      <w:pPr>
        <w:spacing w:line="162" w:lineRule="exact"/>
        <w:ind w:right="850"/>
        <w:rPr>
          <w:lang w:val="cs-CZ"/>
        </w:rPr>
      </w:pPr>
    </w:p>
    <w:p w14:paraId="59AB3AFE" w14:textId="77777777" w:rsidR="006E392D" w:rsidRPr="001B2F4B" w:rsidRDefault="00D52FCC" w:rsidP="00BA2CC4">
      <w:pPr>
        <w:spacing w:line="255" w:lineRule="auto"/>
        <w:ind w:left="1440" w:right="850"/>
        <w:jc w:val="both"/>
        <w:rPr>
          <w:lang w:val="cs-CZ"/>
        </w:rPr>
      </w:pPr>
      <w:r w:rsidRPr="001B2F4B">
        <w:rPr>
          <w:rFonts w:ascii="Arial" w:eastAsia="Arial" w:hAnsi="Arial" w:cs="Arial"/>
          <w:color w:val="000000"/>
          <w:spacing w:val="2"/>
          <w:sz w:val="22"/>
          <w:szCs w:val="22"/>
          <w:lang w:val="cs-CZ"/>
        </w:rPr>
        <w:t>8.4.8.</w:t>
      </w:r>
      <w:r w:rsidRPr="001B2F4B">
        <w:rPr>
          <w:rFonts w:ascii="Arial" w:eastAsia="Arial" w:hAnsi="Arial" w:cs="Arial"/>
          <w:spacing w:val="1"/>
          <w:sz w:val="22"/>
          <w:szCs w:val="22"/>
          <w:lang w:val="cs-CZ"/>
        </w:rPr>
        <w:t xml:space="preserve"> </w:t>
      </w:r>
      <w:r w:rsidR="006C31C5">
        <w:rPr>
          <w:rFonts w:ascii="Arial" w:eastAsia="Arial" w:hAnsi="Arial" w:cs="Arial"/>
          <w:b/>
          <w:color w:val="000000"/>
          <w:spacing w:val="3"/>
          <w:sz w:val="22"/>
          <w:szCs w:val="22"/>
          <w:lang w:val="cs-CZ"/>
        </w:rPr>
        <w:t>Stručnost</w:t>
      </w:r>
      <w:r w:rsidRPr="001B2F4B">
        <w:rPr>
          <w:rFonts w:ascii="Arial" w:eastAsia="Arial" w:hAnsi="Arial" w:cs="Arial"/>
          <w:b/>
          <w:color w:val="000000"/>
          <w:spacing w:val="3"/>
          <w:sz w:val="22"/>
          <w:szCs w:val="22"/>
          <w:lang w:val="cs-CZ"/>
        </w:rPr>
        <w:t>.</w:t>
      </w:r>
      <w:r w:rsidRPr="001B2F4B">
        <w:rPr>
          <w:rFonts w:ascii="Arial" w:eastAsia="Arial" w:hAnsi="Arial" w:cs="Arial"/>
          <w:b/>
          <w:spacing w:val="2"/>
          <w:sz w:val="22"/>
          <w:szCs w:val="22"/>
          <w:lang w:val="cs-CZ"/>
        </w:rPr>
        <w:t xml:space="preserve"> </w:t>
      </w:r>
      <w:r w:rsidR="00664AA8" w:rsidRPr="00664AA8">
        <w:rPr>
          <w:rFonts w:ascii="Arial" w:eastAsia="Arial" w:hAnsi="Arial" w:cs="Arial"/>
          <w:color w:val="000000"/>
          <w:spacing w:val="3"/>
          <w:sz w:val="22"/>
          <w:szCs w:val="22"/>
          <w:lang w:val="cs-CZ"/>
        </w:rPr>
        <w:t xml:space="preserve">Nominace by měly </w:t>
      </w:r>
      <w:r w:rsidR="00087831">
        <w:rPr>
          <w:rFonts w:ascii="Arial" w:eastAsia="Arial" w:hAnsi="Arial" w:cs="Arial"/>
          <w:color w:val="000000"/>
          <w:spacing w:val="3"/>
          <w:sz w:val="22"/>
          <w:szCs w:val="22"/>
          <w:lang w:val="cs-CZ"/>
        </w:rPr>
        <w:t>zahrnovat vše podstatné</w:t>
      </w:r>
      <w:r w:rsidR="00664AA8" w:rsidRPr="00664AA8">
        <w:rPr>
          <w:rFonts w:ascii="Arial" w:eastAsia="Arial" w:hAnsi="Arial" w:cs="Arial"/>
          <w:color w:val="000000"/>
          <w:spacing w:val="3"/>
          <w:sz w:val="22"/>
          <w:szCs w:val="22"/>
          <w:lang w:val="cs-CZ"/>
        </w:rPr>
        <w:t xml:space="preserve">, ale </w:t>
      </w:r>
      <w:r w:rsidR="005C0E5B">
        <w:rPr>
          <w:rFonts w:ascii="Arial" w:eastAsia="Arial" w:hAnsi="Arial" w:cs="Arial"/>
          <w:color w:val="000000"/>
          <w:spacing w:val="3"/>
          <w:sz w:val="22"/>
          <w:szCs w:val="22"/>
          <w:lang w:val="cs-CZ"/>
        </w:rPr>
        <w:t>neměly by být</w:t>
      </w:r>
      <w:r w:rsidR="00664AA8" w:rsidRPr="00664AA8">
        <w:rPr>
          <w:rFonts w:ascii="Arial" w:eastAsia="Arial" w:hAnsi="Arial" w:cs="Arial"/>
          <w:color w:val="000000"/>
          <w:spacing w:val="3"/>
          <w:sz w:val="22"/>
          <w:szCs w:val="22"/>
          <w:lang w:val="cs-CZ"/>
        </w:rPr>
        <w:t xml:space="preserve"> delší, než je nutné: hodnotí se kvalita, nikoli kvantita. Povinná délka není stanovena, ale obvykle postačí </w:t>
      </w:r>
      <w:r w:rsidR="00BA2CC4">
        <w:rPr>
          <w:rFonts w:ascii="Arial" w:eastAsia="Arial" w:hAnsi="Arial" w:cs="Arial"/>
          <w:color w:val="000000"/>
          <w:spacing w:val="3"/>
          <w:sz w:val="22"/>
          <w:szCs w:val="22"/>
          <w:lang w:val="cs-CZ"/>
        </w:rPr>
        <w:t>m</w:t>
      </w:r>
      <w:r w:rsidR="00664AA8" w:rsidRPr="00664AA8">
        <w:rPr>
          <w:rFonts w:ascii="Arial" w:eastAsia="Arial" w:hAnsi="Arial" w:cs="Arial"/>
          <w:color w:val="000000"/>
          <w:spacing w:val="3"/>
          <w:sz w:val="22"/>
          <w:szCs w:val="22"/>
          <w:lang w:val="cs-CZ"/>
        </w:rPr>
        <w:t>aximálně patnáct stran formátu A4.</w:t>
      </w:r>
    </w:p>
    <w:p w14:paraId="1903166A" w14:textId="77777777" w:rsidR="006E392D" w:rsidRPr="001B2F4B" w:rsidRDefault="006E392D" w:rsidP="00C04A47">
      <w:pPr>
        <w:spacing w:line="163" w:lineRule="exact"/>
        <w:ind w:right="850"/>
        <w:rPr>
          <w:lang w:val="cs-CZ"/>
        </w:rPr>
      </w:pPr>
    </w:p>
    <w:p w14:paraId="267FA8D1" w14:textId="480E74D8" w:rsidR="006E392D" w:rsidRPr="00B8546B" w:rsidRDefault="00D52FCC" w:rsidP="00672CB8">
      <w:pPr>
        <w:spacing w:line="253" w:lineRule="auto"/>
        <w:ind w:left="1440" w:right="850"/>
        <w:jc w:val="both"/>
        <w:rPr>
          <w:rFonts w:ascii="Arial" w:eastAsia="Arial" w:hAnsi="Arial" w:cs="Arial"/>
          <w:color w:val="000000"/>
          <w:sz w:val="22"/>
          <w:szCs w:val="22"/>
          <w:lang w:val="cs-CZ"/>
        </w:rPr>
      </w:pPr>
      <w:r w:rsidRPr="001B2F4B">
        <w:rPr>
          <w:rFonts w:ascii="Arial" w:eastAsia="Arial" w:hAnsi="Arial" w:cs="Arial"/>
          <w:color w:val="000000"/>
          <w:sz w:val="22"/>
          <w:szCs w:val="22"/>
          <w:lang w:val="cs-CZ"/>
        </w:rPr>
        <w:t>8.4.9.</w:t>
      </w:r>
      <w:r w:rsidRPr="001B2F4B">
        <w:rPr>
          <w:rFonts w:ascii="Arial" w:eastAsia="Arial" w:hAnsi="Arial" w:cs="Arial"/>
          <w:spacing w:val="2"/>
          <w:sz w:val="22"/>
          <w:szCs w:val="22"/>
          <w:lang w:val="cs-CZ"/>
        </w:rPr>
        <w:t xml:space="preserve"> </w:t>
      </w:r>
      <w:r w:rsidR="009419CB">
        <w:rPr>
          <w:rFonts w:ascii="Arial" w:eastAsia="Arial" w:hAnsi="Arial" w:cs="Arial"/>
          <w:b/>
          <w:color w:val="000000"/>
          <w:sz w:val="22"/>
          <w:szCs w:val="22"/>
          <w:lang w:val="cs-CZ"/>
        </w:rPr>
        <w:t>Obrázky</w:t>
      </w:r>
      <w:r w:rsidRPr="001B2F4B">
        <w:rPr>
          <w:rFonts w:ascii="Arial" w:eastAsia="Arial" w:hAnsi="Arial" w:cs="Arial"/>
          <w:b/>
          <w:color w:val="000000"/>
          <w:sz w:val="22"/>
          <w:szCs w:val="22"/>
          <w:lang w:val="cs-CZ"/>
        </w:rPr>
        <w:t>,</w:t>
      </w:r>
      <w:r w:rsidRPr="001B2F4B">
        <w:rPr>
          <w:rFonts w:ascii="Arial" w:eastAsia="Arial" w:hAnsi="Arial" w:cs="Arial"/>
          <w:b/>
          <w:spacing w:val="2"/>
          <w:sz w:val="22"/>
          <w:szCs w:val="22"/>
          <w:lang w:val="cs-CZ"/>
        </w:rPr>
        <w:t xml:space="preserve"> </w:t>
      </w:r>
      <w:r w:rsidR="009419CB">
        <w:rPr>
          <w:rFonts w:ascii="Arial" w:eastAsia="Arial" w:hAnsi="Arial" w:cs="Arial"/>
          <w:b/>
          <w:color w:val="000000"/>
          <w:sz w:val="22"/>
          <w:szCs w:val="22"/>
          <w:lang w:val="cs-CZ"/>
        </w:rPr>
        <w:t>seznamy</w:t>
      </w:r>
      <w:r w:rsidRPr="001B2F4B">
        <w:rPr>
          <w:rFonts w:ascii="Arial" w:eastAsia="Arial" w:hAnsi="Arial" w:cs="Arial"/>
          <w:b/>
          <w:color w:val="000000"/>
          <w:sz w:val="22"/>
          <w:szCs w:val="22"/>
          <w:lang w:val="cs-CZ"/>
        </w:rPr>
        <w:t>,</w:t>
      </w:r>
      <w:r w:rsidRPr="001B2F4B">
        <w:rPr>
          <w:rFonts w:ascii="Arial" w:eastAsia="Arial" w:hAnsi="Arial" w:cs="Arial"/>
          <w:b/>
          <w:spacing w:val="3"/>
          <w:sz w:val="22"/>
          <w:szCs w:val="22"/>
          <w:lang w:val="cs-CZ"/>
        </w:rPr>
        <w:t xml:space="preserve"> </w:t>
      </w:r>
      <w:r w:rsidRPr="001B2F4B">
        <w:rPr>
          <w:rFonts w:ascii="Arial" w:eastAsia="Arial" w:hAnsi="Arial" w:cs="Arial"/>
          <w:b/>
          <w:color w:val="000000"/>
          <w:sz w:val="22"/>
          <w:szCs w:val="22"/>
          <w:lang w:val="cs-CZ"/>
        </w:rPr>
        <w:t>gra</w:t>
      </w:r>
      <w:r w:rsidR="009419CB">
        <w:rPr>
          <w:rFonts w:ascii="Arial" w:eastAsia="Arial" w:hAnsi="Arial" w:cs="Arial"/>
          <w:b/>
          <w:color w:val="000000"/>
          <w:sz w:val="22"/>
          <w:szCs w:val="22"/>
          <w:lang w:val="cs-CZ"/>
        </w:rPr>
        <w:t>fy</w:t>
      </w:r>
      <w:r w:rsidRPr="001B2F4B">
        <w:rPr>
          <w:rFonts w:ascii="Arial" w:eastAsia="Arial" w:hAnsi="Arial" w:cs="Arial"/>
          <w:b/>
          <w:spacing w:val="2"/>
          <w:sz w:val="22"/>
          <w:szCs w:val="22"/>
          <w:lang w:val="cs-CZ"/>
        </w:rPr>
        <w:t xml:space="preserve"> </w:t>
      </w:r>
      <w:r w:rsidR="009419CB">
        <w:rPr>
          <w:rFonts w:ascii="Arial" w:eastAsia="Arial" w:hAnsi="Arial" w:cs="Arial"/>
          <w:b/>
          <w:color w:val="000000"/>
          <w:sz w:val="22"/>
          <w:szCs w:val="22"/>
          <w:lang w:val="cs-CZ"/>
        </w:rPr>
        <w:t>nebo</w:t>
      </w:r>
      <w:r w:rsidRPr="001B2F4B">
        <w:rPr>
          <w:rFonts w:ascii="Arial" w:eastAsia="Arial" w:hAnsi="Arial" w:cs="Arial"/>
          <w:b/>
          <w:spacing w:val="2"/>
          <w:sz w:val="22"/>
          <w:szCs w:val="22"/>
          <w:lang w:val="cs-CZ"/>
        </w:rPr>
        <w:t xml:space="preserve"> </w:t>
      </w:r>
      <w:r w:rsidRPr="001B2F4B">
        <w:rPr>
          <w:rFonts w:ascii="Arial" w:eastAsia="Arial" w:hAnsi="Arial" w:cs="Arial"/>
          <w:b/>
          <w:color w:val="000000"/>
          <w:sz w:val="22"/>
          <w:szCs w:val="22"/>
          <w:lang w:val="cs-CZ"/>
        </w:rPr>
        <w:t>digit</w:t>
      </w:r>
      <w:r w:rsidR="009419CB">
        <w:rPr>
          <w:rFonts w:ascii="Arial" w:eastAsia="Arial" w:hAnsi="Arial" w:cs="Arial"/>
          <w:b/>
          <w:color w:val="000000"/>
          <w:sz w:val="22"/>
          <w:szCs w:val="22"/>
          <w:lang w:val="cs-CZ"/>
        </w:rPr>
        <w:t>á</w:t>
      </w:r>
      <w:r w:rsidRPr="001B2F4B">
        <w:rPr>
          <w:rFonts w:ascii="Arial" w:eastAsia="Arial" w:hAnsi="Arial" w:cs="Arial"/>
          <w:b/>
          <w:color w:val="000000"/>
          <w:sz w:val="22"/>
          <w:szCs w:val="22"/>
          <w:lang w:val="cs-CZ"/>
        </w:rPr>
        <w:t>l</w:t>
      </w:r>
      <w:r w:rsidR="009419CB">
        <w:rPr>
          <w:rFonts w:ascii="Arial" w:eastAsia="Arial" w:hAnsi="Arial" w:cs="Arial"/>
          <w:b/>
          <w:color w:val="000000"/>
          <w:sz w:val="22"/>
          <w:szCs w:val="22"/>
          <w:lang w:val="cs-CZ"/>
        </w:rPr>
        <w:t>ní soubory</w:t>
      </w:r>
      <w:r w:rsidRPr="001B2F4B">
        <w:rPr>
          <w:rFonts w:ascii="Arial" w:eastAsia="Arial" w:hAnsi="Arial" w:cs="Arial"/>
          <w:b/>
          <w:spacing w:val="2"/>
          <w:sz w:val="22"/>
          <w:szCs w:val="22"/>
          <w:lang w:val="cs-CZ"/>
        </w:rPr>
        <w:t xml:space="preserve"> </w:t>
      </w:r>
      <w:r w:rsidR="004F3020" w:rsidRPr="004F3020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mohou být </w:t>
      </w:r>
      <w:r w:rsidR="00B8546B">
        <w:rPr>
          <w:rFonts w:ascii="Arial" w:eastAsia="Arial" w:hAnsi="Arial" w:cs="Arial"/>
          <w:color w:val="000000"/>
          <w:sz w:val="22"/>
          <w:szCs w:val="22"/>
          <w:lang w:val="cs-CZ"/>
        </w:rPr>
        <w:t>v </w:t>
      </w:r>
      <w:r w:rsidR="004F3020" w:rsidRPr="004F3020">
        <w:rPr>
          <w:rFonts w:ascii="Arial" w:eastAsia="Arial" w:hAnsi="Arial" w:cs="Arial"/>
          <w:color w:val="000000"/>
          <w:sz w:val="22"/>
          <w:szCs w:val="22"/>
          <w:lang w:val="cs-CZ"/>
        </w:rPr>
        <w:t>případ</w:t>
      </w:r>
      <w:r w:rsidR="00B8546B">
        <w:rPr>
          <w:rFonts w:ascii="Arial" w:eastAsia="Arial" w:hAnsi="Arial" w:cs="Arial"/>
          <w:color w:val="000000"/>
          <w:sz w:val="22"/>
          <w:szCs w:val="22"/>
          <w:lang w:val="cs-CZ"/>
        </w:rPr>
        <w:t>ě potřeby</w:t>
      </w:r>
      <w:r w:rsidR="00F36B55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dány do</w:t>
      </w:r>
      <w:r w:rsidR="004F3020" w:rsidRPr="004F3020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přílo</w:t>
      </w:r>
      <w:r w:rsidR="00F36B55">
        <w:rPr>
          <w:rFonts w:ascii="Arial" w:eastAsia="Arial" w:hAnsi="Arial" w:cs="Arial"/>
          <w:color w:val="000000"/>
          <w:sz w:val="22"/>
          <w:szCs w:val="22"/>
          <w:lang w:val="cs-CZ"/>
        </w:rPr>
        <w:t>hy</w:t>
      </w:r>
      <w:r w:rsidR="004F3020" w:rsidRPr="004F3020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a mohou </w:t>
      </w:r>
      <w:r w:rsidR="0069396E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pomoci </w:t>
      </w:r>
      <w:r w:rsidR="0069396E" w:rsidRPr="001B2F4B">
        <w:rPr>
          <w:rFonts w:ascii="Arial" w:eastAsia="Arial" w:hAnsi="Arial" w:cs="Arial"/>
          <w:color w:val="000000"/>
          <w:sz w:val="22"/>
          <w:szCs w:val="22"/>
          <w:lang w:val="cs-CZ"/>
        </w:rPr>
        <w:t>RSC/IAC</w:t>
      </w:r>
      <w:r w:rsidR="0069396E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při</w:t>
      </w:r>
      <w:r w:rsidR="004F3020" w:rsidRPr="004F3020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hodnocení</w:t>
      </w:r>
      <w:r w:rsidRPr="001B2F4B">
        <w:rPr>
          <w:rFonts w:ascii="Arial" w:eastAsia="Arial" w:hAnsi="Arial" w:cs="Arial"/>
          <w:color w:val="000000"/>
          <w:sz w:val="22"/>
          <w:szCs w:val="22"/>
          <w:lang w:val="cs-CZ"/>
        </w:rPr>
        <w:t>.</w:t>
      </w:r>
      <w:r w:rsidRPr="001B2F4B">
        <w:rPr>
          <w:rFonts w:ascii="Arial" w:eastAsia="Arial" w:hAnsi="Arial" w:cs="Arial"/>
          <w:spacing w:val="-8"/>
          <w:sz w:val="22"/>
          <w:szCs w:val="22"/>
          <w:lang w:val="cs-CZ"/>
        </w:rPr>
        <w:t xml:space="preserve"> </w:t>
      </w:r>
      <w:r w:rsidR="00080745" w:rsidRPr="00080745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Přijetí nominace </w:t>
      </w:r>
      <w:r w:rsidR="006C3A9F">
        <w:rPr>
          <w:rFonts w:ascii="Arial" w:eastAsia="Arial" w:hAnsi="Arial" w:cs="Arial"/>
          <w:color w:val="000000"/>
          <w:sz w:val="22"/>
          <w:szCs w:val="22"/>
          <w:lang w:val="cs-CZ"/>
        </w:rPr>
        <w:t>S</w:t>
      </w:r>
      <w:r w:rsidR="00080745" w:rsidRPr="00080745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ekretariátem se považuje za udělení souhlasu UNESCO se zveřejněním nominačního formuláře, včetně jeho obrázků a grafiky, jak na online platformě pro členské státy (podrobnosti o této platformě viz </w:t>
      </w:r>
      <w:r w:rsidR="00080745" w:rsidRPr="007C466C">
        <w:rPr>
          <w:rFonts w:ascii="Arial" w:eastAsia="Arial" w:hAnsi="Arial" w:cs="Arial"/>
          <w:b/>
          <w:bCs/>
          <w:color w:val="000000"/>
          <w:sz w:val="22"/>
          <w:szCs w:val="22"/>
          <w:lang w:val="cs-CZ"/>
        </w:rPr>
        <w:t>o</w:t>
      </w:r>
      <w:r w:rsidR="000233DC">
        <w:rPr>
          <w:rFonts w:ascii="Arial" w:eastAsia="Arial" w:hAnsi="Arial" w:cs="Arial"/>
          <w:b/>
          <w:bCs/>
          <w:color w:val="000000"/>
          <w:sz w:val="22"/>
          <w:szCs w:val="22"/>
          <w:lang w:val="cs-CZ"/>
        </w:rPr>
        <w:t>d</w:t>
      </w:r>
      <w:r w:rsidR="006C3A9F">
        <w:rPr>
          <w:rFonts w:ascii="Arial" w:eastAsia="Arial" w:hAnsi="Arial" w:cs="Arial"/>
          <w:b/>
          <w:bCs/>
          <w:color w:val="000000"/>
          <w:sz w:val="22"/>
          <w:szCs w:val="22"/>
          <w:lang w:val="cs-CZ"/>
        </w:rPr>
        <w:t>stavec</w:t>
      </w:r>
      <w:r w:rsidR="00080745" w:rsidRPr="007C466C">
        <w:rPr>
          <w:rFonts w:ascii="Arial" w:eastAsia="Arial" w:hAnsi="Arial" w:cs="Arial"/>
          <w:b/>
          <w:bCs/>
          <w:color w:val="000000"/>
          <w:sz w:val="22"/>
          <w:szCs w:val="22"/>
          <w:lang w:val="cs-CZ"/>
        </w:rPr>
        <w:t xml:space="preserve"> 8.5.3.2.1</w:t>
      </w:r>
      <w:r w:rsidR="00080745" w:rsidRPr="00080745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), tak na internetových stránkách </w:t>
      </w:r>
      <w:r w:rsidR="007C466C">
        <w:rPr>
          <w:rFonts w:ascii="Arial" w:eastAsia="Arial" w:hAnsi="Arial" w:cs="Arial"/>
          <w:color w:val="000000"/>
          <w:sz w:val="22"/>
          <w:szCs w:val="22"/>
          <w:lang w:val="cs-CZ"/>
        </w:rPr>
        <w:t>Paměť světa</w:t>
      </w:r>
      <w:r w:rsidR="00672CB8">
        <w:rPr>
          <w:rFonts w:ascii="Arial" w:eastAsia="Arial" w:hAnsi="Arial" w:cs="Arial"/>
          <w:color w:val="000000"/>
          <w:sz w:val="22"/>
          <w:szCs w:val="22"/>
          <w:lang w:val="cs-CZ"/>
        </w:rPr>
        <w:t>.</w:t>
      </w:r>
    </w:p>
    <w:p w14:paraId="0A7C1845" w14:textId="77777777" w:rsidR="006E392D" w:rsidRPr="001B2F4B" w:rsidRDefault="006E392D" w:rsidP="00C04A47">
      <w:pPr>
        <w:spacing w:line="282" w:lineRule="exact"/>
        <w:ind w:right="850"/>
        <w:rPr>
          <w:lang w:val="cs-CZ"/>
        </w:rPr>
      </w:pPr>
    </w:p>
    <w:p w14:paraId="55BBC756" w14:textId="77777777" w:rsidR="006E392D" w:rsidRPr="001B2F4B" w:rsidRDefault="00D52FCC" w:rsidP="00C04A47">
      <w:pPr>
        <w:spacing w:line="245" w:lineRule="auto"/>
        <w:ind w:left="5998" w:right="850"/>
        <w:rPr>
          <w:lang w:val="cs-CZ"/>
        </w:rPr>
      </w:pPr>
      <w:r w:rsidRPr="001B2F4B">
        <w:rPr>
          <w:rFonts w:ascii="Arial" w:eastAsia="Arial" w:hAnsi="Arial" w:cs="Arial"/>
          <w:color w:val="000000"/>
          <w:spacing w:val="-1"/>
          <w:sz w:val="22"/>
          <w:szCs w:val="22"/>
          <w:lang w:val="cs-CZ"/>
        </w:rPr>
        <w:t>14</w:t>
      </w:r>
    </w:p>
    <w:p w14:paraId="1FDB17E5" w14:textId="77777777" w:rsidR="006E392D" w:rsidRPr="001B2F4B" w:rsidRDefault="006E392D" w:rsidP="00C04A47">
      <w:pPr>
        <w:ind w:right="850"/>
        <w:rPr>
          <w:lang w:val="cs-CZ"/>
        </w:rPr>
        <w:sectPr w:rsidR="006E392D" w:rsidRPr="001B2F4B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33306404" w14:textId="77777777" w:rsidR="006E392D" w:rsidRPr="001B2F4B" w:rsidRDefault="00C12FFE" w:rsidP="00C04A47">
      <w:pPr>
        <w:spacing w:line="200" w:lineRule="exact"/>
        <w:ind w:right="850"/>
        <w:rPr>
          <w:lang w:val="cs-CZ"/>
        </w:rPr>
      </w:pPr>
      <w:r w:rsidRPr="001B2F4B">
        <w:rPr>
          <w:noProof/>
          <w:lang w:val="cs-CZ" w:eastAsia="cs-CZ"/>
        </w:rPr>
        <w:lastRenderedPageBreak/>
        <w:drawing>
          <wp:anchor distT="0" distB="0" distL="114300" distR="114300" simplePos="0" relativeHeight="251658752" behindDoc="0" locked="0" layoutInCell="1" allowOverlap="1" wp14:anchorId="2F2B4AC2" wp14:editId="2ADFB345">
            <wp:simplePos x="0" y="0"/>
            <wp:positionH relativeFrom="page">
              <wp:posOffset>906780</wp:posOffset>
            </wp:positionH>
            <wp:positionV relativeFrom="page">
              <wp:posOffset>449580</wp:posOffset>
            </wp:positionV>
            <wp:extent cx="1028700" cy="784860"/>
            <wp:effectExtent l="0" t="0" r="0" b="0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79AD4A" w14:textId="77777777" w:rsidR="006E392D" w:rsidRPr="001B2F4B" w:rsidRDefault="006E392D" w:rsidP="00C04A47">
      <w:pPr>
        <w:ind w:right="850"/>
        <w:rPr>
          <w:lang w:val="cs-CZ"/>
        </w:rPr>
        <w:sectPr w:rsidR="006E392D" w:rsidRPr="001B2F4B">
          <w:pgSz w:w="12240" w:h="15840"/>
          <w:pgMar w:top="0" w:right="0" w:bottom="0" w:left="0" w:header="0" w:footer="0" w:gutter="0"/>
          <w:cols w:space="720"/>
        </w:sectPr>
      </w:pPr>
    </w:p>
    <w:p w14:paraId="70F9E6CB" w14:textId="77777777" w:rsidR="006E392D" w:rsidRPr="001B2F4B" w:rsidRDefault="006E392D" w:rsidP="00C04A47">
      <w:pPr>
        <w:spacing w:line="200" w:lineRule="exact"/>
        <w:ind w:right="850"/>
        <w:rPr>
          <w:lang w:val="cs-CZ"/>
        </w:rPr>
      </w:pPr>
    </w:p>
    <w:p w14:paraId="3E17DDB3" w14:textId="77777777" w:rsidR="006E392D" w:rsidRPr="001B2F4B" w:rsidRDefault="006E392D" w:rsidP="00C04A47">
      <w:pPr>
        <w:ind w:right="850"/>
        <w:rPr>
          <w:lang w:val="cs-CZ"/>
        </w:rPr>
        <w:sectPr w:rsidR="006E392D" w:rsidRPr="001B2F4B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34A101DB" w14:textId="77777777" w:rsidR="006E392D" w:rsidRPr="001B2F4B" w:rsidRDefault="006E392D" w:rsidP="00C04A47">
      <w:pPr>
        <w:spacing w:line="200" w:lineRule="exact"/>
        <w:ind w:right="850"/>
        <w:rPr>
          <w:lang w:val="cs-CZ"/>
        </w:rPr>
      </w:pPr>
    </w:p>
    <w:p w14:paraId="1FD102A1" w14:textId="77777777" w:rsidR="006E392D" w:rsidRPr="001B2F4B" w:rsidRDefault="006E392D" w:rsidP="00C04A47">
      <w:pPr>
        <w:ind w:right="850"/>
        <w:rPr>
          <w:lang w:val="cs-CZ"/>
        </w:rPr>
        <w:sectPr w:rsidR="006E392D" w:rsidRPr="001B2F4B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305EACB0" w14:textId="77777777" w:rsidR="006E392D" w:rsidRPr="001B2F4B" w:rsidRDefault="006E392D" w:rsidP="00C04A47">
      <w:pPr>
        <w:spacing w:line="200" w:lineRule="exact"/>
        <w:ind w:right="850"/>
        <w:rPr>
          <w:lang w:val="cs-CZ"/>
        </w:rPr>
      </w:pPr>
    </w:p>
    <w:p w14:paraId="3B139961" w14:textId="77777777" w:rsidR="006E392D" w:rsidRPr="001B2F4B" w:rsidRDefault="006E392D" w:rsidP="00C04A47">
      <w:pPr>
        <w:ind w:right="850"/>
        <w:rPr>
          <w:lang w:val="cs-CZ"/>
        </w:rPr>
        <w:sectPr w:rsidR="006E392D" w:rsidRPr="001B2F4B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79EFF5FA" w14:textId="77777777" w:rsidR="006E392D" w:rsidRPr="001B2F4B" w:rsidRDefault="006E392D" w:rsidP="00C04A47">
      <w:pPr>
        <w:spacing w:line="200" w:lineRule="exact"/>
        <w:ind w:right="850"/>
        <w:rPr>
          <w:lang w:val="cs-CZ"/>
        </w:rPr>
      </w:pPr>
    </w:p>
    <w:p w14:paraId="05BC6C90" w14:textId="77777777" w:rsidR="006E392D" w:rsidRPr="001B2F4B" w:rsidRDefault="006E392D" w:rsidP="00C04A47">
      <w:pPr>
        <w:ind w:right="850"/>
        <w:rPr>
          <w:lang w:val="cs-CZ"/>
        </w:rPr>
        <w:sectPr w:rsidR="006E392D" w:rsidRPr="001B2F4B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289D83CA" w14:textId="77777777" w:rsidR="006E392D" w:rsidRPr="001B2F4B" w:rsidRDefault="006E392D" w:rsidP="00C04A47">
      <w:pPr>
        <w:spacing w:line="200" w:lineRule="exact"/>
        <w:ind w:right="850"/>
        <w:rPr>
          <w:lang w:val="cs-CZ"/>
        </w:rPr>
      </w:pPr>
    </w:p>
    <w:p w14:paraId="3DD5AE0E" w14:textId="77777777" w:rsidR="006E392D" w:rsidRPr="001B2F4B" w:rsidRDefault="006E392D" w:rsidP="00C04A47">
      <w:pPr>
        <w:ind w:right="850"/>
        <w:rPr>
          <w:lang w:val="cs-CZ"/>
        </w:rPr>
        <w:sectPr w:rsidR="006E392D" w:rsidRPr="001B2F4B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4983287A" w14:textId="77777777" w:rsidR="006E392D" w:rsidRPr="001B2F4B" w:rsidRDefault="006E392D" w:rsidP="00C04A47">
      <w:pPr>
        <w:spacing w:line="200" w:lineRule="exact"/>
        <w:ind w:right="850"/>
        <w:rPr>
          <w:lang w:val="cs-CZ"/>
        </w:rPr>
      </w:pPr>
    </w:p>
    <w:p w14:paraId="47B49E8C" w14:textId="77777777" w:rsidR="006E392D" w:rsidRPr="001B2F4B" w:rsidRDefault="006E392D" w:rsidP="00C04A47">
      <w:pPr>
        <w:ind w:right="850"/>
        <w:rPr>
          <w:lang w:val="cs-CZ"/>
        </w:rPr>
        <w:sectPr w:rsidR="006E392D" w:rsidRPr="001B2F4B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77332C9C" w14:textId="77777777" w:rsidR="006E392D" w:rsidRPr="001B2F4B" w:rsidRDefault="006E392D" w:rsidP="00C04A47">
      <w:pPr>
        <w:spacing w:line="200" w:lineRule="exact"/>
        <w:ind w:right="850"/>
        <w:rPr>
          <w:lang w:val="cs-CZ"/>
        </w:rPr>
      </w:pPr>
    </w:p>
    <w:p w14:paraId="01434F04" w14:textId="77777777" w:rsidR="006E392D" w:rsidRPr="001B2F4B" w:rsidRDefault="006E392D" w:rsidP="00C04A47">
      <w:pPr>
        <w:ind w:right="850"/>
        <w:rPr>
          <w:lang w:val="cs-CZ"/>
        </w:rPr>
        <w:sectPr w:rsidR="006E392D" w:rsidRPr="001B2F4B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0E3B0720" w14:textId="77777777" w:rsidR="006E392D" w:rsidRPr="001B2F4B" w:rsidRDefault="006E392D" w:rsidP="00C04A47">
      <w:pPr>
        <w:spacing w:line="200" w:lineRule="exact"/>
        <w:ind w:right="850"/>
        <w:rPr>
          <w:lang w:val="cs-CZ"/>
        </w:rPr>
      </w:pPr>
    </w:p>
    <w:p w14:paraId="098D12B9" w14:textId="77777777" w:rsidR="006E392D" w:rsidRPr="001B2F4B" w:rsidRDefault="006E392D" w:rsidP="00C04A47">
      <w:pPr>
        <w:ind w:right="850"/>
        <w:rPr>
          <w:lang w:val="cs-CZ"/>
        </w:rPr>
        <w:sectPr w:rsidR="006E392D" w:rsidRPr="001B2F4B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0413F5C0" w14:textId="77777777" w:rsidR="006E392D" w:rsidRPr="001B2F4B" w:rsidRDefault="006E392D" w:rsidP="00C04A47">
      <w:pPr>
        <w:spacing w:line="380" w:lineRule="exact"/>
        <w:ind w:right="850"/>
        <w:rPr>
          <w:lang w:val="cs-CZ"/>
        </w:rPr>
      </w:pPr>
    </w:p>
    <w:p w14:paraId="0CC77ADE" w14:textId="77777777" w:rsidR="006E392D" w:rsidRPr="001B2F4B" w:rsidRDefault="006E392D" w:rsidP="00C04A47">
      <w:pPr>
        <w:ind w:right="850"/>
        <w:rPr>
          <w:lang w:val="cs-CZ"/>
        </w:rPr>
        <w:sectPr w:rsidR="006E392D" w:rsidRPr="001B2F4B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5BC143A4" w14:textId="77777777" w:rsidR="006E392D" w:rsidRPr="001B2F4B" w:rsidRDefault="00FE02E9" w:rsidP="00A4512E">
      <w:pPr>
        <w:spacing w:line="255" w:lineRule="auto"/>
        <w:ind w:left="1440" w:right="850"/>
        <w:jc w:val="both"/>
        <w:rPr>
          <w:lang w:val="cs-CZ"/>
        </w:rPr>
      </w:pPr>
      <w:r w:rsidRPr="00FE02E9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Není-li </w:t>
      </w:r>
      <w:r w:rsidR="00A9021D">
        <w:rPr>
          <w:rFonts w:ascii="Arial" w:eastAsia="Arial" w:hAnsi="Arial" w:cs="Arial"/>
          <w:color w:val="000000"/>
          <w:sz w:val="22"/>
          <w:szCs w:val="22"/>
          <w:lang w:val="cs-CZ"/>
        </w:rPr>
        <w:t>uvede</w:t>
      </w:r>
      <w:r w:rsidRPr="00FE02E9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no jinak, má se za to, že v případě zápisu nominace </w:t>
      </w:r>
      <w:r w:rsidR="00CA4945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se </w:t>
      </w:r>
      <w:r w:rsidRPr="00FE02E9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uděluje </w:t>
      </w:r>
      <w:r w:rsidR="004A620C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organizaci </w:t>
      </w:r>
      <w:r w:rsidRPr="00FE02E9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UNESCO také právo publikovat a používat obrázky a grafiku pro propagační účely. </w:t>
      </w:r>
      <w:r w:rsidR="00550668">
        <w:rPr>
          <w:rFonts w:ascii="Arial" w:eastAsia="Arial" w:hAnsi="Arial" w:cs="Arial"/>
          <w:color w:val="000000"/>
          <w:sz w:val="22"/>
          <w:szCs w:val="22"/>
          <w:lang w:val="cs-CZ"/>
        </w:rPr>
        <w:t>Předpokládá</w:t>
      </w:r>
      <w:r w:rsidRPr="00FE02E9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se, že digitální soubory budou mít z praktických důvodů přiměřenou velikost</w:t>
      </w:r>
      <w:r w:rsidR="00550668">
        <w:rPr>
          <w:rFonts w:ascii="Arial" w:eastAsia="Arial" w:hAnsi="Arial" w:cs="Arial"/>
          <w:color w:val="000000"/>
          <w:sz w:val="22"/>
          <w:szCs w:val="22"/>
          <w:lang w:val="cs-CZ"/>
        </w:rPr>
        <w:t>.</w:t>
      </w:r>
    </w:p>
    <w:p w14:paraId="204CDA7C" w14:textId="77777777" w:rsidR="006E392D" w:rsidRPr="001B2F4B" w:rsidRDefault="006E392D" w:rsidP="00C04A47">
      <w:pPr>
        <w:spacing w:line="165" w:lineRule="exact"/>
        <w:ind w:right="850"/>
        <w:rPr>
          <w:lang w:val="cs-CZ"/>
        </w:rPr>
      </w:pPr>
    </w:p>
    <w:p w14:paraId="3F66986B" w14:textId="77777777" w:rsidR="006E392D" w:rsidRPr="001B2F4B" w:rsidRDefault="00D52FCC" w:rsidP="008959A0">
      <w:pPr>
        <w:spacing w:line="255" w:lineRule="auto"/>
        <w:ind w:left="1440" w:right="850"/>
        <w:jc w:val="both"/>
        <w:rPr>
          <w:lang w:val="cs-CZ"/>
        </w:rPr>
      </w:pPr>
      <w:r w:rsidRPr="001B2F4B">
        <w:rPr>
          <w:rFonts w:ascii="Arial" w:eastAsia="Arial" w:hAnsi="Arial" w:cs="Arial"/>
          <w:color w:val="000000"/>
          <w:sz w:val="22"/>
          <w:szCs w:val="22"/>
          <w:lang w:val="cs-CZ"/>
        </w:rPr>
        <w:t>8.4.10.</w:t>
      </w:r>
      <w:r w:rsidRPr="001B2F4B">
        <w:rPr>
          <w:rFonts w:ascii="Arial" w:eastAsia="Arial" w:hAnsi="Arial" w:cs="Arial"/>
          <w:spacing w:val="-5"/>
          <w:sz w:val="22"/>
          <w:szCs w:val="22"/>
          <w:lang w:val="cs-CZ"/>
        </w:rPr>
        <w:t xml:space="preserve"> </w:t>
      </w:r>
      <w:r w:rsidR="00C00B51" w:rsidRPr="001B2F4B">
        <w:rPr>
          <w:rFonts w:ascii="Arial" w:eastAsia="Arial" w:hAnsi="Arial" w:cs="Arial"/>
          <w:b/>
          <w:color w:val="000000"/>
          <w:sz w:val="22"/>
          <w:szCs w:val="22"/>
          <w:lang w:val="cs-CZ"/>
        </w:rPr>
        <w:t>Objektivita</w:t>
      </w:r>
      <w:r w:rsidRPr="001B2F4B">
        <w:rPr>
          <w:rFonts w:ascii="Arial" w:eastAsia="Arial" w:hAnsi="Arial" w:cs="Arial"/>
          <w:b/>
          <w:color w:val="000000"/>
          <w:sz w:val="22"/>
          <w:szCs w:val="22"/>
          <w:lang w:val="cs-CZ"/>
        </w:rPr>
        <w:t>.</w:t>
      </w:r>
      <w:r w:rsidRPr="001B2F4B">
        <w:rPr>
          <w:rFonts w:ascii="Arial" w:eastAsia="Arial" w:hAnsi="Arial" w:cs="Arial"/>
          <w:b/>
          <w:spacing w:val="-6"/>
          <w:sz w:val="22"/>
          <w:szCs w:val="22"/>
          <w:lang w:val="cs-CZ"/>
        </w:rPr>
        <w:t xml:space="preserve"> </w:t>
      </w:r>
      <w:r w:rsidR="00B942CD" w:rsidRPr="00B942CD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Každá nominace </w:t>
      </w:r>
      <w:r w:rsidR="003060DD">
        <w:rPr>
          <w:rFonts w:ascii="Arial" w:eastAsia="Arial" w:hAnsi="Arial" w:cs="Arial"/>
          <w:color w:val="000000"/>
          <w:sz w:val="22"/>
          <w:szCs w:val="22"/>
          <w:lang w:val="cs-CZ"/>
        </w:rPr>
        <w:t>vystupuje sama za sebe</w:t>
      </w:r>
      <w:r w:rsidR="00B942CD" w:rsidRPr="00B942CD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. Nominace by měly </w:t>
      </w:r>
      <w:r w:rsidR="00C91519">
        <w:rPr>
          <w:rFonts w:ascii="Arial" w:eastAsia="Arial" w:hAnsi="Arial" w:cs="Arial"/>
          <w:color w:val="000000"/>
          <w:sz w:val="22"/>
          <w:szCs w:val="22"/>
          <w:lang w:val="cs-CZ"/>
        </w:rPr>
        <w:t>vycházet z</w:t>
      </w:r>
      <w:r w:rsidR="00B942CD" w:rsidRPr="00B942CD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fakt</w:t>
      </w:r>
      <w:r w:rsidR="00C91519">
        <w:rPr>
          <w:rFonts w:ascii="Arial" w:eastAsia="Arial" w:hAnsi="Arial" w:cs="Arial"/>
          <w:color w:val="000000"/>
          <w:sz w:val="22"/>
          <w:szCs w:val="22"/>
          <w:lang w:val="cs-CZ"/>
        </w:rPr>
        <w:t>ů</w:t>
      </w:r>
      <w:r w:rsidR="00B942CD" w:rsidRPr="00B942CD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a </w:t>
      </w:r>
      <w:r w:rsidR="00D966E8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být </w:t>
      </w:r>
      <w:r w:rsidR="00B942CD" w:rsidRPr="00B942CD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napsány nestranným a objektivním jazykem. Používání </w:t>
      </w:r>
      <w:r w:rsidR="00A66031">
        <w:rPr>
          <w:rFonts w:ascii="Arial" w:eastAsia="Arial" w:hAnsi="Arial" w:cs="Arial"/>
          <w:color w:val="000000"/>
          <w:sz w:val="22"/>
          <w:szCs w:val="22"/>
          <w:lang w:val="cs-CZ"/>
        </w:rPr>
        <w:t>nabubřel</w:t>
      </w:r>
      <w:r w:rsidR="00B942CD" w:rsidRPr="00B942CD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ých nebo neprokazatelných tvrzení </w:t>
      </w:r>
      <w:r w:rsidR="00432964">
        <w:rPr>
          <w:rFonts w:ascii="Arial" w:eastAsia="Arial" w:hAnsi="Arial" w:cs="Arial"/>
          <w:color w:val="000000"/>
          <w:sz w:val="22"/>
          <w:szCs w:val="22"/>
          <w:lang w:val="cs-CZ"/>
        </w:rPr>
        <w:t>či</w:t>
      </w:r>
      <w:r w:rsidR="00B942CD" w:rsidRPr="00B942CD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hanlivých, propagandistických </w:t>
      </w:r>
      <w:r w:rsidR="00432964">
        <w:rPr>
          <w:rFonts w:ascii="Arial" w:eastAsia="Arial" w:hAnsi="Arial" w:cs="Arial"/>
          <w:color w:val="000000"/>
          <w:sz w:val="22"/>
          <w:szCs w:val="22"/>
          <w:lang w:val="cs-CZ"/>
        </w:rPr>
        <w:t>nebo</w:t>
      </w:r>
      <w:r w:rsidR="00B942CD" w:rsidRPr="00B942CD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polemických výrazů je kontraproduktivní a ztěžuje hodnocení.</w:t>
      </w:r>
      <w:r w:rsidR="007A3D2B">
        <w:rPr>
          <w:rFonts w:ascii="Arial" w:eastAsia="Arial" w:hAnsi="Arial" w:cs="Arial"/>
          <w:spacing w:val="8"/>
          <w:sz w:val="22"/>
          <w:szCs w:val="22"/>
          <w:lang w:val="cs-CZ"/>
        </w:rPr>
        <w:t xml:space="preserve"> </w:t>
      </w:r>
      <w:r w:rsidR="007A3D2B" w:rsidRPr="007A3D2B">
        <w:rPr>
          <w:rFonts w:ascii="Arial" w:eastAsia="Arial" w:hAnsi="Arial" w:cs="Arial"/>
          <w:color w:val="000000"/>
          <w:sz w:val="22"/>
          <w:szCs w:val="22"/>
          <w:lang w:val="cs-CZ"/>
        </w:rPr>
        <w:t>Nepomáhá ani p</w:t>
      </w:r>
      <w:r w:rsidR="00FA1B23">
        <w:rPr>
          <w:rFonts w:ascii="Arial" w:eastAsia="Arial" w:hAnsi="Arial" w:cs="Arial"/>
          <w:color w:val="000000"/>
          <w:sz w:val="22"/>
          <w:szCs w:val="22"/>
          <w:lang w:val="cs-CZ"/>
        </w:rPr>
        <w:t>odávání</w:t>
      </w:r>
      <w:r w:rsidR="007A3D2B" w:rsidRPr="007A3D2B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výklad</w:t>
      </w:r>
      <w:r w:rsidR="00FA1B23">
        <w:rPr>
          <w:rFonts w:ascii="Arial" w:eastAsia="Arial" w:hAnsi="Arial" w:cs="Arial"/>
          <w:color w:val="000000"/>
          <w:sz w:val="22"/>
          <w:szCs w:val="22"/>
          <w:lang w:val="cs-CZ"/>
        </w:rPr>
        <w:t>u</w:t>
      </w:r>
      <w:r w:rsidR="007A3D2B" w:rsidRPr="007A3D2B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, jako jsou paralely s jinými historickými událostmi. Takové nominace mohou být zamítnuty nebo vráceny </w:t>
      </w:r>
      <w:r w:rsidR="008959A0">
        <w:rPr>
          <w:rFonts w:ascii="Arial" w:eastAsia="Arial" w:hAnsi="Arial" w:cs="Arial"/>
          <w:color w:val="000000"/>
          <w:sz w:val="22"/>
          <w:szCs w:val="22"/>
          <w:lang w:val="cs-CZ"/>
        </w:rPr>
        <w:t>předklada</w:t>
      </w:r>
      <w:r w:rsidR="007A3D2B" w:rsidRPr="007A3D2B">
        <w:rPr>
          <w:rFonts w:ascii="Arial" w:eastAsia="Arial" w:hAnsi="Arial" w:cs="Arial"/>
          <w:color w:val="000000"/>
          <w:sz w:val="22"/>
          <w:szCs w:val="22"/>
          <w:lang w:val="cs-CZ"/>
        </w:rPr>
        <w:t>teli k přepracován</w:t>
      </w:r>
      <w:r w:rsidR="008959A0">
        <w:rPr>
          <w:rFonts w:ascii="Arial" w:eastAsia="Arial" w:hAnsi="Arial" w:cs="Arial"/>
          <w:color w:val="000000"/>
          <w:sz w:val="22"/>
          <w:szCs w:val="22"/>
          <w:lang w:val="cs-CZ"/>
        </w:rPr>
        <w:t>í</w:t>
      </w:r>
      <w:r w:rsidRPr="001B2F4B">
        <w:rPr>
          <w:rFonts w:ascii="Arial" w:eastAsia="Arial" w:hAnsi="Arial" w:cs="Arial"/>
          <w:color w:val="000000"/>
          <w:sz w:val="22"/>
          <w:szCs w:val="22"/>
          <w:lang w:val="cs-CZ"/>
        </w:rPr>
        <w:t>.</w:t>
      </w:r>
    </w:p>
    <w:p w14:paraId="5DF224C0" w14:textId="77777777" w:rsidR="006E392D" w:rsidRPr="001B2F4B" w:rsidRDefault="006E392D" w:rsidP="00C04A47">
      <w:pPr>
        <w:spacing w:line="166" w:lineRule="exact"/>
        <w:ind w:right="850"/>
        <w:rPr>
          <w:lang w:val="cs-CZ"/>
        </w:rPr>
      </w:pPr>
    </w:p>
    <w:p w14:paraId="2D78B876" w14:textId="77777777" w:rsidR="00C319EE" w:rsidRDefault="00D52FCC" w:rsidP="00A4512E">
      <w:pPr>
        <w:spacing w:line="255" w:lineRule="auto"/>
        <w:ind w:left="1440" w:right="850"/>
        <w:jc w:val="both"/>
        <w:rPr>
          <w:rFonts w:ascii="Arial" w:eastAsia="Arial" w:hAnsi="Arial" w:cs="Arial"/>
          <w:color w:val="000000"/>
          <w:sz w:val="22"/>
          <w:szCs w:val="22"/>
          <w:lang w:val="cs-CZ"/>
        </w:rPr>
      </w:pPr>
      <w:r w:rsidRPr="001B2F4B">
        <w:rPr>
          <w:rFonts w:ascii="Arial" w:eastAsia="Arial" w:hAnsi="Arial" w:cs="Arial"/>
          <w:color w:val="000000"/>
          <w:sz w:val="22"/>
          <w:szCs w:val="22"/>
          <w:lang w:val="cs-CZ"/>
        </w:rPr>
        <w:t>8.4.11.</w:t>
      </w:r>
      <w:r w:rsidRPr="001B2F4B">
        <w:rPr>
          <w:rFonts w:ascii="Arial" w:eastAsia="Arial" w:hAnsi="Arial" w:cs="Arial"/>
          <w:spacing w:val="10"/>
          <w:sz w:val="22"/>
          <w:szCs w:val="22"/>
          <w:lang w:val="cs-CZ"/>
        </w:rPr>
        <w:t xml:space="preserve"> </w:t>
      </w:r>
      <w:r w:rsidR="00736351">
        <w:rPr>
          <w:rFonts w:ascii="Arial" w:eastAsia="Arial" w:hAnsi="Arial" w:cs="Arial"/>
          <w:b/>
          <w:color w:val="000000"/>
          <w:sz w:val="22"/>
          <w:szCs w:val="22"/>
          <w:lang w:val="cs-CZ"/>
        </w:rPr>
        <w:t>Zpřístupnění</w:t>
      </w:r>
      <w:r w:rsidRPr="001B2F4B">
        <w:rPr>
          <w:rFonts w:ascii="Arial" w:eastAsia="Arial" w:hAnsi="Arial" w:cs="Arial"/>
          <w:b/>
          <w:color w:val="000000"/>
          <w:sz w:val="22"/>
          <w:szCs w:val="22"/>
          <w:lang w:val="cs-CZ"/>
        </w:rPr>
        <w:t>.</w:t>
      </w:r>
      <w:r w:rsidRPr="001B2F4B">
        <w:rPr>
          <w:rFonts w:ascii="Arial" w:eastAsia="Arial" w:hAnsi="Arial" w:cs="Arial"/>
          <w:b/>
          <w:spacing w:val="10"/>
          <w:sz w:val="22"/>
          <w:szCs w:val="22"/>
          <w:lang w:val="cs-CZ"/>
        </w:rPr>
        <w:t xml:space="preserve"> </w:t>
      </w:r>
      <w:r w:rsidR="009233E6">
        <w:rPr>
          <w:rFonts w:ascii="Arial" w:eastAsia="Arial" w:hAnsi="Arial" w:cs="Arial"/>
          <w:color w:val="000000"/>
          <w:sz w:val="22"/>
          <w:szCs w:val="22"/>
          <w:lang w:val="cs-CZ"/>
        </w:rPr>
        <w:t>Předkladatelé jsou vybízeni</w:t>
      </w:r>
      <w:r w:rsidR="009233E6" w:rsidRPr="009233E6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, aby své dokumentární dědictví zpřístupnili veřejnosti, ať už </w:t>
      </w:r>
      <w:r w:rsidR="00A16799">
        <w:rPr>
          <w:rFonts w:ascii="Arial" w:eastAsia="Arial" w:hAnsi="Arial" w:cs="Arial"/>
          <w:color w:val="000000"/>
          <w:sz w:val="22"/>
          <w:szCs w:val="22"/>
          <w:lang w:val="cs-CZ"/>
        </w:rPr>
        <w:t>přímo na</w:t>
      </w:r>
      <w:r w:rsidR="009233E6" w:rsidRPr="009233E6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místě, nebo na internetu, </w:t>
      </w:r>
      <w:r w:rsidR="00EC380E">
        <w:rPr>
          <w:rFonts w:ascii="Arial" w:eastAsia="Arial" w:hAnsi="Arial" w:cs="Arial"/>
          <w:color w:val="000000"/>
          <w:sz w:val="22"/>
          <w:szCs w:val="22"/>
          <w:lang w:val="cs-CZ"/>
        </w:rPr>
        <w:t>podle toho, co je praktické</w:t>
      </w:r>
      <w:r w:rsidR="009233E6" w:rsidRPr="009233E6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.  </w:t>
      </w:r>
      <w:r w:rsidR="00213FF5">
        <w:rPr>
          <w:rFonts w:ascii="Arial" w:eastAsia="Arial" w:hAnsi="Arial" w:cs="Arial"/>
          <w:color w:val="000000"/>
          <w:sz w:val="22"/>
          <w:szCs w:val="22"/>
          <w:lang w:val="cs-CZ"/>
        </w:rPr>
        <w:t>P</w:t>
      </w:r>
      <w:r w:rsidR="00213FF5" w:rsidRPr="009233E6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rogram </w:t>
      </w:r>
      <w:r w:rsidR="00213FF5">
        <w:rPr>
          <w:rFonts w:ascii="Arial" w:eastAsia="Arial" w:hAnsi="Arial" w:cs="Arial"/>
          <w:color w:val="000000"/>
          <w:sz w:val="22"/>
          <w:szCs w:val="22"/>
          <w:lang w:val="cs-CZ"/>
        </w:rPr>
        <w:t>Paměť světa si klade za cíl</w:t>
      </w:r>
      <w:r w:rsidR="00213FF5" w:rsidRPr="009233E6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</w:t>
      </w:r>
      <w:r w:rsidR="00213FF5">
        <w:rPr>
          <w:rFonts w:ascii="Arial" w:eastAsia="Arial" w:hAnsi="Arial" w:cs="Arial"/>
          <w:color w:val="000000"/>
          <w:sz w:val="22"/>
          <w:szCs w:val="22"/>
          <w:lang w:val="cs-CZ"/>
        </w:rPr>
        <w:t>z</w:t>
      </w:r>
      <w:r w:rsidR="00213FF5" w:rsidRPr="009233E6">
        <w:rPr>
          <w:rFonts w:ascii="Arial" w:eastAsia="Arial" w:hAnsi="Arial" w:cs="Arial"/>
          <w:color w:val="000000"/>
          <w:sz w:val="22"/>
          <w:szCs w:val="22"/>
          <w:lang w:val="cs-CZ"/>
        </w:rPr>
        <w:t>přístup</w:t>
      </w:r>
      <w:r w:rsidR="00213FF5">
        <w:rPr>
          <w:rFonts w:ascii="Arial" w:eastAsia="Arial" w:hAnsi="Arial" w:cs="Arial"/>
          <w:color w:val="000000"/>
          <w:sz w:val="22"/>
          <w:szCs w:val="22"/>
          <w:lang w:val="cs-CZ"/>
        </w:rPr>
        <w:t>ňování, a</w:t>
      </w:r>
      <w:r w:rsidR="00213FF5" w:rsidRPr="009233E6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</w:t>
      </w:r>
      <w:r w:rsidR="00213FF5">
        <w:rPr>
          <w:rFonts w:ascii="Arial" w:eastAsia="Arial" w:hAnsi="Arial" w:cs="Arial"/>
          <w:color w:val="000000"/>
          <w:sz w:val="22"/>
          <w:szCs w:val="22"/>
          <w:lang w:val="cs-CZ"/>
        </w:rPr>
        <w:t>a</w:t>
      </w:r>
      <w:r w:rsidR="009233E6" w:rsidRPr="009233E6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čkoli </w:t>
      </w:r>
      <w:r w:rsidR="00213FF5">
        <w:rPr>
          <w:rFonts w:ascii="Arial" w:eastAsia="Arial" w:hAnsi="Arial" w:cs="Arial"/>
          <w:color w:val="000000"/>
          <w:sz w:val="22"/>
          <w:szCs w:val="22"/>
          <w:lang w:val="cs-CZ"/>
        </w:rPr>
        <w:t>zpřístupnění</w:t>
      </w:r>
      <w:r w:rsidR="009233E6" w:rsidRPr="009233E6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není podmínkou pro zápis</w:t>
      </w:r>
      <w:r w:rsidR="00350179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, evidentně pomáhá </w:t>
      </w:r>
      <w:r w:rsidR="00F1073F">
        <w:rPr>
          <w:rFonts w:ascii="Arial" w:eastAsia="Arial" w:hAnsi="Arial" w:cs="Arial"/>
          <w:color w:val="000000"/>
          <w:sz w:val="22"/>
          <w:szCs w:val="22"/>
          <w:lang w:val="cs-CZ"/>
        </w:rPr>
        <w:t>v průběhu</w:t>
      </w:r>
      <w:r w:rsidR="00350179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hodnocení</w:t>
      </w:r>
      <w:r w:rsidR="00C33EC2">
        <w:rPr>
          <w:rFonts w:ascii="Arial" w:eastAsia="Arial" w:hAnsi="Arial" w:cs="Arial"/>
          <w:color w:val="000000"/>
          <w:sz w:val="22"/>
          <w:szCs w:val="22"/>
          <w:lang w:val="cs-CZ"/>
        </w:rPr>
        <w:t>.</w:t>
      </w:r>
    </w:p>
    <w:p w14:paraId="0B495120" w14:textId="77777777" w:rsidR="006E392D" w:rsidRPr="001B2F4B" w:rsidRDefault="006E392D" w:rsidP="00C04A47">
      <w:pPr>
        <w:spacing w:line="255" w:lineRule="auto"/>
        <w:ind w:left="1440" w:right="850"/>
        <w:rPr>
          <w:lang w:val="cs-CZ"/>
        </w:rPr>
      </w:pPr>
    </w:p>
    <w:p w14:paraId="16B9EC54" w14:textId="77777777" w:rsidR="006E392D" w:rsidRPr="001B2F4B" w:rsidRDefault="006E392D" w:rsidP="00C04A47">
      <w:pPr>
        <w:spacing w:line="165" w:lineRule="exact"/>
        <w:ind w:right="850"/>
        <w:rPr>
          <w:lang w:val="cs-CZ"/>
        </w:rPr>
      </w:pPr>
    </w:p>
    <w:p w14:paraId="75AC12BA" w14:textId="77777777" w:rsidR="006E392D" w:rsidRPr="001B2F4B" w:rsidRDefault="00D52FCC" w:rsidP="00FC083B">
      <w:pPr>
        <w:spacing w:line="255" w:lineRule="auto"/>
        <w:ind w:left="1440" w:right="850"/>
        <w:jc w:val="both"/>
        <w:rPr>
          <w:lang w:val="cs-CZ"/>
        </w:rPr>
      </w:pPr>
      <w:r w:rsidRPr="001B2F4B">
        <w:rPr>
          <w:rFonts w:ascii="Arial" w:eastAsia="Arial" w:hAnsi="Arial" w:cs="Arial"/>
          <w:color w:val="000000"/>
          <w:spacing w:val="3"/>
          <w:sz w:val="22"/>
          <w:szCs w:val="22"/>
          <w:lang w:val="cs-CZ"/>
        </w:rPr>
        <w:t>8.4.12.</w:t>
      </w:r>
      <w:r w:rsidRPr="001B2F4B">
        <w:rPr>
          <w:rFonts w:ascii="Arial" w:eastAsia="Arial" w:hAnsi="Arial" w:cs="Arial"/>
          <w:spacing w:val="2"/>
          <w:sz w:val="22"/>
          <w:szCs w:val="22"/>
          <w:lang w:val="cs-CZ"/>
        </w:rPr>
        <w:t xml:space="preserve"> </w:t>
      </w:r>
      <w:r w:rsidR="00A4512E">
        <w:rPr>
          <w:rFonts w:ascii="Arial" w:eastAsia="Arial" w:hAnsi="Arial" w:cs="Arial"/>
          <w:b/>
          <w:color w:val="000000"/>
          <w:spacing w:val="3"/>
          <w:sz w:val="22"/>
          <w:szCs w:val="22"/>
          <w:lang w:val="cs-CZ"/>
        </w:rPr>
        <w:t>Právní záležitosti</w:t>
      </w:r>
      <w:r w:rsidRPr="001B2F4B">
        <w:rPr>
          <w:rFonts w:ascii="Arial" w:eastAsia="Arial" w:hAnsi="Arial" w:cs="Arial"/>
          <w:b/>
          <w:color w:val="000000"/>
          <w:spacing w:val="3"/>
          <w:sz w:val="22"/>
          <w:szCs w:val="22"/>
          <w:lang w:val="cs-CZ"/>
        </w:rPr>
        <w:t>.</w:t>
      </w:r>
      <w:r w:rsidRPr="001B2F4B">
        <w:rPr>
          <w:rFonts w:ascii="Arial" w:eastAsia="Arial" w:hAnsi="Arial" w:cs="Arial"/>
          <w:b/>
          <w:spacing w:val="2"/>
          <w:sz w:val="22"/>
          <w:szCs w:val="22"/>
          <w:lang w:val="cs-CZ"/>
        </w:rPr>
        <w:t xml:space="preserve"> </w:t>
      </w:r>
      <w:r w:rsidR="00EE0D0D" w:rsidRPr="00EE0D0D">
        <w:rPr>
          <w:rFonts w:ascii="Arial" w:eastAsia="Arial" w:hAnsi="Arial" w:cs="Arial"/>
          <w:color w:val="000000"/>
          <w:spacing w:val="5"/>
          <w:sz w:val="22"/>
          <w:szCs w:val="22"/>
          <w:lang w:val="cs-CZ"/>
        </w:rPr>
        <w:t xml:space="preserve">Zveřejnění nominací na online platformě pro členské státy nebo na internetových stránkách </w:t>
      </w:r>
      <w:r w:rsidR="002350EB">
        <w:rPr>
          <w:rFonts w:ascii="Arial" w:eastAsia="Arial" w:hAnsi="Arial" w:cs="Arial"/>
          <w:color w:val="000000"/>
          <w:spacing w:val="5"/>
          <w:sz w:val="22"/>
          <w:szCs w:val="22"/>
          <w:lang w:val="cs-CZ"/>
        </w:rPr>
        <w:t>Paměť světa</w:t>
      </w:r>
      <w:r w:rsidR="00EE0D0D" w:rsidRPr="00EE0D0D">
        <w:rPr>
          <w:rFonts w:ascii="Arial" w:eastAsia="Arial" w:hAnsi="Arial" w:cs="Arial"/>
          <w:color w:val="000000"/>
          <w:spacing w:val="5"/>
          <w:sz w:val="22"/>
          <w:szCs w:val="22"/>
          <w:lang w:val="cs-CZ"/>
        </w:rPr>
        <w:t xml:space="preserve"> nebo zapsání dokumentárního dědictví do re</w:t>
      </w:r>
      <w:r w:rsidR="006427DC">
        <w:rPr>
          <w:rFonts w:ascii="Arial" w:eastAsia="Arial" w:hAnsi="Arial" w:cs="Arial"/>
          <w:color w:val="000000"/>
          <w:spacing w:val="5"/>
          <w:sz w:val="22"/>
          <w:szCs w:val="22"/>
          <w:lang w:val="cs-CZ"/>
        </w:rPr>
        <w:t>gistr</w:t>
      </w:r>
      <w:r w:rsidR="00EE0D0D" w:rsidRPr="00EE0D0D">
        <w:rPr>
          <w:rFonts w:ascii="Arial" w:eastAsia="Arial" w:hAnsi="Arial" w:cs="Arial"/>
          <w:color w:val="000000"/>
          <w:spacing w:val="5"/>
          <w:sz w:val="22"/>
          <w:szCs w:val="22"/>
          <w:lang w:val="cs-CZ"/>
        </w:rPr>
        <w:t xml:space="preserve">u neukládá </w:t>
      </w:r>
      <w:r w:rsidR="00286EA8">
        <w:rPr>
          <w:rFonts w:ascii="Arial" w:eastAsia="Arial" w:hAnsi="Arial" w:cs="Arial"/>
          <w:color w:val="000000"/>
          <w:spacing w:val="5"/>
          <w:sz w:val="22"/>
          <w:szCs w:val="22"/>
          <w:lang w:val="cs-CZ"/>
        </w:rPr>
        <w:t>S</w:t>
      </w:r>
      <w:r w:rsidR="00EE0D0D" w:rsidRPr="00EE0D0D">
        <w:rPr>
          <w:rFonts w:ascii="Arial" w:eastAsia="Arial" w:hAnsi="Arial" w:cs="Arial"/>
          <w:color w:val="000000"/>
          <w:spacing w:val="5"/>
          <w:sz w:val="22"/>
          <w:szCs w:val="22"/>
          <w:lang w:val="cs-CZ"/>
        </w:rPr>
        <w:t>ekretariátu</w:t>
      </w:r>
      <w:r w:rsidR="004A620C">
        <w:rPr>
          <w:rFonts w:ascii="Arial" w:eastAsia="Arial" w:hAnsi="Arial" w:cs="Arial"/>
          <w:color w:val="000000"/>
          <w:spacing w:val="5"/>
          <w:sz w:val="22"/>
          <w:szCs w:val="22"/>
          <w:lang w:val="cs-CZ"/>
        </w:rPr>
        <w:t xml:space="preserve"> </w:t>
      </w:r>
      <w:r w:rsidR="00EE0D0D" w:rsidRPr="00EE0D0D">
        <w:rPr>
          <w:rFonts w:ascii="Arial" w:eastAsia="Arial" w:hAnsi="Arial" w:cs="Arial"/>
          <w:color w:val="000000"/>
          <w:spacing w:val="5"/>
          <w:sz w:val="22"/>
          <w:szCs w:val="22"/>
          <w:lang w:val="cs-CZ"/>
        </w:rPr>
        <w:t xml:space="preserve">žádné právní ani finanční povinnosti. Nemá </w:t>
      </w:r>
      <w:r w:rsidR="0041503C">
        <w:rPr>
          <w:rFonts w:ascii="Arial" w:eastAsia="Arial" w:hAnsi="Arial" w:cs="Arial"/>
          <w:color w:val="000000"/>
          <w:spacing w:val="5"/>
          <w:sz w:val="22"/>
          <w:szCs w:val="22"/>
          <w:lang w:val="cs-CZ"/>
        </w:rPr>
        <w:t xml:space="preserve">žádný </w:t>
      </w:r>
      <w:r w:rsidR="00EE0D0D" w:rsidRPr="00EE0D0D">
        <w:rPr>
          <w:rFonts w:ascii="Arial" w:eastAsia="Arial" w:hAnsi="Arial" w:cs="Arial"/>
          <w:color w:val="000000"/>
          <w:spacing w:val="5"/>
          <w:sz w:val="22"/>
          <w:szCs w:val="22"/>
          <w:lang w:val="cs-CZ"/>
        </w:rPr>
        <w:t xml:space="preserve">vliv na vlastnictví, </w:t>
      </w:r>
      <w:r w:rsidR="0041503C">
        <w:rPr>
          <w:rFonts w:ascii="Arial" w:eastAsia="Arial" w:hAnsi="Arial" w:cs="Arial"/>
          <w:color w:val="000000"/>
          <w:spacing w:val="5"/>
          <w:sz w:val="22"/>
          <w:szCs w:val="22"/>
          <w:lang w:val="cs-CZ"/>
        </w:rPr>
        <w:t>spravování</w:t>
      </w:r>
      <w:r w:rsidR="00EE0D0D" w:rsidRPr="00EE0D0D">
        <w:rPr>
          <w:rFonts w:ascii="Arial" w:eastAsia="Arial" w:hAnsi="Arial" w:cs="Arial"/>
          <w:color w:val="000000"/>
          <w:spacing w:val="5"/>
          <w:sz w:val="22"/>
          <w:szCs w:val="22"/>
          <w:lang w:val="cs-CZ"/>
        </w:rPr>
        <w:t xml:space="preserve"> nebo využívání materiálu. Sam</w:t>
      </w:r>
      <w:r w:rsidR="0065663B">
        <w:rPr>
          <w:rFonts w:ascii="Arial" w:eastAsia="Arial" w:hAnsi="Arial" w:cs="Arial"/>
          <w:color w:val="000000"/>
          <w:spacing w:val="5"/>
          <w:sz w:val="22"/>
          <w:szCs w:val="22"/>
          <w:lang w:val="cs-CZ"/>
        </w:rPr>
        <w:t>o</w:t>
      </w:r>
      <w:r w:rsidR="00EE0D0D" w:rsidRPr="00EE0D0D">
        <w:rPr>
          <w:rFonts w:ascii="Arial" w:eastAsia="Arial" w:hAnsi="Arial" w:cs="Arial"/>
          <w:color w:val="000000"/>
          <w:spacing w:val="5"/>
          <w:sz w:val="22"/>
          <w:szCs w:val="22"/>
          <w:lang w:val="cs-CZ"/>
        </w:rPr>
        <w:t xml:space="preserve"> o sobě </w:t>
      </w:r>
      <w:r w:rsidR="002B5A11">
        <w:rPr>
          <w:rFonts w:ascii="Arial" w:eastAsia="Arial" w:hAnsi="Arial" w:cs="Arial"/>
          <w:color w:val="000000"/>
          <w:spacing w:val="5"/>
          <w:sz w:val="22"/>
          <w:szCs w:val="22"/>
          <w:lang w:val="cs-CZ"/>
        </w:rPr>
        <w:t>neznamená pro</w:t>
      </w:r>
      <w:r w:rsidR="00D53FBC">
        <w:rPr>
          <w:rFonts w:ascii="Arial" w:eastAsia="Arial" w:hAnsi="Arial" w:cs="Arial"/>
          <w:color w:val="000000"/>
          <w:spacing w:val="5"/>
          <w:sz w:val="22"/>
          <w:szCs w:val="22"/>
          <w:lang w:val="cs-CZ"/>
        </w:rPr>
        <w:t xml:space="preserve"> </w:t>
      </w:r>
      <w:r w:rsidR="00EE0D0D" w:rsidRPr="00EE0D0D">
        <w:rPr>
          <w:rFonts w:ascii="Arial" w:eastAsia="Arial" w:hAnsi="Arial" w:cs="Arial"/>
          <w:color w:val="000000"/>
          <w:spacing w:val="5"/>
          <w:sz w:val="22"/>
          <w:szCs w:val="22"/>
          <w:lang w:val="cs-CZ"/>
        </w:rPr>
        <w:t>vlastník</w:t>
      </w:r>
      <w:r w:rsidR="002B5A11">
        <w:rPr>
          <w:rFonts w:ascii="Arial" w:eastAsia="Arial" w:hAnsi="Arial" w:cs="Arial"/>
          <w:color w:val="000000"/>
          <w:spacing w:val="5"/>
          <w:sz w:val="22"/>
          <w:szCs w:val="22"/>
          <w:lang w:val="cs-CZ"/>
        </w:rPr>
        <w:t>y</w:t>
      </w:r>
      <w:r w:rsidR="00EE0D0D" w:rsidRPr="00EE0D0D">
        <w:rPr>
          <w:rFonts w:ascii="Arial" w:eastAsia="Arial" w:hAnsi="Arial" w:cs="Arial"/>
          <w:color w:val="000000"/>
          <w:spacing w:val="5"/>
          <w:sz w:val="22"/>
          <w:szCs w:val="22"/>
          <w:lang w:val="cs-CZ"/>
        </w:rPr>
        <w:t>, správc</w:t>
      </w:r>
      <w:r w:rsidR="00D53FBC">
        <w:rPr>
          <w:rFonts w:ascii="Arial" w:eastAsia="Arial" w:hAnsi="Arial" w:cs="Arial"/>
          <w:color w:val="000000"/>
          <w:spacing w:val="5"/>
          <w:sz w:val="22"/>
          <w:szCs w:val="22"/>
          <w:lang w:val="cs-CZ"/>
        </w:rPr>
        <w:t>e</w:t>
      </w:r>
      <w:r w:rsidR="00EE0D0D" w:rsidRPr="00EE0D0D">
        <w:rPr>
          <w:rFonts w:ascii="Arial" w:eastAsia="Arial" w:hAnsi="Arial" w:cs="Arial"/>
          <w:color w:val="000000"/>
          <w:spacing w:val="5"/>
          <w:sz w:val="22"/>
          <w:szCs w:val="22"/>
          <w:lang w:val="cs-CZ"/>
        </w:rPr>
        <w:t xml:space="preserve"> nebo vlád</w:t>
      </w:r>
      <w:r w:rsidR="00D53FBC">
        <w:rPr>
          <w:rFonts w:ascii="Arial" w:eastAsia="Arial" w:hAnsi="Arial" w:cs="Arial"/>
          <w:color w:val="000000"/>
          <w:spacing w:val="5"/>
          <w:sz w:val="22"/>
          <w:szCs w:val="22"/>
          <w:lang w:val="cs-CZ"/>
        </w:rPr>
        <w:t>y</w:t>
      </w:r>
      <w:r w:rsidR="00EE0D0D" w:rsidRPr="00EE0D0D">
        <w:rPr>
          <w:rFonts w:ascii="Arial" w:eastAsia="Arial" w:hAnsi="Arial" w:cs="Arial"/>
          <w:color w:val="000000"/>
          <w:spacing w:val="5"/>
          <w:sz w:val="22"/>
          <w:szCs w:val="22"/>
          <w:lang w:val="cs-CZ"/>
        </w:rPr>
        <w:t xml:space="preserve"> </w:t>
      </w:r>
      <w:r w:rsidR="0061450E">
        <w:rPr>
          <w:rFonts w:ascii="Arial" w:eastAsia="Arial" w:hAnsi="Arial" w:cs="Arial"/>
          <w:color w:val="000000"/>
          <w:spacing w:val="5"/>
          <w:sz w:val="22"/>
          <w:szCs w:val="22"/>
          <w:lang w:val="cs-CZ"/>
        </w:rPr>
        <w:t>nějaká</w:t>
      </w:r>
      <w:r w:rsidR="00EE0D0D" w:rsidRPr="00EE0D0D">
        <w:rPr>
          <w:rFonts w:ascii="Arial" w:eastAsia="Arial" w:hAnsi="Arial" w:cs="Arial"/>
          <w:color w:val="000000"/>
          <w:spacing w:val="5"/>
          <w:sz w:val="22"/>
          <w:szCs w:val="22"/>
          <w:lang w:val="cs-CZ"/>
        </w:rPr>
        <w:t xml:space="preserve"> omezení ani</w:t>
      </w:r>
      <w:r w:rsidR="0061450E">
        <w:rPr>
          <w:rFonts w:ascii="Arial" w:eastAsia="Arial" w:hAnsi="Arial" w:cs="Arial"/>
          <w:color w:val="000000"/>
          <w:spacing w:val="5"/>
          <w:sz w:val="22"/>
          <w:szCs w:val="22"/>
          <w:lang w:val="cs-CZ"/>
        </w:rPr>
        <w:t xml:space="preserve"> jim neukládá žádné</w:t>
      </w:r>
      <w:r w:rsidR="00EE0D0D" w:rsidRPr="00EE0D0D">
        <w:rPr>
          <w:rFonts w:ascii="Arial" w:eastAsia="Arial" w:hAnsi="Arial" w:cs="Arial"/>
          <w:color w:val="000000"/>
          <w:spacing w:val="5"/>
          <w:sz w:val="22"/>
          <w:szCs w:val="22"/>
          <w:lang w:val="cs-CZ"/>
        </w:rPr>
        <w:t xml:space="preserve"> povinnosti.</w:t>
      </w:r>
      <w:r w:rsidRPr="001B2F4B">
        <w:rPr>
          <w:rFonts w:ascii="Arial" w:eastAsia="Arial" w:hAnsi="Arial" w:cs="Arial"/>
          <w:spacing w:val="2"/>
          <w:sz w:val="22"/>
          <w:szCs w:val="22"/>
          <w:lang w:val="cs-CZ"/>
        </w:rPr>
        <w:t xml:space="preserve"> </w:t>
      </w:r>
      <w:r w:rsidR="00705935">
        <w:rPr>
          <w:rFonts w:ascii="Arial" w:eastAsia="Arial" w:hAnsi="Arial" w:cs="Arial"/>
          <w:color w:val="000000"/>
          <w:spacing w:val="5"/>
          <w:sz w:val="22"/>
          <w:szCs w:val="22"/>
          <w:lang w:val="cs-CZ"/>
        </w:rPr>
        <w:t xml:space="preserve">Stejně tak </w:t>
      </w:r>
      <w:r w:rsidR="000948BF" w:rsidRPr="000948BF">
        <w:rPr>
          <w:rFonts w:ascii="Arial" w:eastAsia="Arial" w:hAnsi="Arial" w:cs="Arial"/>
          <w:spacing w:val="2"/>
          <w:sz w:val="22"/>
          <w:szCs w:val="22"/>
          <w:lang w:val="cs-CZ"/>
        </w:rPr>
        <w:t xml:space="preserve">neukládá UNESCO žádné povinnosti týkající se </w:t>
      </w:r>
      <w:r w:rsidR="006A5FD9">
        <w:rPr>
          <w:rFonts w:ascii="Arial" w:eastAsia="Arial" w:hAnsi="Arial" w:cs="Arial"/>
          <w:spacing w:val="2"/>
          <w:sz w:val="22"/>
          <w:szCs w:val="22"/>
          <w:lang w:val="cs-CZ"/>
        </w:rPr>
        <w:t>uchování</w:t>
      </w:r>
      <w:r w:rsidR="000948BF" w:rsidRPr="000948BF">
        <w:rPr>
          <w:rFonts w:ascii="Arial" w:eastAsia="Arial" w:hAnsi="Arial" w:cs="Arial"/>
          <w:spacing w:val="2"/>
          <w:sz w:val="22"/>
          <w:szCs w:val="22"/>
          <w:lang w:val="cs-CZ"/>
        </w:rPr>
        <w:t xml:space="preserve"> </w:t>
      </w:r>
      <w:r w:rsidR="008B6CDE">
        <w:rPr>
          <w:rFonts w:ascii="Arial" w:eastAsia="Arial" w:hAnsi="Arial" w:cs="Arial"/>
          <w:spacing w:val="2"/>
          <w:sz w:val="22"/>
          <w:szCs w:val="22"/>
          <w:lang w:val="cs-CZ"/>
        </w:rPr>
        <w:t>pramenů</w:t>
      </w:r>
      <w:r w:rsidR="000948BF" w:rsidRPr="000948BF">
        <w:rPr>
          <w:rFonts w:ascii="Arial" w:eastAsia="Arial" w:hAnsi="Arial" w:cs="Arial"/>
          <w:spacing w:val="2"/>
          <w:sz w:val="22"/>
          <w:szCs w:val="22"/>
          <w:lang w:val="cs-CZ"/>
        </w:rPr>
        <w:t xml:space="preserve">, </w:t>
      </w:r>
      <w:r w:rsidR="006A5FD9">
        <w:rPr>
          <w:rFonts w:ascii="Arial" w:eastAsia="Arial" w:hAnsi="Arial" w:cs="Arial"/>
          <w:spacing w:val="2"/>
          <w:sz w:val="22"/>
          <w:szCs w:val="22"/>
          <w:lang w:val="cs-CZ"/>
        </w:rPr>
        <w:t>péče</w:t>
      </w:r>
      <w:r w:rsidR="000948BF" w:rsidRPr="000948BF">
        <w:rPr>
          <w:rFonts w:ascii="Arial" w:eastAsia="Arial" w:hAnsi="Arial" w:cs="Arial"/>
          <w:spacing w:val="2"/>
          <w:sz w:val="22"/>
          <w:szCs w:val="22"/>
          <w:lang w:val="cs-CZ"/>
        </w:rPr>
        <w:t xml:space="preserve"> nebo </w:t>
      </w:r>
      <w:r w:rsidR="008711AC">
        <w:rPr>
          <w:rFonts w:ascii="Arial" w:eastAsia="Arial" w:hAnsi="Arial" w:cs="Arial"/>
          <w:spacing w:val="2"/>
          <w:sz w:val="22"/>
          <w:szCs w:val="22"/>
          <w:lang w:val="cs-CZ"/>
        </w:rPr>
        <w:t>zpřístupnění</w:t>
      </w:r>
      <w:r w:rsidR="000948BF" w:rsidRPr="000948BF">
        <w:rPr>
          <w:rFonts w:ascii="Arial" w:eastAsia="Arial" w:hAnsi="Arial" w:cs="Arial"/>
          <w:spacing w:val="2"/>
          <w:sz w:val="22"/>
          <w:szCs w:val="22"/>
          <w:lang w:val="cs-CZ"/>
        </w:rPr>
        <w:t xml:space="preserve"> materiálu.  Představuje však závazek vlastníků/správců zapsanéh</w:t>
      </w:r>
      <w:r w:rsidR="00326424">
        <w:rPr>
          <w:rFonts w:ascii="Arial" w:eastAsia="Arial" w:hAnsi="Arial" w:cs="Arial"/>
          <w:spacing w:val="2"/>
          <w:sz w:val="22"/>
          <w:szCs w:val="22"/>
          <w:lang w:val="cs-CZ"/>
        </w:rPr>
        <w:t>o</w:t>
      </w:r>
      <w:r w:rsidR="000948BF" w:rsidRPr="000948BF">
        <w:rPr>
          <w:rFonts w:ascii="Arial" w:eastAsia="Arial" w:hAnsi="Arial" w:cs="Arial"/>
          <w:spacing w:val="2"/>
          <w:sz w:val="22"/>
          <w:szCs w:val="22"/>
          <w:lang w:val="cs-CZ"/>
        </w:rPr>
        <w:t xml:space="preserve"> dědictví</w:t>
      </w:r>
      <w:r w:rsidR="00326424">
        <w:rPr>
          <w:rFonts w:ascii="Arial" w:eastAsia="Arial" w:hAnsi="Arial" w:cs="Arial"/>
          <w:spacing w:val="2"/>
          <w:sz w:val="22"/>
          <w:szCs w:val="22"/>
          <w:lang w:val="cs-CZ"/>
        </w:rPr>
        <w:t xml:space="preserve"> toto dědictví</w:t>
      </w:r>
      <w:r w:rsidR="00193C97">
        <w:rPr>
          <w:rFonts w:ascii="Arial" w:eastAsia="Arial" w:hAnsi="Arial" w:cs="Arial"/>
          <w:spacing w:val="2"/>
          <w:sz w:val="22"/>
          <w:szCs w:val="22"/>
          <w:lang w:val="cs-CZ"/>
        </w:rPr>
        <w:t xml:space="preserve"> </w:t>
      </w:r>
      <w:r w:rsidR="00FC1E0F">
        <w:rPr>
          <w:rFonts w:ascii="Arial" w:eastAsia="Arial" w:hAnsi="Arial" w:cs="Arial"/>
          <w:spacing w:val="2"/>
          <w:sz w:val="22"/>
          <w:szCs w:val="22"/>
          <w:lang w:val="cs-CZ"/>
        </w:rPr>
        <w:t>za</w:t>
      </w:r>
      <w:r w:rsidR="00193C97">
        <w:rPr>
          <w:rFonts w:ascii="Arial" w:eastAsia="Arial" w:hAnsi="Arial" w:cs="Arial"/>
          <w:spacing w:val="2"/>
          <w:sz w:val="22"/>
          <w:szCs w:val="22"/>
          <w:lang w:val="cs-CZ"/>
        </w:rPr>
        <w:t xml:space="preserve">chovat a zpřístupnit. </w:t>
      </w:r>
      <w:r w:rsidR="000948BF" w:rsidRPr="000948BF">
        <w:rPr>
          <w:rFonts w:ascii="Arial" w:eastAsia="Arial" w:hAnsi="Arial" w:cs="Arial"/>
          <w:spacing w:val="2"/>
          <w:sz w:val="22"/>
          <w:szCs w:val="22"/>
          <w:lang w:val="cs-CZ"/>
        </w:rPr>
        <w:t xml:space="preserve"> </w:t>
      </w:r>
    </w:p>
    <w:p w14:paraId="65575CF5" w14:textId="77777777" w:rsidR="006E392D" w:rsidRPr="001B2F4B" w:rsidRDefault="006E392D" w:rsidP="00C04A47">
      <w:pPr>
        <w:spacing w:line="200" w:lineRule="exact"/>
        <w:ind w:right="850"/>
        <w:rPr>
          <w:lang w:val="cs-CZ"/>
        </w:rPr>
      </w:pPr>
    </w:p>
    <w:p w14:paraId="639618B7" w14:textId="77777777" w:rsidR="006E392D" w:rsidRPr="001B2F4B" w:rsidRDefault="006E392D" w:rsidP="00C04A47">
      <w:pPr>
        <w:spacing w:line="200" w:lineRule="exact"/>
        <w:ind w:right="850"/>
        <w:rPr>
          <w:lang w:val="cs-CZ"/>
        </w:rPr>
      </w:pPr>
    </w:p>
    <w:p w14:paraId="103F0C09" w14:textId="77777777" w:rsidR="006E392D" w:rsidRPr="001B2F4B" w:rsidRDefault="006E392D" w:rsidP="00C04A47">
      <w:pPr>
        <w:spacing w:line="200" w:lineRule="exact"/>
        <w:ind w:right="850"/>
        <w:rPr>
          <w:lang w:val="cs-CZ"/>
        </w:rPr>
      </w:pPr>
    </w:p>
    <w:p w14:paraId="5DBD69CB" w14:textId="77777777" w:rsidR="006E392D" w:rsidRPr="001B2F4B" w:rsidRDefault="006E392D" w:rsidP="00C04A47">
      <w:pPr>
        <w:spacing w:line="225" w:lineRule="exact"/>
        <w:ind w:right="850"/>
        <w:rPr>
          <w:lang w:val="cs-CZ"/>
        </w:rPr>
      </w:pPr>
    </w:p>
    <w:p w14:paraId="4690773F" w14:textId="77777777" w:rsidR="006E392D" w:rsidRPr="001B2F4B" w:rsidRDefault="00D52FCC" w:rsidP="00C04A47">
      <w:pPr>
        <w:spacing w:line="248" w:lineRule="auto"/>
        <w:ind w:left="1440" w:right="850"/>
        <w:rPr>
          <w:lang w:val="cs-CZ"/>
        </w:rPr>
      </w:pPr>
      <w:r w:rsidRPr="001B2F4B">
        <w:rPr>
          <w:rFonts w:ascii="Arial" w:eastAsia="Arial" w:hAnsi="Arial" w:cs="Arial"/>
          <w:color w:val="000000"/>
          <w:sz w:val="22"/>
          <w:szCs w:val="22"/>
          <w:lang w:val="cs-CZ"/>
        </w:rPr>
        <w:t>8.5</w:t>
      </w:r>
      <w:r w:rsidRPr="001B2F4B">
        <w:rPr>
          <w:rFonts w:ascii="Arial" w:eastAsia="Arial" w:hAnsi="Arial" w:cs="Arial"/>
          <w:b/>
          <w:color w:val="000000"/>
          <w:sz w:val="22"/>
          <w:szCs w:val="22"/>
          <w:lang w:val="cs-CZ"/>
        </w:rPr>
        <w:t>.</w:t>
      </w:r>
      <w:r w:rsidRPr="001B2F4B">
        <w:rPr>
          <w:rFonts w:ascii="Arial" w:eastAsia="Arial" w:hAnsi="Arial" w:cs="Arial"/>
          <w:b/>
          <w:sz w:val="22"/>
          <w:szCs w:val="22"/>
          <w:lang w:val="cs-CZ"/>
        </w:rPr>
        <w:t xml:space="preserve"> </w:t>
      </w:r>
      <w:r w:rsidR="00193C97">
        <w:rPr>
          <w:rFonts w:ascii="Arial" w:eastAsia="Arial" w:hAnsi="Arial" w:cs="Arial"/>
          <w:b/>
          <w:color w:val="000000"/>
          <w:sz w:val="22"/>
          <w:szCs w:val="22"/>
          <w:lang w:val="cs-CZ"/>
        </w:rPr>
        <w:t>N</w:t>
      </w:r>
      <w:r w:rsidRPr="001B2F4B">
        <w:rPr>
          <w:rFonts w:ascii="Arial" w:eastAsia="Arial" w:hAnsi="Arial" w:cs="Arial"/>
          <w:b/>
          <w:color w:val="000000"/>
          <w:sz w:val="22"/>
          <w:szCs w:val="22"/>
          <w:lang w:val="cs-CZ"/>
        </w:rPr>
        <w:t>omina</w:t>
      </w:r>
      <w:r w:rsidR="00193C97">
        <w:rPr>
          <w:rFonts w:ascii="Arial" w:eastAsia="Arial" w:hAnsi="Arial" w:cs="Arial"/>
          <w:b/>
          <w:color w:val="000000"/>
          <w:sz w:val="22"/>
          <w:szCs w:val="22"/>
          <w:lang w:val="cs-CZ"/>
        </w:rPr>
        <w:t>ční</w:t>
      </w:r>
      <w:r w:rsidRPr="001B2F4B">
        <w:rPr>
          <w:rFonts w:ascii="Arial" w:eastAsia="Arial" w:hAnsi="Arial" w:cs="Arial"/>
          <w:b/>
          <w:spacing w:val="-3"/>
          <w:sz w:val="22"/>
          <w:szCs w:val="22"/>
          <w:lang w:val="cs-CZ"/>
        </w:rPr>
        <w:t xml:space="preserve"> </w:t>
      </w:r>
      <w:r w:rsidRPr="001B2F4B">
        <w:rPr>
          <w:rFonts w:ascii="Arial" w:eastAsia="Arial" w:hAnsi="Arial" w:cs="Arial"/>
          <w:b/>
          <w:color w:val="000000"/>
          <w:sz w:val="22"/>
          <w:szCs w:val="22"/>
          <w:lang w:val="cs-CZ"/>
        </w:rPr>
        <w:t>proces</w:t>
      </w:r>
    </w:p>
    <w:p w14:paraId="2F3B984F" w14:textId="77777777" w:rsidR="006E392D" w:rsidRPr="001B2F4B" w:rsidRDefault="006E392D" w:rsidP="00C04A47">
      <w:pPr>
        <w:spacing w:line="170" w:lineRule="exact"/>
        <w:ind w:right="850"/>
        <w:rPr>
          <w:lang w:val="cs-CZ"/>
        </w:rPr>
      </w:pPr>
    </w:p>
    <w:p w14:paraId="1C4EE22C" w14:textId="77777777" w:rsidR="006E392D" w:rsidRPr="001B2F4B" w:rsidRDefault="00D52FCC" w:rsidP="00C04A47">
      <w:pPr>
        <w:spacing w:line="248" w:lineRule="auto"/>
        <w:ind w:left="1440" w:right="850"/>
        <w:rPr>
          <w:lang w:val="cs-CZ"/>
        </w:rPr>
      </w:pPr>
      <w:r w:rsidRPr="001B2F4B">
        <w:rPr>
          <w:rFonts w:ascii="Arial" w:eastAsia="Arial" w:hAnsi="Arial" w:cs="Arial"/>
          <w:color w:val="000000"/>
          <w:sz w:val="22"/>
          <w:szCs w:val="22"/>
          <w:lang w:val="cs-CZ"/>
        </w:rPr>
        <w:t>8.5.1.</w:t>
      </w:r>
      <w:r w:rsidRPr="001B2F4B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="00193C97">
        <w:rPr>
          <w:rFonts w:ascii="Arial" w:eastAsia="Arial" w:hAnsi="Arial" w:cs="Arial"/>
          <w:b/>
          <w:color w:val="000000"/>
          <w:sz w:val="22"/>
          <w:szCs w:val="22"/>
          <w:lang w:val="cs-CZ"/>
        </w:rPr>
        <w:t>Podání nominace</w:t>
      </w:r>
    </w:p>
    <w:p w14:paraId="194772CD" w14:textId="77777777" w:rsidR="006E392D" w:rsidRPr="001B2F4B" w:rsidRDefault="006E392D" w:rsidP="00C04A47">
      <w:pPr>
        <w:spacing w:line="276" w:lineRule="exact"/>
        <w:ind w:right="850"/>
        <w:rPr>
          <w:lang w:val="cs-CZ"/>
        </w:rPr>
      </w:pPr>
    </w:p>
    <w:p w14:paraId="650BDA84" w14:textId="77777777" w:rsidR="006E392D" w:rsidRPr="001B2F4B" w:rsidRDefault="00D52FCC" w:rsidP="00406788">
      <w:pPr>
        <w:spacing w:line="256" w:lineRule="auto"/>
        <w:ind w:left="1440" w:right="850"/>
        <w:jc w:val="both"/>
        <w:rPr>
          <w:lang w:val="cs-CZ"/>
        </w:rPr>
      </w:pPr>
      <w:r w:rsidRPr="001B2F4B">
        <w:rPr>
          <w:rFonts w:ascii="Arial" w:eastAsia="Arial" w:hAnsi="Arial" w:cs="Arial"/>
          <w:color w:val="000000"/>
          <w:sz w:val="22"/>
          <w:szCs w:val="22"/>
          <w:lang w:val="cs-CZ"/>
        </w:rPr>
        <w:t>8.5.1.1.</w:t>
      </w:r>
      <w:r w:rsidRPr="001B2F4B">
        <w:rPr>
          <w:rFonts w:ascii="Arial" w:eastAsia="Arial" w:hAnsi="Arial" w:cs="Arial"/>
          <w:spacing w:val="10"/>
          <w:sz w:val="22"/>
          <w:szCs w:val="22"/>
          <w:lang w:val="cs-CZ"/>
        </w:rPr>
        <w:t xml:space="preserve"> </w:t>
      </w:r>
      <w:r w:rsidR="00735CF3" w:rsidRPr="00735CF3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Každé dva roky poté, co Výkonná rada stanoví datum nominačního cyklu, zveřejní </w:t>
      </w:r>
      <w:r w:rsidR="00FC1E0F">
        <w:rPr>
          <w:rFonts w:ascii="Arial" w:eastAsia="Arial" w:hAnsi="Arial" w:cs="Arial"/>
          <w:color w:val="000000"/>
          <w:sz w:val="22"/>
          <w:szCs w:val="22"/>
          <w:lang w:val="cs-CZ"/>
        </w:rPr>
        <w:t>S</w:t>
      </w:r>
      <w:r w:rsidR="00735CF3" w:rsidRPr="00735CF3">
        <w:rPr>
          <w:rFonts w:ascii="Arial" w:eastAsia="Arial" w:hAnsi="Arial" w:cs="Arial"/>
          <w:color w:val="000000"/>
          <w:sz w:val="22"/>
          <w:szCs w:val="22"/>
          <w:lang w:val="cs-CZ"/>
        </w:rPr>
        <w:t>ekretariát</w:t>
      </w:r>
      <w:r w:rsidR="004A620C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</w:t>
      </w:r>
      <w:r w:rsidR="00735CF3" w:rsidRPr="00735CF3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na </w:t>
      </w:r>
      <w:r w:rsidR="00067BB5">
        <w:rPr>
          <w:rFonts w:ascii="Arial" w:eastAsia="Arial" w:hAnsi="Arial" w:cs="Arial"/>
          <w:color w:val="000000"/>
          <w:sz w:val="22"/>
          <w:szCs w:val="22"/>
          <w:lang w:val="cs-CZ"/>
        </w:rPr>
        <w:t>web</w:t>
      </w:r>
      <w:r w:rsidR="00735CF3" w:rsidRPr="00735CF3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ových stránkách </w:t>
      </w:r>
      <w:r w:rsidR="00960A17">
        <w:rPr>
          <w:rFonts w:ascii="Arial" w:eastAsia="Arial" w:hAnsi="Arial" w:cs="Arial"/>
          <w:color w:val="000000"/>
          <w:sz w:val="22"/>
          <w:szCs w:val="22"/>
          <w:lang w:val="cs-CZ"/>
        </w:rPr>
        <w:t>Paměť světa</w:t>
      </w:r>
      <w:r w:rsidR="00735CF3" w:rsidRPr="00735CF3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výzvu k předkládání nominací. Výzva k předkládání nominací obsahuje lhůtu pro p</w:t>
      </w:r>
      <w:r w:rsidR="000234F0">
        <w:rPr>
          <w:rFonts w:ascii="Arial" w:eastAsia="Arial" w:hAnsi="Arial" w:cs="Arial"/>
          <w:color w:val="000000"/>
          <w:sz w:val="22"/>
          <w:szCs w:val="22"/>
          <w:lang w:val="cs-CZ"/>
        </w:rPr>
        <w:t>odání</w:t>
      </w:r>
      <w:r w:rsidR="00735CF3" w:rsidRPr="00735CF3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nominac</w:t>
      </w:r>
      <w:r w:rsidR="000234F0">
        <w:rPr>
          <w:rFonts w:ascii="Arial" w:eastAsia="Arial" w:hAnsi="Arial" w:cs="Arial"/>
          <w:color w:val="000000"/>
          <w:sz w:val="22"/>
          <w:szCs w:val="22"/>
          <w:lang w:val="cs-CZ"/>
        </w:rPr>
        <w:t>e</w:t>
      </w:r>
      <w:r w:rsidR="00735CF3" w:rsidRPr="00735CF3">
        <w:rPr>
          <w:rFonts w:ascii="Arial" w:eastAsia="Arial" w:hAnsi="Arial" w:cs="Arial"/>
          <w:color w:val="000000"/>
          <w:sz w:val="22"/>
          <w:szCs w:val="22"/>
          <w:lang w:val="cs-CZ"/>
        </w:rPr>
        <w:t>, která musí být nejméně čtyři měsíce o</w:t>
      </w:r>
      <w:r w:rsidR="00067BB5">
        <w:rPr>
          <w:rFonts w:ascii="Arial" w:eastAsia="Arial" w:hAnsi="Arial" w:cs="Arial"/>
          <w:color w:val="000000"/>
          <w:sz w:val="22"/>
          <w:szCs w:val="22"/>
          <w:lang w:val="cs-CZ"/>
        </w:rPr>
        <w:t>d</w:t>
      </w:r>
      <w:r w:rsidR="00735CF3" w:rsidRPr="00735CF3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vydání výzvy, a rovněž kritéria </w:t>
      </w:r>
      <w:r w:rsidR="00067BB5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pro </w:t>
      </w:r>
      <w:r w:rsidR="00735CF3" w:rsidRPr="00735CF3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výběr, </w:t>
      </w:r>
      <w:r w:rsidR="000234F0">
        <w:rPr>
          <w:rFonts w:ascii="Arial" w:eastAsia="Arial" w:hAnsi="Arial" w:cs="Arial"/>
          <w:color w:val="000000"/>
          <w:sz w:val="22"/>
          <w:szCs w:val="22"/>
          <w:lang w:val="cs-CZ"/>
        </w:rPr>
        <w:t>jež</w:t>
      </w:r>
      <w:r w:rsidR="00735CF3" w:rsidRPr="00735CF3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musí nominace splňovat</w:t>
      </w:r>
      <w:r w:rsidR="000234F0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. </w:t>
      </w:r>
    </w:p>
    <w:p w14:paraId="12CAF510" w14:textId="77777777" w:rsidR="006E392D" w:rsidRPr="001B2F4B" w:rsidRDefault="006E392D" w:rsidP="00C04A47">
      <w:pPr>
        <w:spacing w:line="161" w:lineRule="exact"/>
        <w:ind w:right="850"/>
        <w:rPr>
          <w:lang w:val="cs-CZ"/>
        </w:rPr>
      </w:pPr>
    </w:p>
    <w:p w14:paraId="0F282B00" w14:textId="77777777" w:rsidR="006E392D" w:rsidRPr="001B2F4B" w:rsidRDefault="00D52FCC" w:rsidP="00406788">
      <w:pPr>
        <w:spacing w:line="256" w:lineRule="auto"/>
        <w:ind w:left="1440" w:right="850"/>
        <w:jc w:val="both"/>
        <w:rPr>
          <w:lang w:val="cs-CZ"/>
        </w:rPr>
      </w:pPr>
      <w:r w:rsidRPr="001B2F4B">
        <w:rPr>
          <w:rFonts w:ascii="Arial" w:eastAsia="Arial" w:hAnsi="Arial" w:cs="Arial"/>
          <w:color w:val="000000"/>
          <w:spacing w:val="4"/>
          <w:sz w:val="22"/>
          <w:szCs w:val="22"/>
          <w:lang w:val="cs-CZ"/>
        </w:rPr>
        <w:t>8.5.1.2.</w:t>
      </w:r>
      <w:r w:rsidRPr="001B2F4B">
        <w:rPr>
          <w:rFonts w:ascii="Arial" w:eastAsia="Arial" w:hAnsi="Arial" w:cs="Arial"/>
          <w:spacing w:val="2"/>
          <w:sz w:val="22"/>
          <w:szCs w:val="22"/>
          <w:lang w:val="cs-CZ"/>
        </w:rPr>
        <w:t xml:space="preserve"> </w:t>
      </w:r>
      <w:r w:rsidR="009346E5" w:rsidRPr="009346E5">
        <w:rPr>
          <w:rFonts w:ascii="Arial" w:eastAsia="Arial" w:hAnsi="Arial" w:cs="Arial"/>
          <w:color w:val="000000"/>
          <w:spacing w:val="5"/>
          <w:sz w:val="22"/>
          <w:szCs w:val="22"/>
          <w:lang w:val="cs-CZ"/>
        </w:rPr>
        <w:t xml:space="preserve">Nominace, včetně společných nominací, jak jsou definovány v </w:t>
      </w:r>
      <w:r w:rsidR="00973E76">
        <w:rPr>
          <w:rFonts w:ascii="Arial" w:eastAsia="Arial" w:hAnsi="Arial" w:cs="Arial"/>
          <w:b/>
          <w:bCs/>
          <w:color w:val="000000"/>
          <w:spacing w:val="5"/>
          <w:sz w:val="22"/>
          <w:szCs w:val="22"/>
          <w:lang w:val="cs-CZ"/>
        </w:rPr>
        <w:t>části</w:t>
      </w:r>
      <w:r w:rsidR="009346E5" w:rsidRPr="0037262B">
        <w:rPr>
          <w:rFonts w:ascii="Arial" w:eastAsia="Arial" w:hAnsi="Arial" w:cs="Arial"/>
          <w:b/>
          <w:bCs/>
          <w:color w:val="000000"/>
          <w:spacing w:val="5"/>
          <w:sz w:val="22"/>
          <w:szCs w:val="22"/>
          <w:lang w:val="cs-CZ"/>
        </w:rPr>
        <w:t xml:space="preserve"> 8.4.4</w:t>
      </w:r>
      <w:r w:rsidR="009346E5" w:rsidRPr="009346E5">
        <w:rPr>
          <w:rFonts w:ascii="Arial" w:eastAsia="Arial" w:hAnsi="Arial" w:cs="Arial"/>
          <w:color w:val="000000"/>
          <w:spacing w:val="5"/>
          <w:sz w:val="22"/>
          <w:szCs w:val="22"/>
          <w:lang w:val="cs-CZ"/>
        </w:rPr>
        <w:t>, mohou členské státy předklád</w:t>
      </w:r>
      <w:r w:rsidR="004A620C">
        <w:rPr>
          <w:rFonts w:ascii="Arial" w:eastAsia="Arial" w:hAnsi="Arial" w:cs="Arial"/>
          <w:color w:val="000000"/>
          <w:spacing w:val="5"/>
          <w:sz w:val="22"/>
          <w:szCs w:val="22"/>
          <w:lang w:val="cs-CZ"/>
        </w:rPr>
        <w:t>at S</w:t>
      </w:r>
      <w:r w:rsidR="009346E5" w:rsidRPr="009346E5">
        <w:rPr>
          <w:rFonts w:ascii="Arial" w:eastAsia="Arial" w:hAnsi="Arial" w:cs="Arial"/>
          <w:color w:val="000000"/>
          <w:spacing w:val="5"/>
          <w:sz w:val="22"/>
          <w:szCs w:val="22"/>
          <w:lang w:val="cs-CZ"/>
        </w:rPr>
        <w:t xml:space="preserve">ekretariátu v elektronické i tištěné podobě pouze prostřednictvím své národní komise pro UNESCO, nebo pokud národní komise neexistuje, prostřednictvím příslušného vládního orgánu odpovědného za vztahy s UNESCO, včetně příslušného národního výboru </w:t>
      </w:r>
      <w:r w:rsidR="00406788">
        <w:rPr>
          <w:rFonts w:ascii="Arial" w:eastAsia="Arial" w:hAnsi="Arial" w:cs="Arial"/>
          <w:color w:val="000000"/>
          <w:spacing w:val="5"/>
          <w:sz w:val="22"/>
          <w:szCs w:val="22"/>
          <w:lang w:val="cs-CZ"/>
        </w:rPr>
        <w:t>Paměť světa</w:t>
      </w:r>
      <w:r w:rsidR="009346E5" w:rsidRPr="009346E5">
        <w:rPr>
          <w:rFonts w:ascii="Arial" w:eastAsia="Arial" w:hAnsi="Arial" w:cs="Arial"/>
          <w:color w:val="000000"/>
          <w:spacing w:val="5"/>
          <w:sz w:val="22"/>
          <w:szCs w:val="22"/>
          <w:lang w:val="cs-CZ"/>
        </w:rPr>
        <w:t>, pokud existuje.</w:t>
      </w:r>
    </w:p>
    <w:p w14:paraId="13065DB8" w14:textId="77777777" w:rsidR="006E392D" w:rsidRPr="001B2F4B" w:rsidRDefault="006E392D" w:rsidP="00C04A47">
      <w:pPr>
        <w:spacing w:line="160" w:lineRule="exact"/>
        <w:ind w:right="850"/>
        <w:rPr>
          <w:lang w:val="cs-CZ"/>
        </w:rPr>
      </w:pPr>
    </w:p>
    <w:p w14:paraId="76461097" w14:textId="77777777" w:rsidR="006E392D" w:rsidRPr="001B2F4B" w:rsidRDefault="00D52FCC" w:rsidP="0064445A">
      <w:pPr>
        <w:spacing w:line="255" w:lineRule="auto"/>
        <w:ind w:left="1440" w:right="850"/>
        <w:jc w:val="both"/>
        <w:rPr>
          <w:lang w:val="cs-CZ"/>
        </w:rPr>
      </w:pPr>
      <w:r w:rsidRPr="001B2F4B">
        <w:rPr>
          <w:rFonts w:ascii="Arial" w:eastAsia="Arial" w:hAnsi="Arial" w:cs="Arial"/>
          <w:color w:val="000000"/>
          <w:sz w:val="22"/>
          <w:szCs w:val="22"/>
          <w:lang w:val="cs-CZ"/>
        </w:rPr>
        <w:t>8.5.1.3.</w:t>
      </w:r>
      <w:r w:rsidRPr="001B2F4B">
        <w:rPr>
          <w:rFonts w:ascii="Arial" w:eastAsia="Arial" w:hAnsi="Arial" w:cs="Arial"/>
          <w:spacing w:val="-6"/>
          <w:sz w:val="22"/>
          <w:szCs w:val="22"/>
          <w:lang w:val="cs-CZ"/>
        </w:rPr>
        <w:t xml:space="preserve"> </w:t>
      </w:r>
      <w:r w:rsidR="00E5121C" w:rsidRPr="00E5121C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Bez ohledu na výše uvedený </w:t>
      </w:r>
      <w:r w:rsidR="00973E76">
        <w:rPr>
          <w:rFonts w:ascii="Arial" w:eastAsia="Arial" w:hAnsi="Arial" w:cs="Arial"/>
          <w:b/>
          <w:bCs/>
          <w:color w:val="000000"/>
          <w:sz w:val="22"/>
          <w:szCs w:val="22"/>
          <w:lang w:val="cs-CZ"/>
        </w:rPr>
        <w:t>odstavec</w:t>
      </w:r>
      <w:r w:rsidR="00E5121C" w:rsidRPr="005B4A2C">
        <w:rPr>
          <w:rFonts w:ascii="Arial" w:eastAsia="Arial" w:hAnsi="Arial" w:cs="Arial"/>
          <w:b/>
          <w:bCs/>
          <w:color w:val="000000"/>
          <w:sz w:val="22"/>
          <w:szCs w:val="22"/>
          <w:lang w:val="cs-CZ"/>
        </w:rPr>
        <w:t xml:space="preserve"> 8.5.1.2</w:t>
      </w:r>
      <w:r w:rsidR="00E5121C" w:rsidRPr="00E5121C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může jakákoli osoba nebo organizace s předchozím písemným souhlasem vlastníků nebo správců předložit nominaci prostřednictvím Národní komise pro UNESCO nebo, pokud národní komise </w:t>
      </w:r>
      <w:r w:rsidR="008C3ED5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ve členském státě, jehož se nominace týká, </w:t>
      </w:r>
      <w:r w:rsidR="00E5121C" w:rsidRPr="00E5121C">
        <w:rPr>
          <w:rFonts w:ascii="Arial" w:eastAsia="Arial" w:hAnsi="Arial" w:cs="Arial"/>
          <w:color w:val="000000"/>
          <w:sz w:val="22"/>
          <w:szCs w:val="22"/>
          <w:lang w:val="cs-CZ"/>
        </w:rPr>
        <w:t>neexistuje</w:t>
      </w:r>
      <w:r w:rsidR="007722EA">
        <w:rPr>
          <w:rFonts w:ascii="Arial" w:eastAsia="Arial" w:hAnsi="Arial" w:cs="Arial"/>
          <w:color w:val="000000"/>
          <w:sz w:val="22"/>
          <w:szCs w:val="22"/>
          <w:lang w:val="cs-CZ"/>
        </w:rPr>
        <w:t>,</w:t>
      </w:r>
      <w:r w:rsidR="008C3ED5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tak pak</w:t>
      </w:r>
      <w:r w:rsidR="007722EA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prostřednictvím </w:t>
      </w:r>
      <w:r w:rsidR="00420C51" w:rsidRPr="00420C51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příslušného orgánu odpovědného za vztahy s UNESCO, </w:t>
      </w:r>
      <w:r w:rsidR="00420C51">
        <w:rPr>
          <w:rFonts w:ascii="Arial" w:eastAsia="Arial" w:hAnsi="Arial" w:cs="Arial"/>
          <w:color w:val="000000"/>
          <w:sz w:val="22"/>
          <w:szCs w:val="22"/>
          <w:lang w:val="cs-CZ"/>
        </w:rPr>
        <w:t>kterým může být i</w:t>
      </w:r>
      <w:r w:rsidR="00420C51" w:rsidRPr="00420C51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národní výbor </w:t>
      </w:r>
      <w:r w:rsidR="00E4482A">
        <w:rPr>
          <w:rFonts w:ascii="Arial" w:eastAsia="Arial" w:hAnsi="Arial" w:cs="Arial"/>
          <w:color w:val="000000"/>
          <w:sz w:val="22"/>
          <w:szCs w:val="22"/>
          <w:lang w:val="cs-CZ"/>
        </w:rPr>
        <w:t>pro Paměť světa</w:t>
      </w:r>
      <w:r w:rsidR="00FF6921">
        <w:rPr>
          <w:rFonts w:ascii="Arial" w:eastAsia="Arial" w:hAnsi="Arial" w:cs="Arial"/>
          <w:color w:val="000000"/>
          <w:sz w:val="22"/>
          <w:szCs w:val="22"/>
          <w:lang w:val="cs-CZ"/>
        </w:rPr>
        <w:t>,</w:t>
      </w:r>
      <w:r w:rsidR="00E4482A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pokud existuje</w:t>
      </w:r>
      <w:r w:rsidR="00450CA8">
        <w:rPr>
          <w:rFonts w:ascii="Arial" w:eastAsia="Arial" w:hAnsi="Arial" w:cs="Arial"/>
          <w:color w:val="000000"/>
          <w:sz w:val="22"/>
          <w:szCs w:val="22"/>
          <w:lang w:val="cs-CZ"/>
        </w:rPr>
        <w:t>.</w:t>
      </w:r>
      <w:r w:rsidR="00E5121C" w:rsidRPr="00E5121C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</w:t>
      </w:r>
    </w:p>
    <w:p w14:paraId="78F76C42" w14:textId="77777777" w:rsidR="006E392D" w:rsidRPr="001B2F4B" w:rsidRDefault="006E392D" w:rsidP="00C04A47">
      <w:pPr>
        <w:spacing w:line="199" w:lineRule="exact"/>
        <w:ind w:right="850"/>
        <w:rPr>
          <w:lang w:val="cs-CZ"/>
        </w:rPr>
      </w:pPr>
    </w:p>
    <w:p w14:paraId="47012679" w14:textId="77777777" w:rsidR="006E392D" w:rsidRPr="001B2F4B" w:rsidRDefault="00D52FCC" w:rsidP="00C04A47">
      <w:pPr>
        <w:spacing w:line="245" w:lineRule="auto"/>
        <w:ind w:left="5998" w:right="850"/>
        <w:rPr>
          <w:lang w:val="cs-CZ"/>
        </w:rPr>
      </w:pPr>
      <w:r w:rsidRPr="001B2F4B">
        <w:rPr>
          <w:rFonts w:ascii="Arial" w:eastAsia="Arial" w:hAnsi="Arial" w:cs="Arial"/>
          <w:color w:val="000000"/>
          <w:spacing w:val="-1"/>
          <w:sz w:val="22"/>
          <w:szCs w:val="22"/>
          <w:lang w:val="cs-CZ"/>
        </w:rPr>
        <w:t>15</w:t>
      </w:r>
    </w:p>
    <w:p w14:paraId="122DCB99" w14:textId="77777777" w:rsidR="006E392D" w:rsidRPr="001B2F4B" w:rsidRDefault="006E392D" w:rsidP="00C04A47">
      <w:pPr>
        <w:ind w:right="850"/>
        <w:rPr>
          <w:lang w:val="cs-CZ"/>
        </w:rPr>
        <w:sectPr w:rsidR="006E392D" w:rsidRPr="001B2F4B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01E865AE" w14:textId="77777777" w:rsidR="006E392D" w:rsidRPr="001B2F4B" w:rsidRDefault="00C12FFE" w:rsidP="00C04A47">
      <w:pPr>
        <w:spacing w:line="200" w:lineRule="exact"/>
        <w:ind w:right="850"/>
        <w:rPr>
          <w:lang w:val="cs-CZ"/>
        </w:rPr>
      </w:pPr>
      <w:r w:rsidRPr="001B2F4B">
        <w:rPr>
          <w:noProof/>
          <w:lang w:val="cs-CZ" w:eastAsia="cs-CZ"/>
        </w:rPr>
        <w:lastRenderedPageBreak/>
        <w:drawing>
          <wp:anchor distT="0" distB="0" distL="114300" distR="114300" simplePos="0" relativeHeight="251659776" behindDoc="0" locked="0" layoutInCell="1" allowOverlap="1" wp14:anchorId="62ED19C8" wp14:editId="3D0304F1">
            <wp:simplePos x="0" y="0"/>
            <wp:positionH relativeFrom="page">
              <wp:posOffset>906780</wp:posOffset>
            </wp:positionH>
            <wp:positionV relativeFrom="page">
              <wp:posOffset>449580</wp:posOffset>
            </wp:positionV>
            <wp:extent cx="1028700" cy="784860"/>
            <wp:effectExtent l="0" t="0" r="0" b="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91876C" w14:textId="77777777" w:rsidR="006E392D" w:rsidRPr="001B2F4B" w:rsidRDefault="006E392D" w:rsidP="00C04A47">
      <w:pPr>
        <w:ind w:right="850"/>
        <w:rPr>
          <w:lang w:val="cs-CZ"/>
        </w:rPr>
        <w:sectPr w:rsidR="006E392D" w:rsidRPr="001B2F4B">
          <w:pgSz w:w="12240" w:h="15840"/>
          <w:pgMar w:top="0" w:right="0" w:bottom="0" w:left="0" w:header="0" w:footer="0" w:gutter="0"/>
          <w:cols w:space="720"/>
        </w:sectPr>
      </w:pPr>
    </w:p>
    <w:p w14:paraId="29051174" w14:textId="77777777" w:rsidR="006E392D" w:rsidRPr="001B2F4B" w:rsidRDefault="006E392D" w:rsidP="00C04A47">
      <w:pPr>
        <w:spacing w:line="200" w:lineRule="exact"/>
        <w:ind w:right="850"/>
        <w:rPr>
          <w:lang w:val="cs-CZ"/>
        </w:rPr>
      </w:pPr>
    </w:p>
    <w:p w14:paraId="427B6A1B" w14:textId="77777777" w:rsidR="006E392D" w:rsidRPr="001B2F4B" w:rsidRDefault="006E392D" w:rsidP="00C04A47">
      <w:pPr>
        <w:ind w:right="850"/>
        <w:rPr>
          <w:lang w:val="cs-CZ"/>
        </w:rPr>
        <w:sectPr w:rsidR="006E392D" w:rsidRPr="001B2F4B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13A254EB" w14:textId="77777777" w:rsidR="006E392D" w:rsidRPr="001B2F4B" w:rsidRDefault="006E392D" w:rsidP="00C04A47">
      <w:pPr>
        <w:spacing w:line="200" w:lineRule="exact"/>
        <w:ind w:right="850"/>
        <w:rPr>
          <w:lang w:val="cs-CZ"/>
        </w:rPr>
      </w:pPr>
    </w:p>
    <w:p w14:paraId="55A07D4F" w14:textId="77777777" w:rsidR="006E392D" w:rsidRPr="001B2F4B" w:rsidRDefault="006E392D" w:rsidP="00C04A47">
      <w:pPr>
        <w:ind w:right="850"/>
        <w:rPr>
          <w:lang w:val="cs-CZ"/>
        </w:rPr>
        <w:sectPr w:rsidR="006E392D" w:rsidRPr="001B2F4B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08F4138C" w14:textId="77777777" w:rsidR="006E392D" w:rsidRPr="001B2F4B" w:rsidRDefault="006E392D" w:rsidP="00C04A47">
      <w:pPr>
        <w:spacing w:line="200" w:lineRule="exact"/>
        <w:ind w:right="850"/>
        <w:rPr>
          <w:lang w:val="cs-CZ"/>
        </w:rPr>
      </w:pPr>
    </w:p>
    <w:p w14:paraId="169E9F27" w14:textId="77777777" w:rsidR="006E392D" w:rsidRPr="001B2F4B" w:rsidRDefault="006E392D" w:rsidP="00C04A47">
      <w:pPr>
        <w:ind w:right="850"/>
        <w:rPr>
          <w:lang w:val="cs-CZ"/>
        </w:rPr>
        <w:sectPr w:rsidR="006E392D" w:rsidRPr="001B2F4B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5E4C64F9" w14:textId="77777777" w:rsidR="006E392D" w:rsidRPr="001B2F4B" w:rsidRDefault="006E392D" w:rsidP="00C04A47">
      <w:pPr>
        <w:spacing w:line="200" w:lineRule="exact"/>
        <w:ind w:right="850"/>
        <w:rPr>
          <w:lang w:val="cs-CZ"/>
        </w:rPr>
      </w:pPr>
    </w:p>
    <w:p w14:paraId="33CA7B13" w14:textId="77777777" w:rsidR="006E392D" w:rsidRPr="001B2F4B" w:rsidRDefault="006E392D" w:rsidP="00C04A47">
      <w:pPr>
        <w:ind w:right="850"/>
        <w:rPr>
          <w:lang w:val="cs-CZ"/>
        </w:rPr>
        <w:sectPr w:rsidR="006E392D" w:rsidRPr="001B2F4B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79E060D7" w14:textId="77777777" w:rsidR="006E392D" w:rsidRPr="001B2F4B" w:rsidRDefault="006E392D" w:rsidP="00C04A47">
      <w:pPr>
        <w:spacing w:line="200" w:lineRule="exact"/>
        <w:ind w:right="850"/>
        <w:rPr>
          <w:lang w:val="cs-CZ"/>
        </w:rPr>
      </w:pPr>
    </w:p>
    <w:p w14:paraId="2FF00940" w14:textId="77777777" w:rsidR="006E392D" w:rsidRPr="001B2F4B" w:rsidRDefault="006E392D" w:rsidP="00C04A47">
      <w:pPr>
        <w:ind w:right="850"/>
        <w:rPr>
          <w:lang w:val="cs-CZ"/>
        </w:rPr>
        <w:sectPr w:rsidR="006E392D" w:rsidRPr="001B2F4B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269F9A84" w14:textId="77777777" w:rsidR="006E392D" w:rsidRPr="001B2F4B" w:rsidRDefault="006E392D" w:rsidP="00C04A47">
      <w:pPr>
        <w:spacing w:line="200" w:lineRule="exact"/>
        <w:ind w:right="850"/>
        <w:rPr>
          <w:lang w:val="cs-CZ"/>
        </w:rPr>
      </w:pPr>
    </w:p>
    <w:p w14:paraId="53F7919E" w14:textId="77777777" w:rsidR="006E392D" w:rsidRPr="001B2F4B" w:rsidRDefault="006E392D" w:rsidP="00C04A47">
      <w:pPr>
        <w:ind w:right="850"/>
        <w:rPr>
          <w:lang w:val="cs-CZ"/>
        </w:rPr>
        <w:sectPr w:rsidR="006E392D" w:rsidRPr="001B2F4B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5B9A482B" w14:textId="77777777" w:rsidR="006E392D" w:rsidRPr="001B2F4B" w:rsidRDefault="006E392D" w:rsidP="00C04A47">
      <w:pPr>
        <w:spacing w:line="200" w:lineRule="exact"/>
        <w:ind w:right="850"/>
        <w:rPr>
          <w:lang w:val="cs-CZ"/>
        </w:rPr>
      </w:pPr>
    </w:p>
    <w:p w14:paraId="48CF776E" w14:textId="77777777" w:rsidR="006E392D" w:rsidRPr="001B2F4B" w:rsidRDefault="006E392D" w:rsidP="00C04A47">
      <w:pPr>
        <w:ind w:right="850"/>
        <w:rPr>
          <w:lang w:val="cs-CZ"/>
        </w:rPr>
        <w:sectPr w:rsidR="006E392D" w:rsidRPr="001B2F4B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5A25A0AF" w14:textId="77777777" w:rsidR="006E392D" w:rsidRPr="001B2F4B" w:rsidRDefault="006E392D" w:rsidP="00C04A47">
      <w:pPr>
        <w:spacing w:line="200" w:lineRule="exact"/>
        <w:ind w:right="850"/>
        <w:rPr>
          <w:lang w:val="cs-CZ"/>
        </w:rPr>
      </w:pPr>
    </w:p>
    <w:p w14:paraId="70923EBA" w14:textId="77777777" w:rsidR="006E392D" w:rsidRPr="001B2F4B" w:rsidRDefault="006E392D" w:rsidP="00C04A47">
      <w:pPr>
        <w:ind w:right="850"/>
        <w:rPr>
          <w:lang w:val="cs-CZ"/>
        </w:rPr>
        <w:sectPr w:rsidR="006E392D" w:rsidRPr="001B2F4B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357D47A7" w14:textId="77777777" w:rsidR="006E392D" w:rsidRPr="001B2F4B" w:rsidRDefault="006E392D" w:rsidP="00C04A47">
      <w:pPr>
        <w:spacing w:line="380" w:lineRule="exact"/>
        <w:ind w:right="850"/>
        <w:rPr>
          <w:lang w:val="cs-CZ"/>
        </w:rPr>
      </w:pPr>
    </w:p>
    <w:p w14:paraId="2232A2AB" w14:textId="77777777" w:rsidR="006E392D" w:rsidRPr="001B2F4B" w:rsidRDefault="006E392D" w:rsidP="00C04A47">
      <w:pPr>
        <w:ind w:right="850"/>
        <w:rPr>
          <w:lang w:val="cs-CZ"/>
        </w:rPr>
        <w:sectPr w:rsidR="006E392D" w:rsidRPr="001B2F4B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0B973B2A" w14:textId="77777777" w:rsidR="006E392D" w:rsidRPr="001B2F4B" w:rsidRDefault="006E392D" w:rsidP="00C04A47">
      <w:pPr>
        <w:spacing w:line="160" w:lineRule="exact"/>
        <w:ind w:right="850"/>
        <w:rPr>
          <w:lang w:val="cs-CZ"/>
        </w:rPr>
      </w:pPr>
    </w:p>
    <w:p w14:paraId="43C560D9" w14:textId="77777777" w:rsidR="006E392D" w:rsidRPr="001B2F4B" w:rsidRDefault="00D52FCC" w:rsidP="00C04A47">
      <w:pPr>
        <w:spacing w:line="257" w:lineRule="auto"/>
        <w:ind w:left="1440" w:right="850"/>
        <w:rPr>
          <w:lang w:val="cs-CZ"/>
        </w:rPr>
      </w:pPr>
      <w:r w:rsidRPr="001B2F4B">
        <w:rPr>
          <w:rFonts w:ascii="Arial" w:eastAsia="Arial" w:hAnsi="Arial" w:cs="Arial"/>
          <w:color w:val="000000"/>
          <w:spacing w:val="4"/>
          <w:sz w:val="22"/>
          <w:szCs w:val="22"/>
          <w:lang w:val="cs-CZ"/>
        </w:rPr>
        <w:t>8.5.1.4.</w:t>
      </w:r>
      <w:r w:rsidRPr="001B2F4B">
        <w:rPr>
          <w:rFonts w:ascii="Arial" w:eastAsia="Arial" w:hAnsi="Arial" w:cs="Arial"/>
          <w:spacing w:val="3"/>
          <w:sz w:val="22"/>
          <w:szCs w:val="22"/>
          <w:lang w:val="cs-CZ"/>
        </w:rPr>
        <w:t xml:space="preserve"> </w:t>
      </w:r>
      <w:r w:rsidR="00670579" w:rsidRPr="00670579">
        <w:rPr>
          <w:rFonts w:ascii="Arial" w:eastAsia="Arial" w:hAnsi="Arial" w:cs="Arial"/>
          <w:color w:val="000000"/>
          <w:spacing w:val="8"/>
          <w:sz w:val="22"/>
          <w:szCs w:val="22"/>
          <w:lang w:val="cs-CZ"/>
        </w:rPr>
        <w:t xml:space="preserve">Prostřednictvím </w:t>
      </w:r>
      <w:r w:rsidR="0064445A">
        <w:rPr>
          <w:rFonts w:ascii="Arial" w:eastAsia="Arial" w:hAnsi="Arial" w:cs="Arial"/>
          <w:color w:val="000000"/>
          <w:spacing w:val="8"/>
          <w:sz w:val="22"/>
          <w:szCs w:val="22"/>
          <w:lang w:val="cs-CZ"/>
        </w:rPr>
        <w:t>S</w:t>
      </w:r>
      <w:r w:rsidR="00670579" w:rsidRPr="00670579">
        <w:rPr>
          <w:rFonts w:ascii="Arial" w:eastAsia="Arial" w:hAnsi="Arial" w:cs="Arial"/>
          <w:color w:val="000000"/>
          <w:spacing w:val="8"/>
          <w:sz w:val="22"/>
          <w:szCs w:val="22"/>
          <w:lang w:val="cs-CZ"/>
        </w:rPr>
        <w:t>ekretariátu mohou nominace předkládat tyto mezinárodní organizace</w:t>
      </w:r>
      <w:r w:rsidR="000B535E">
        <w:rPr>
          <w:rFonts w:ascii="Arial" w:eastAsia="Arial" w:hAnsi="Arial" w:cs="Arial"/>
          <w:color w:val="000000"/>
          <w:spacing w:val="8"/>
          <w:sz w:val="22"/>
          <w:szCs w:val="22"/>
          <w:lang w:val="cs-CZ"/>
        </w:rPr>
        <w:t xml:space="preserve">: </w:t>
      </w:r>
    </w:p>
    <w:p w14:paraId="06212D37" w14:textId="77777777" w:rsidR="006E392D" w:rsidRPr="001B2F4B" w:rsidRDefault="006E392D" w:rsidP="00C04A47">
      <w:pPr>
        <w:spacing w:line="272" w:lineRule="exact"/>
        <w:ind w:right="850"/>
        <w:rPr>
          <w:lang w:val="cs-CZ"/>
        </w:rPr>
      </w:pPr>
    </w:p>
    <w:p w14:paraId="41D05C4A" w14:textId="77777777" w:rsidR="006E392D" w:rsidRPr="001B2F4B" w:rsidRDefault="00D52FCC" w:rsidP="00367B5D">
      <w:pPr>
        <w:tabs>
          <w:tab w:val="left" w:pos="2160"/>
        </w:tabs>
        <w:ind w:left="2160" w:right="850" w:hanging="360"/>
        <w:rPr>
          <w:lang w:val="cs-CZ"/>
        </w:rPr>
      </w:pPr>
      <w:r w:rsidRPr="001B2F4B">
        <w:rPr>
          <w:rFonts w:ascii="Symbol" w:eastAsia="Symbol" w:hAnsi="Symbol" w:cs="Symbol"/>
          <w:color w:val="000000"/>
          <w:spacing w:val="-31"/>
          <w:sz w:val="22"/>
          <w:szCs w:val="22"/>
          <w:lang w:val="cs-CZ"/>
        </w:rPr>
        <w:t></w:t>
      </w:r>
      <w:r w:rsidRPr="001B2F4B">
        <w:rPr>
          <w:lang w:val="cs-CZ"/>
        </w:rPr>
        <w:tab/>
      </w:r>
      <w:r w:rsidR="000B535E" w:rsidRPr="000B535E">
        <w:rPr>
          <w:rFonts w:ascii="Arial" w:eastAsia="Arial" w:hAnsi="Arial" w:cs="Arial"/>
          <w:color w:val="000000"/>
          <w:spacing w:val="6"/>
          <w:sz w:val="22"/>
          <w:szCs w:val="22"/>
          <w:lang w:val="cs-CZ"/>
        </w:rPr>
        <w:t xml:space="preserve">Organizace spojených národů a další organizace </w:t>
      </w:r>
      <w:r w:rsidR="00506EE4">
        <w:rPr>
          <w:rFonts w:ascii="Arial" w:eastAsia="Arial" w:hAnsi="Arial" w:cs="Arial"/>
          <w:color w:val="000000"/>
          <w:spacing w:val="6"/>
          <w:sz w:val="22"/>
          <w:szCs w:val="22"/>
          <w:lang w:val="cs-CZ"/>
        </w:rPr>
        <w:t>působící v rámci</w:t>
      </w:r>
      <w:r w:rsidR="000B535E" w:rsidRPr="000B535E">
        <w:rPr>
          <w:rFonts w:ascii="Arial" w:eastAsia="Arial" w:hAnsi="Arial" w:cs="Arial"/>
          <w:color w:val="000000"/>
          <w:spacing w:val="6"/>
          <w:sz w:val="22"/>
          <w:szCs w:val="22"/>
          <w:lang w:val="cs-CZ"/>
        </w:rPr>
        <w:t xml:space="preserve"> </w:t>
      </w:r>
      <w:r w:rsidR="00C72A2A">
        <w:rPr>
          <w:rFonts w:ascii="Arial" w:eastAsia="Arial" w:hAnsi="Arial" w:cs="Arial"/>
          <w:color w:val="000000"/>
          <w:spacing w:val="6"/>
          <w:sz w:val="22"/>
          <w:szCs w:val="22"/>
          <w:lang w:val="cs-CZ"/>
        </w:rPr>
        <w:t xml:space="preserve">systému </w:t>
      </w:r>
      <w:r w:rsidR="000B535E" w:rsidRPr="000B535E">
        <w:rPr>
          <w:rFonts w:ascii="Arial" w:eastAsia="Arial" w:hAnsi="Arial" w:cs="Arial"/>
          <w:color w:val="000000"/>
          <w:spacing w:val="6"/>
          <w:sz w:val="22"/>
          <w:szCs w:val="22"/>
          <w:lang w:val="cs-CZ"/>
        </w:rPr>
        <w:t>O</w:t>
      </w:r>
      <w:r w:rsidR="00506EE4">
        <w:rPr>
          <w:rFonts w:ascii="Arial" w:eastAsia="Arial" w:hAnsi="Arial" w:cs="Arial"/>
          <w:color w:val="000000"/>
          <w:spacing w:val="6"/>
          <w:sz w:val="22"/>
          <w:szCs w:val="22"/>
          <w:lang w:val="cs-CZ"/>
        </w:rPr>
        <w:t>SN</w:t>
      </w:r>
      <w:r w:rsidR="000B535E" w:rsidRPr="000B535E">
        <w:rPr>
          <w:rFonts w:ascii="Arial" w:eastAsia="Arial" w:hAnsi="Arial" w:cs="Arial"/>
          <w:color w:val="000000"/>
          <w:spacing w:val="6"/>
          <w:sz w:val="22"/>
          <w:szCs w:val="22"/>
          <w:lang w:val="cs-CZ"/>
        </w:rPr>
        <w:t xml:space="preserve"> s</w:t>
      </w:r>
      <w:r w:rsidR="00FD51EC">
        <w:rPr>
          <w:rFonts w:ascii="Arial" w:eastAsia="Arial" w:hAnsi="Arial" w:cs="Arial"/>
          <w:color w:val="000000"/>
          <w:spacing w:val="6"/>
          <w:sz w:val="22"/>
          <w:szCs w:val="22"/>
          <w:lang w:val="cs-CZ"/>
        </w:rPr>
        <w:t> </w:t>
      </w:r>
      <w:r w:rsidR="000B535E" w:rsidRPr="000B535E">
        <w:rPr>
          <w:rFonts w:ascii="Arial" w:eastAsia="Arial" w:hAnsi="Arial" w:cs="Arial"/>
          <w:color w:val="000000"/>
          <w:spacing w:val="6"/>
          <w:sz w:val="22"/>
          <w:szCs w:val="22"/>
          <w:lang w:val="cs-CZ"/>
        </w:rPr>
        <w:t>nimiž</w:t>
      </w:r>
      <w:r w:rsidR="00FD51EC">
        <w:rPr>
          <w:rFonts w:ascii="Arial" w:eastAsia="Arial" w:hAnsi="Arial" w:cs="Arial"/>
          <w:color w:val="000000"/>
          <w:spacing w:val="6"/>
          <w:sz w:val="22"/>
          <w:szCs w:val="22"/>
          <w:lang w:val="cs-CZ"/>
        </w:rPr>
        <w:t xml:space="preserve"> </w:t>
      </w:r>
      <w:r w:rsidR="000B535E" w:rsidRPr="000B535E">
        <w:rPr>
          <w:rFonts w:ascii="Arial" w:eastAsia="Arial" w:hAnsi="Arial" w:cs="Arial"/>
          <w:color w:val="000000"/>
          <w:spacing w:val="6"/>
          <w:sz w:val="22"/>
          <w:szCs w:val="22"/>
          <w:lang w:val="cs-CZ"/>
        </w:rPr>
        <w:t>UNESCO uzavřelo dohody o vzájemném zastoupe</w:t>
      </w:r>
      <w:r w:rsidR="00FD51EC">
        <w:rPr>
          <w:rFonts w:ascii="Arial" w:eastAsia="Arial" w:hAnsi="Arial" w:cs="Arial"/>
          <w:color w:val="000000"/>
          <w:spacing w:val="6"/>
          <w:sz w:val="22"/>
          <w:szCs w:val="22"/>
          <w:lang w:val="cs-CZ"/>
        </w:rPr>
        <w:t>n</w:t>
      </w:r>
      <w:r w:rsidR="006269EF">
        <w:rPr>
          <w:rFonts w:ascii="Arial" w:eastAsia="Arial" w:hAnsi="Arial" w:cs="Arial"/>
          <w:color w:val="000000"/>
          <w:spacing w:val="6"/>
          <w:sz w:val="22"/>
          <w:szCs w:val="22"/>
          <w:lang w:val="cs-CZ"/>
        </w:rPr>
        <w:t>í</w:t>
      </w:r>
      <w:r w:rsidRPr="001B2F4B">
        <w:rPr>
          <w:rFonts w:ascii="Arial" w:eastAsia="Arial" w:hAnsi="Arial" w:cs="Arial"/>
          <w:color w:val="000000"/>
          <w:sz w:val="22"/>
          <w:szCs w:val="22"/>
          <w:lang w:val="cs-CZ"/>
        </w:rPr>
        <w:t>;</w:t>
      </w:r>
    </w:p>
    <w:p w14:paraId="71715D65" w14:textId="77777777" w:rsidR="006E392D" w:rsidRPr="001B2F4B" w:rsidRDefault="00D52FCC" w:rsidP="005C391C">
      <w:pPr>
        <w:tabs>
          <w:tab w:val="left" w:pos="2160"/>
        </w:tabs>
        <w:spacing w:before="15"/>
        <w:ind w:left="2160" w:right="850" w:hanging="360"/>
        <w:rPr>
          <w:lang w:val="cs-CZ"/>
        </w:rPr>
      </w:pPr>
      <w:r w:rsidRPr="001B2F4B">
        <w:rPr>
          <w:rFonts w:ascii="Symbol" w:eastAsia="Symbol" w:hAnsi="Symbol" w:cs="Symbol"/>
          <w:color w:val="000000"/>
          <w:spacing w:val="-31"/>
          <w:sz w:val="22"/>
          <w:szCs w:val="22"/>
          <w:lang w:val="cs-CZ"/>
        </w:rPr>
        <w:t></w:t>
      </w:r>
      <w:r w:rsidRPr="001B2F4B">
        <w:rPr>
          <w:lang w:val="cs-CZ"/>
        </w:rPr>
        <w:tab/>
      </w:r>
      <w:r w:rsidR="005C391C" w:rsidRPr="000B535E">
        <w:rPr>
          <w:rFonts w:ascii="Arial" w:eastAsia="Arial" w:hAnsi="Arial" w:cs="Arial"/>
          <w:color w:val="000000"/>
          <w:spacing w:val="6"/>
          <w:sz w:val="22"/>
          <w:szCs w:val="22"/>
          <w:lang w:val="cs-CZ"/>
        </w:rPr>
        <w:t xml:space="preserve">Organizace spojených národů a další organizace </w:t>
      </w:r>
      <w:r w:rsidR="005C391C">
        <w:rPr>
          <w:rFonts w:ascii="Arial" w:eastAsia="Arial" w:hAnsi="Arial" w:cs="Arial"/>
          <w:color w:val="000000"/>
          <w:spacing w:val="6"/>
          <w:sz w:val="22"/>
          <w:szCs w:val="22"/>
          <w:lang w:val="cs-CZ"/>
        </w:rPr>
        <w:t>působící v rámci</w:t>
      </w:r>
      <w:r w:rsidR="005C391C" w:rsidRPr="000B535E">
        <w:rPr>
          <w:rFonts w:ascii="Arial" w:eastAsia="Arial" w:hAnsi="Arial" w:cs="Arial"/>
          <w:color w:val="000000"/>
          <w:spacing w:val="6"/>
          <w:sz w:val="22"/>
          <w:szCs w:val="22"/>
          <w:lang w:val="cs-CZ"/>
        </w:rPr>
        <w:t xml:space="preserve"> </w:t>
      </w:r>
      <w:r w:rsidR="005C391C">
        <w:rPr>
          <w:rFonts w:ascii="Arial" w:eastAsia="Arial" w:hAnsi="Arial" w:cs="Arial"/>
          <w:color w:val="000000"/>
          <w:spacing w:val="6"/>
          <w:sz w:val="22"/>
          <w:szCs w:val="22"/>
          <w:lang w:val="cs-CZ"/>
        </w:rPr>
        <w:t xml:space="preserve">systému </w:t>
      </w:r>
      <w:r w:rsidR="005C391C" w:rsidRPr="000B535E">
        <w:rPr>
          <w:rFonts w:ascii="Arial" w:eastAsia="Arial" w:hAnsi="Arial" w:cs="Arial"/>
          <w:color w:val="000000"/>
          <w:spacing w:val="6"/>
          <w:sz w:val="22"/>
          <w:szCs w:val="22"/>
          <w:lang w:val="cs-CZ"/>
        </w:rPr>
        <w:t>O</w:t>
      </w:r>
      <w:r w:rsidR="005C391C">
        <w:rPr>
          <w:rFonts w:ascii="Arial" w:eastAsia="Arial" w:hAnsi="Arial" w:cs="Arial"/>
          <w:color w:val="000000"/>
          <w:spacing w:val="6"/>
          <w:sz w:val="22"/>
          <w:szCs w:val="22"/>
          <w:lang w:val="cs-CZ"/>
        </w:rPr>
        <w:t>SN</w:t>
      </w:r>
      <w:r w:rsidR="005C391C" w:rsidRPr="000B535E">
        <w:rPr>
          <w:rFonts w:ascii="Arial" w:eastAsia="Arial" w:hAnsi="Arial" w:cs="Arial"/>
          <w:color w:val="000000"/>
          <w:spacing w:val="6"/>
          <w:sz w:val="22"/>
          <w:szCs w:val="22"/>
          <w:lang w:val="cs-CZ"/>
        </w:rPr>
        <w:t xml:space="preserve"> s</w:t>
      </w:r>
      <w:r w:rsidR="005C391C">
        <w:rPr>
          <w:rFonts w:ascii="Arial" w:eastAsia="Arial" w:hAnsi="Arial" w:cs="Arial"/>
          <w:color w:val="000000"/>
          <w:spacing w:val="6"/>
          <w:sz w:val="22"/>
          <w:szCs w:val="22"/>
          <w:lang w:val="cs-CZ"/>
        </w:rPr>
        <w:t> </w:t>
      </w:r>
      <w:r w:rsidR="005C391C" w:rsidRPr="000B535E">
        <w:rPr>
          <w:rFonts w:ascii="Arial" w:eastAsia="Arial" w:hAnsi="Arial" w:cs="Arial"/>
          <w:color w:val="000000"/>
          <w:spacing w:val="6"/>
          <w:sz w:val="22"/>
          <w:szCs w:val="22"/>
          <w:lang w:val="cs-CZ"/>
        </w:rPr>
        <w:t>nimiž</w:t>
      </w:r>
      <w:r w:rsidR="005C391C">
        <w:rPr>
          <w:rFonts w:ascii="Arial" w:eastAsia="Arial" w:hAnsi="Arial" w:cs="Arial"/>
          <w:color w:val="000000"/>
          <w:spacing w:val="6"/>
          <w:sz w:val="22"/>
          <w:szCs w:val="22"/>
          <w:lang w:val="cs-CZ"/>
        </w:rPr>
        <w:t xml:space="preserve"> </w:t>
      </w:r>
      <w:r w:rsidR="005C391C" w:rsidRPr="000B535E">
        <w:rPr>
          <w:rFonts w:ascii="Arial" w:eastAsia="Arial" w:hAnsi="Arial" w:cs="Arial"/>
          <w:color w:val="000000"/>
          <w:spacing w:val="6"/>
          <w:sz w:val="22"/>
          <w:szCs w:val="22"/>
          <w:lang w:val="cs-CZ"/>
        </w:rPr>
        <w:t xml:space="preserve">UNESCO </w:t>
      </w:r>
      <w:r w:rsidR="005C391C">
        <w:rPr>
          <w:rFonts w:ascii="Arial" w:eastAsia="Arial" w:hAnsi="Arial" w:cs="Arial"/>
          <w:color w:val="000000"/>
          <w:spacing w:val="6"/>
          <w:sz w:val="22"/>
          <w:szCs w:val="22"/>
          <w:lang w:val="cs-CZ"/>
        </w:rPr>
        <w:t xml:space="preserve">nemá </w:t>
      </w:r>
      <w:r w:rsidR="005C391C" w:rsidRPr="000B535E">
        <w:rPr>
          <w:rFonts w:ascii="Arial" w:eastAsia="Arial" w:hAnsi="Arial" w:cs="Arial"/>
          <w:color w:val="000000"/>
          <w:spacing w:val="6"/>
          <w:sz w:val="22"/>
          <w:szCs w:val="22"/>
          <w:lang w:val="cs-CZ"/>
        </w:rPr>
        <w:t>uzavře</w:t>
      </w:r>
      <w:r w:rsidR="005C391C">
        <w:rPr>
          <w:rFonts w:ascii="Arial" w:eastAsia="Arial" w:hAnsi="Arial" w:cs="Arial"/>
          <w:color w:val="000000"/>
          <w:spacing w:val="6"/>
          <w:sz w:val="22"/>
          <w:szCs w:val="22"/>
          <w:lang w:val="cs-CZ"/>
        </w:rPr>
        <w:t>né</w:t>
      </w:r>
      <w:r w:rsidR="005C391C" w:rsidRPr="000B535E">
        <w:rPr>
          <w:rFonts w:ascii="Arial" w:eastAsia="Arial" w:hAnsi="Arial" w:cs="Arial"/>
          <w:color w:val="000000"/>
          <w:spacing w:val="6"/>
          <w:sz w:val="22"/>
          <w:szCs w:val="22"/>
          <w:lang w:val="cs-CZ"/>
        </w:rPr>
        <w:t xml:space="preserve"> dohody o vzájemném zastoupe</w:t>
      </w:r>
      <w:r w:rsidR="005C391C">
        <w:rPr>
          <w:rFonts w:ascii="Arial" w:eastAsia="Arial" w:hAnsi="Arial" w:cs="Arial"/>
          <w:color w:val="000000"/>
          <w:spacing w:val="6"/>
          <w:sz w:val="22"/>
          <w:szCs w:val="22"/>
          <w:lang w:val="cs-CZ"/>
        </w:rPr>
        <w:t>ní</w:t>
      </w:r>
      <w:r w:rsidRPr="001B2F4B">
        <w:rPr>
          <w:rFonts w:ascii="Arial" w:eastAsia="Arial" w:hAnsi="Arial" w:cs="Arial"/>
          <w:color w:val="000000"/>
          <w:sz w:val="22"/>
          <w:szCs w:val="22"/>
          <w:lang w:val="cs-CZ"/>
        </w:rPr>
        <w:t>;</w:t>
      </w:r>
    </w:p>
    <w:p w14:paraId="2518D5B8" w14:textId="77777777" w:rsidR="006E392D" w:rsidRPr="001B2F4B" w:rsidRDefault="00D52FCC" w:rsidP="00C04A47">
      <w:pPr>
        <w:tabs>
          <w:tab w:val="left" w:pos="2160"/>
        </w:tabs>
        <w:spacing w:before="18"/>
        <w:ind w:left="1800" w:right="850"/>
        <w:rPr>
          <w:lang w:val="cs-CZ"/>
        </w:rPr>
      </w:pPr>
      <w:r w:rsidRPr="001B2F4B">
        <w:rPr>
          <w:rFonts w:ascii="Symbol" w:eastAsia="Symbol" w:hAnsi="Symbol" w:cs="Symbol"/>
          <w:color w:val="000000"/>
          <w:spacing w:val="-31"/>
          <w:sz w:val="22"/>
          <w:szCs w:val="22"/>
          <w:lang w:val="cs-CZ"/>
        </w:rPr>
        <w:t></w:t>
      </w:r>
      <w:r w:rsidRPr="001B2F4B">
        <w:rPr>
          <w:lang w:val="cs-CZ"/>
        </w:rPr>
        <w:tab/>
      </w:r>
      <w:r w:rsidR="005C391C">
        <w:rPr>
          <w:rFonts w:ascii="Arial" w:eastAsia="Arial" w:hAnsi="Arial" w:cs="Arial"/>
          <w:color w:val="000000"/>
          <w:sz w:val="22"/>
          <w:szCs w:val="22"/>
          <w:lang w:val="cs-CZ"/>
        </w:rPr>
        <w:t>Mezivládní o</w:t>
      </w:r>
      <w:r w:rsidRPr="001B2F4B">
        <w:rPr>
          <w:rFonts w:ascii="Arial" w:eastAsia="Arial" w:hAnsi="Arial" w:cs="Arial"/>
          <w:color w:val="000000"/>
          <w:sz w:val="22"/>
          <w:szCs w:val="22"/>
          <w:lang w:val="cs-CZ"/>
        </w:rPr>
        <w:t>rganiza</w:t>
      </w:r>
      <w:r w:rsidR="00AD71B5">
        <w:rPr>
          <w:rFonts w:ascii="Arial" w:eastAsia="Arial" w:hAnsi="Arial" w:cs="Arial"/>
          <w:color w:val="000000"/>
          <w:sz w:val="22"/>
          <w:szCs w:val="22"/>
          <w:lang w:val="cs-CZ"/>
        </w:rPr>
        <w:t>ce</w:t>
      </w:r>
      <w:r w:rsidRPr="001B2F4B">
        <w:rPr>
          <w:rFonts w:ascii="Arial" w:eastAsia="Arial" w:hAnsi="Arial" w:cs="Arial"/>
          <w:color w:val="000000"/>
          <w:sz w:val="22"/>
          <w:szCs w:val="22"/>
          <w:lang w:val="cs-CZ"/>
        </w:rPr>
        <w:t>;</w:t>
      </w:r>
      <w:r w:rsidRPr="001B2F4B">
        <w:rPr>
          <w:rFonts w:ascii="Arial" w:eastAsia="Arial" w:hAnsi="Arial" w:cs="Arial"/>
          <w:spacing w:val="-8"/>
          <w:sz w:val="22"/>
          <w:szCs w:val="22"/>
          <w:lang w:val="cs-CZ"/>
        </w:rPr>
        <w:t xml:space="preserve"> </w:t>
      </w:r>
      <w:r w:rsidRPr="001B2F4B">
        <w:rPr>
          <w:rFonts w:ascii="Arial" w:eastAsia="Arial" w:hAnsi="Arial" w:cs="Arial"/>
          <w:color w:val="000000"/>
          <w:sz w:val="22"/>
          <w:szCs w:val="22"/>
          <w:lang w:val="cs-CZ"/>
        </w:rPr>
        <w:t>a</w:t>
      </w:r>
    </w:p>
    <w:p w14:paraId="44CBA838" w14:textId="77777777" w:rsidR="006E392D" w:rsidRPr="001B2F4B" w:rsidRDefault="00D52FCC" w:rsidP="00723B29">
      <w:pPr>
        <w:tabs>
          <w:tab w:val="left" w:pos="2160"/>
        </w:tabs>
        <w:spacing w:before="13"/>
        <w:ind w:left="2160" w:right="850" w:hanging="360"/>
        <w:rPr>
          <w:lang w:val="cs-CZ"/>
        </w:rPr>
      </w:pPr>
      <w:r w:rsidRPr="001B2F4B">
        <w:rPr>
          <w:rFonts w:ascii="Symbol" w:eastAsia="Symbol" w:hAnsi="Symbol" w:cs="Symbol"/>
          <w:color w:val="000000"/>
          <w:spacing w:val="-31"/>
          <w:sz w:val="22"/>
          <w:szCs w:val="22"/>
          <w:lang w:val="cs-CZ"/>
        </w:rPr>
        <w:t></w:t>
      </w:r>
      <w:r w:rsidRPr="001B2F4B">
        <w:rPr>
          <w:lang w:val="cs-CZ"/>
        </w:rPr>
        <w:tab/>
      </w:r>
      <w:r w:rsidR="00AD71B5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Mezinárodní nevládní </w:t>
      </w:r>
      <w:r w:rsidRPr="001B2F4B">
        <w:rPr>
          <w:rFonts w:ascii="Arial" w:eastAsia="Arial" w:hAnsi="Arial" w:cs="Arial"/>
          <w:color w:val="000000"/>
          <w:sz w:val="22"/>
          <w:szCs w:val="22"/>
          <w:lang w:val="cs-CZ"/>
        </w:rPr>
        <w:t>organiza</w:t>
      </w:r>
      <w:r w:rsidR="00AD71B5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ce, které jsou </w:t>
      </w:r>
      <w:r w:rsidRPr="001B2F4B">
        <w:rPr>
          <w:rFonts w:ascii="Arial" w:eastAsia="Arial" w:hAnsi="Arial" w:cs="Arial"/>
          <w:color w:val="000000"/>
          <w:sz w:val="22"/>
          <w:szCs w:val="22"/>
          <w:lang w:val="cs-CZ"/>
        </w:rPr>
        <w:t>ofici</w:t>
      </w:r>
      <w:r w:rsidR="00AD71B5">
        <w:rPr>
          <w:rFonts w:ascii="Arial" w:eastAsia="Arial" w:hAnsi="Arial" w:cs="Arial"/>
          <w:color w:val="000000"/>
          <w:sz w:val="22"/>
          <w:szCs w:val="22"/>
          <w:lang w:val="cs-CZ"/>
        </w:rPr>
        <w:t>á</w:t>
      </w:r>
      <w:r w:rsidRPr="001B2F4B">
        <w:rPr>
          <w:rFonts w:ascii="Arial" w:eastAsia="Arial" w:hAnsi="Arial" w:cs="Arial"/>
          <w:color w:val="000000"/>
          <w:sz w:val="22"/>
          <w:szCs w:val="22"/>
          <w:lang w:val="cs-CZ"/>
        </w:rPr>
        <w:t>l</w:t>
      </w:r>
      <w:r w:rsidR="00AD71B5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ním partnerem </w:t>
      </w:r>
      <w:r w:rsidRPr="001B2F4B">
        <w:rPr>
          <w:rFonts w:ascii="Arial" w:eastAsia="Arial" w:hAnsi="Arial" w:cs="Arial"/>
          <w:color w:val="000000"/>
          <w:sz w:val="22"/>
          <w:szCs w:val="22"/>
          <w:lang w:val="cs-CZ"/>
        </w:rPr>
        <w:t>UNESCO</w:t>
      </w:r>
      <w:r w:rsidR="00AD71B5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v</w:t>
      </w:r>
      <w:r w:rsidR="007F4C69">
        <w:rPr>
          <w:rFonts w:ascii="Arial" w:eastAsia="Arial" w:hAnsi="Arial" w:cs="Arial"/>
          <w:color w:val="000000"/>
          <w:sz w:val="22"/>
          <w:szCs w:val="22"/>
          <w:lang w:val="cs-CZ"/>
        </w:rPr>
        <w:t> souladu s</w:t>
      </w:r>
      <w:r w:rsidR="00723B29">
        <w:rPr>
          <w:rFonts w:ascii="Arial" w:eastAsia="Arial" w:hAnsi="Arial" w:cs="Arial"/>
          <w:color w:val="000000"/>
          <w:sz w:val="22"/>
          <w:szCs w:val="22"/>
          <w:lang w:val="cs-CZ"/>
        </w:rPr>
        <w:t>e</w:t>
      </w:r>
      <w:r w:rsidR="00A74C1A" w:rsidRPr="00466EF6">
        <w:rPr>
          <w:lang w:val="cs-CZ"/>
        </w:rPr>
        <w:t xml:space="preserve"> </w:t>
      </w:r>
      <w:r w:rsidR="00A74C1A" w:rsidRPr="00A74C1A">
        <w:rPr>
          <w:rFonts w:ascii="Arial" w:eastAsia="Arial" w:hAnsi="Arial" w:cs="Arial"/>
          <w:color w:val="000000"/>
          <w:sz w:val="22"/>
          <w:szCs w:val="22"/>
          <w:lang w:val="cs-CZ"/>
        </w:rPr>
        <w:t>Směrnice</w:t>
      </w:r>
      <w:r w:rsidR="00723B29">
        <w:rPr>
          <w:rFonts w:ascii="Arial" w:eastAsia="Arial" w:hAnsi="Arial" w:cs="Arial"/>
          <w:color w:val="000000"/>
          <w:sz w:val="22"/>
          <w:szCs w:val="22"/>
          <w:lang w:val="cs-CZ"/>
        </w:rPr>
        <w:t>mi</w:t>
      </w:r>
      <w:r w:rsidR="00A74C1A" w:rsidRPr="00A74C1A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</w:t>
      </w:r>
      <w:r w:rsidR="00723B29">
        <w:rPr>
          <w:rFonts w:ascii="Arial" w:eastAsia="Arial" w:hAnsi="Arial" w:cs="Arial"/>
          <w:color w:val="000000"/>
          <w:sz w:val="22"/>
          <w:szCs w:val="22"/>
          <w:lang w:val="cs-CZ"/>
        </w:rPr>
        <w:t>o</w:t>
      </w:r>
      <w:r w:rsidR="00A74C1A" w:rsidRPr="00A74C1A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partnerství UNESCO s nevládními organizacemi</w:t>
      </w:r>
      <w:r w:rsidR="00723B29">
        <w:rPr>
          <w:rFonts w:ascii="Arial" w:eastAsia="Arial" w:hAnsi="Arial" w:cs="Arial"/>
          <w:color w:val="000000"/>
          <w:sz w:val="22"/>
          <w:szCs w:val="22"/>
          <w:lang w:val="cs-CZ"/>
        </w:rPr>
        <w:t>.</w:t>
      </w:r>
    </w:p>
    <w:p w14:paraId="540144E8" w14:textId="77777777" w:rsidR="006E392D" w:rsidRPr="001B2F4B" w:rsidRDefault="006E392D" w:rsidP="00C04A47">
      <w:pPr>
        <w:spacing w:line="271" w:lineRule="exact"/>
        <w:ind w:right="850"/>
        <w:rPr>
          <w:lang w:val="cs-CZ"/>
        </w:rPr>
      </w:pPr>
    </w:p>
    <w:p w14:paraId="4FBD6CF2" w14:textId="77777777" w:rsidR="00A160A6" w:rsidRDefault="00D52FCC" w:rsidP="00F10363">
      <w:pPr>
        <w:spacing w:line="256" w:lineRule="auto"/>
        <w:ind w:left="1440" w:right="850"/>
        <w:jc w:val="both"/>
        <w:rPr>
          <w:rFonts w:ascii="Arial" w:eastAsia="Arial" w:hAnsi="Arial" w:cs="Arial"/>
          <w:color w:val="000000"/>
          <w:sz w:val="22"/>
          <w:szCs w:val="22"/>
          <w:lang w:val="cs-CZ"/>
        </w:rPr>
      </w:pPr>
      <w:r w:rsidRPr="001B2F4B">
        <w:rPr>
          <w:rFonts w:ascii="Arial" w:eastAsia="Arial" w:hAnsi="Arial" w:cs="Arial"/>
          <w:color w:val="000000"/>
          <w:sz w:val="22"/>
          <w:szCs w:val="22"/>
          <w:lang w:val="cs-CZ"/>
        </w:rPr>
        <w:t>8.5.1.5.</w:t>
      </w:r>
      <w:r w:rsidRPr="001B2F4B">
        <w:rPr>
          <w:rFonts w:ascii="Arial" w:eastAsia="Arial" w:hAnsi="Arial" w:cs="Arial"/>
          <w:spacing w:val="7"/>
          <w:sz w:val="22"/>
          <w:szCs w:val="22"/>
          <w:lang w:val="cs-CZ"/>
        </w:rPr>
        <w:t xml:space="preserve"> </w:t>
      </w:r>
      <w:r w:rsidR="00E81AA2" w:rsidRPr="00E81AA2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Pokud se nominace týká jednoho nebo více členských států, schvalují nominaci předloženou mezinárodními organizacemi dotčené členské státy.  Tyto mezinárodní organizace mohou požádat o schválení prostřednictvím národní komise pro UNESCO, nebo pokud národní komise neexistuje, prostřednictvím příslušného vládního orgánu dotčených členských států, který </w:t>
      </w:r>
      <w:r w:rsidR="009E11AF">
        <w:rPr>
          <w:rFonts w:ascii="Arial" w:eastAsia="Arial" w:hAnsi="Arial" w:cs="Arial"/>
          <w:color w:val="000000"/>
          <w:sz w:val="22"/>
          <w:szCs w:val="22"/>
          <w:lang w:val="cs-CZ"/>
        </w:rPr>
        <w:t>je zodpovědný za</w:t>
      </w:r>
      <w:r w:rsidR="00E81AA2" w:rsidRPr="00E81AA2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vztahy s</w:t>
      </w:r>
      <w:r w:rsidR="00A160A6">
        <w:rPr>
          <w:rFonts w:ascii="Arial" w:eastAsia="Arial" w:hAnsi="Arial" w:cs="Arial"/>
          <w:color w:val="000000"/>
          <w:sz w:val="22"/>
          <w:szCs w:val="22"/>
          <w:lang w:val="cs-CZ"/>
        </w:rPr>
        <w:t> </w:t>
      </w:r>
      <w:r w:rsidR="00E81AA2" w:rsidRPr="00E81AA2">
        <w:rPr>
          <w:rFonts w:ascii="Arial" w:eastAsia="Arial" w:hAnsi="Arial" w:cs="Arial"/>
          <w:color w:val="000000"/>
          <w:sz w:val="22"/>
          <w:szCs w:val="22"/>
          <w:lang w:val="cs-CZ"/>
        </w:rPr>
        <w:t>UNESCO</w:t>
      </w:r>
      <w:r w:rsidR="00A160A6">
        <w:rPr>
          <w:rFonts w:ascii="Arial" w:eastAsia="Arial" w:hAnsi="Arial" w:cs="Arial"/>
          <w:color w:val="000000"/>
          <w:sz w:val="22"/>
          <w:szCs w:val="22"/>
          <w:lang w:val="cs-CZ"/>
        </w:rPr>
        <w:t>.</w:t>
      </w:r>
    </w:p>
    <w:p w14:paraId="310952A3" w14:textId="77777777" w:rsidR="006E392D" w:rsidRPr="001B2F4B" w:rsidRDefault="006E392D" w:rsidP="00C04A47">
      <w:pPr>
        <w:spacing w:line="160" w:lineRule="exact"/>
        <w:ind w:right="850"/>
        <w:rPr>
          <w:lang w:val="cs-CZ"/>
        </w:rPr>
      </w:pPr>
    </w:p>
    <w:p w14:paraId="4DB3FF12" w14:textId="77777777" w:rsidR="006E392D" w:rsidRPr="001B2F4B" w:rsidRDefault="00D52FCC" w:rsidP="00C04A47">
      <w:pPr>
        <w:spacing w:line="245" w:lineRule="auto"/>
        <w:ind w:left="1440" w:right="850"/>
        <w:rPr>
          <w:lang w:val="cs-CZ"/>
        </w:rPr>
      </w:pPr>
      <w:r w:rsidRPr="001B2F4B">
        <w:rPr>
          <w:rFonts w:ascii="Arial" w:eastAsia="Arial" w:hAnsi="Arial" w:cs="Arial"/>
          <w:color w:val="000000"/>
          <w:sz w:val="22"/>
          <w:szCs w:val="22"/>
          <w:lang w:val="cs-CZ"/>
        </w:rPr>
        <w:t>8.5.1.6.</w:t>
      </w:r>
      <w:r w:rsidRPr="001B2F4B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="004A6736" w:rsidRPr="004A6736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Nominace musí být na předepsaném nominačním formuláři na </w:t>
      </w:r>
      <w:r w:rsidR="00840B2E">
        <w:rPr>
          <w:rFonts w:ascii="Arial" w:eastAsia="Arial" w:hAnsi="Arial" w:cs="Arial"/>
          <w:color w:val="000000"/>
          <w:sz w:val="22"/>
          <w:szCs w:val="22"/>
          <w:lang w:val="cs-CZ"/>
        </w:rPr>
        <w:t>publikovaném na webových</w:t>
      </w:r>
      <w:r w:rsidR="004A6736" w:rsidRPr="004A6736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stránkách</w:t>
      </w:r>
      <w:r w:rsidR="00FA7AE2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programu Paměť světa</w:t>
      </w:r>
      <w:r w:rsidRPr="001B2F4B">
        <w:rPr>
          <w:rFonts w:ascii="Arial" w:eastAsia="Arial" w:hAnsi="Arial" w:cs="Arial"/>
          <w:color w:val="000000"/>
          <w:sz w:val="22"/>
          <w:szCs w:val="22"/>
          <w:lang w:val="cs-CZ"/>
        </w:rPr>
        <w:t>.</w:t>
      </w:r>
    </w:p>
    <w:p w14:paraId="0D4D36CD" w14:textId="77777777" w:rsidR="006E392D" w:rsidRPr="001B2F4B" w:rsidRDefault="006E392D" w:rsidP="00C04A47">
      <w:pPr>
        <w:spacing w:line="171" w:lineRule="exact"/>
        <w:ind w:right="850"/>
        <w:rPr>
          <w:lang w:val="cs-CZ"/>
        </w:rPr>
      </w:pPr>
    </w:p>
    <w:p w14:paraId="663C011B" w14:textId="77777777" w:rsidR="006E392D" w:rsidRPr="001B2F4B" w:rsidRDefault="00D52FCC" w:rsidP="00C04A47">
      <w:pPr>
        <w:spacing w:line="248" w:lineRule="auto"/>
        <w:ind w:left="1440" w:right="850"/>
        <w:rPr>
          <w:lang w:val="cs-CZ"/>
        </w:rPr>
      </w:pPr>
      <w:r w:rsidRPr="001B2F4B">
        <w:rPr>
          <w:rFonts w:ascii="Arial" w:eastAsia="Arial" w:hAnsi="Arial" w:cs="Arial"/>
          <w:color w:val="000000"/>
          <w:sz w:val="22"/>
          <w:szCs w:val="22"/>
          <w:lang w:val="cs-CZ"/>
        </w:rPr>
        <w:t>8.5.2.</w:t>
      </w:r>
      <w:r w:rsidRPr="001B2F4B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="001D0E3A">
        <w:rPr>
          <w:rFonts w:ascii="Arial" w:eastAsia="Arial" w:hAnsi="Arial" w:cs="Arial"/>
          <w:b/>
          <w:color w:val="000000"/>
          <w:sz w:val="22"/>
          <w:szCs w:val="22"/>
          <w:lang w:val="cs-CZ"/>
        </w:rPr>
        <w:t>Zar</w:t>
      </w:r>
      <w:r w:rsidRPr="001B2F4B">
        <w:rPr>
          <w:rFonts w:ascii="Arial" w:eastAsia="Arial" w:hAnsi="Arial" w:cs="Arial"/>
          <w:b/>
          <w:color w:val="000000"/>
          <w:sz w:val="22"/>
          <w:szCs w:val="22"/>
          <w:lang w:val="cs-CZ"/>
        </w:rPr>
        <w:t>egistr</w:t>
      </w:r>
      <w:r w:rsidR="001D0E3A">
        <w:rPr>
          <w:rFonts w:ascii="Arial" w:eastAsia="Arial" w:hAnsi="Arial" w:cs="Arial"/>
          <w:b/>
          <w:color w:val="000000"/>
          <w:sz w:val="22"/>
          <w:szCs w:val="22"/>
          <w:lang w:val="cs-CZ"/>
        </w:rPr>
        <w:t>ování</w:t>
      </w:r>
      <w:r w:rsidR="00FA7AE2">
        <w:rPr>
          <w:rFonts w:ascii="Arial" w:eastAsia="Arial" w:hAnsi="Arial" w:cs="Arial"/>
          <w:b/>
          <w:color w:val="000000"/>
          <w:sz w:val="22"/>
          <w:szCs w:val="22"/>
          <w:lang w:val="cs-CZ"/>
        </w:rPr>
        <w:t xml:space="preserve"> nominac</w:t>
      </w:r>
      <w:r w:rsidR="001D0E3A">
        <w:rPr>
          <w:rFonts w:ascii="Arial" w:eastAsia="Arial" w:hAnsi="Arial" w:cs="Arial"/>
          <w:b/>
          <w:color w:val="000000"/>
          <w:sz w:val="22"/>
          <w:szCs w:val="22"/>
          <w:lang w:val="cs-CZ"/>
        </w:rPr>
        <w:t>e</w:t>
      </w:r>
      <w:r w:rsidR="00FA7AE2">
        <w:rPr>
          <w:rFonts w:ascii="Arial" w:eastAsia="Arial" w:hAnsi="Arial" w:cs="Arial"/>
          <w:b/>
          <w:color w:val="000000"/>
          <w:sz w:val="22"/>
          <w:szCs w:val="22"/>
          <w:lang w:val="cs-CZ"/>
        </w:rPr>
        <w:t xml:space="preserve"> </w:t>
      </w:r>
      <w:r w:rsidR="00840B2E">
        <w:rPr>
          <w:rFonts w:ascii="Arial" w:eastAsia="Arial" w:hAnsi="Arial" w:cs="Arial"/>
          <w:b/>
          <w:color w:val="000000"/>
          <w:sz w:val="22"/>
          <w:szCs w:val="22"/>
          <w:lang w:val="cs-CZ"/>
        </w:rPr>
        <w:t>S</w:t>
      </w:r>
      <w:r w:rsidRPr="001B2F4B">
        <w:rPr>
          <w:rFonts w:ascii="Arial" w:eastAsia="Arial" w:hAnsi="Arial" w:cs="Arial"/>
          <w:b/>
          <w:color w:val="000000"/>
          <w:sz w:val="22"/>
          <w:szCs w:val="22"/>
          <w:lang w:val="cs-CZ"/>
        </w:rPr>
        <w:t>e</w:t>
      </w:r>
      <w:r w:rsidR="00FA7AE2">
        <w:rPr>
          <w:rFonts w:ascii="Arial" w:eastAsia="Arial" w:hAnsi="Arial" w:cs="Arial"/>
          <w:b/>
          <w:color w:val="000000"/>
          <w:sz w:val="22"/>
          <w:szCs w:val="22"/>
          <w:lang w:val="cs-CZ"/>
        </w:rPr>
        <w:t>k</w:t>
      </w:r>
      <w:r w:rsidRPr="001B2F4B">
        <w:rPr>
          <w:rFonts w:ascii="Arial" w:eastAsia="Arial" w:hAnsi="Arial" w:cs="Arial"/>
          <w:b/>
          <w:color w:val="000000"/>
          <w:sz w:val="22"/>
          <w:szCs w:val="22"/>
          <w:lang w:val="cs-CZ"/>
        </w:rPr>
        <w:t>retari</w:t>
      </w:r>
      <w:r w:rsidR="00FA7AE2">
        <w:rPr>
          <w:rFonts w:ascii="Arial" w:eastAsia="Arial" w:hAnsi="Arial" w:cs="Arial"/>
          <w:b/>
          <w:color w:val="000000"/>
          <w:sz w:val="22"/>
          <w:szCs w:val="22"/>
          <w:lang w:val="cs-CZ"/>
        </w:rPr>
        <w:t>á</w:t>
      </w:r>
      <w:r w:rsidRPr="001B2F4B">
        <w:rPr>
          <w:rFonts w:ascii="Arial" w:eastAsia="Arial" w:hAnsi="Arial" w:cs="Arial"/>
          <w:b/>
          <w:color w:val="000000"/>
          <w:sz w:val="22"/>
          <w:szCs w:val="22"/>
          <w:lang w:val="cs-CZ"/>
        </w:rPr>
        <w:t>t</w:t>
      </w:r>
      <w:r w:rsidR="00FA7AE2">
        <w:rPr>
          <w:rFonts w:ascii="Arial" w:eastAsia="Arial" w:hAnsi="Arial" w:cs="Arial"/>
          <w:b/>
          <w:color w:val="000000"/>
          <w:sz w:val="22"/>
          <w:szCs w:val="22"/>
          <w:lang w:val="cs-CZ"/>
        </w:rPr>
        <w:t>em programu Paměť světa</w:t>
      </w:r>
    </w:p>
    <w:p w14:paraId="27035036" w14:textId="77777777" w:rsidR="006E392D" w:rsidRPr="001B2F4B" w:rsidRDefault="006E392D" w:rsidP="00C04A47">
      <w:pPr>
        <w:spacing w:line="168" w:lineRule="exact"/>
        <w:ind w:right="850"/>
        <w:rPr>
          <w:lang w:val="cs-CZ"/>
        </w:rPr>
      </w:pPr>
    </w:p>
    <w:p w14:paraId="4528F492" w14:textId="77777777" w:rsidR="006E392D" w:rsidRPr="001B2F4B" w:rsidRDefault="00D52FCC" w:rsidP="00F10363">
      <w:pPr>
        <w:spacing w:line="256" w:lineRule="auto"/>
        <w:ind w:left="1440" w:right="850"/>
        <w:jc w:val="both"/>
        <w:rPr>
          <w:lang w:val="cs-CZ"/>
        </w:rPr>
      </w:pPr>
      <w:r w:rsidRPr="001B2F4B">
        <w:rPr>
          <w:rFonts w:ascii="Arial" w:eastAsia="Arial" w:hAnsi="Arial" w:cs="Arial"/>
          <w:color w:val="000000"/>
          <w:sz w:val="22"/>
          <w:szCs w:val="22"/>
          <w:lang w:val="cs-CZ"/>
        </w:rPr>
        <w:t>8.5.2.1.</w:t>
      </w:r>
      <w:r w:rsidRPr="001B2F4B">
        <w:rPr>
          <w:rFonts w:ascii="Arial" w:eastAsia="Arial" w:hAnsi="Arial" w:cs="Arial"/>
          <w:spacing w:val="11"/>
          <w:sz w:val="22"/>
          <w:szCs w:val="22"/>
          <w:lang w:val="cs-CZ"/>
        </w:rPr>
        <w:t xml:space="preserve"> </w:t>
      </w:r>
      <w:r w:rsidR="004E4980" w:rsidRPr="004E4980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Sekretariát každou nominaci zaeviduje, potvrdí </w:t>
      </w:r>
      <w:r w:rsidR="004E4980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předkladateli </w:t>
      </w:r>
      <w:r w:rsidR="004E4980" w:rsidRPr="004E4980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její přijetí a </w:t>
      </w:r>
      <w:r w:rsidR="005D6D51">
        <w:rPr>
          <w:rFonts w:ascii="Arial" w:eastAsia="Arial" w:hAnsi="Arial" w:cs="Arial"/>
          <w:color w:val="000000"/>
          <w:sz w:val="22"/>
          <w:szCs w:val="22"/>
          <w:lang w:val="cs-CZ"/>
        </w:rPr>
        <w:t>zkontroluje</w:t>
      </w:r>
      <w:r w:rsidR="004E4980" w:rsidRPr="004E4980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její úplnost. Pokud je nominace neúplná, </w:t>
      </w:r>
      <w:r w:rsidR="002427A4">
        <w:rPr>
          <w:rFonts w:ascii="Arial" w:eastAsia="Arial" w:hAnsi="Arial" w:cs="Arial"/>
          <w:color w:val="000000"/>
          <w:sz w:val="22"/>
          <w:szCs w:val="22"/>
          <w:lang w:val="cs-CZ"/>
        </w:rPr>
        <w:t>S</w:t>
      </w:r>
      <w:r w:rsidR="004E4980" w:rsidRPr="004E4980">
        <w:rPr>
          <w:rFonts w:ascii="Arial" w:eastAsia="Arial" w:hAnsi="Arial" w:cs="Arial"/>
          <w:color w:val="000000"/>
          <w:sz w:val="22"/>
          <w:szCs w:val="22"/>
          <w:lang w:val="cs-CZ"/>
        </w:rPr>
        <w:t>ekretariát neprodleně požádá o</w:t>
      </w:r>
      <w:r w:rsidR="00205547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doplnění</w:t>
      </w:r>
      <w:r w:rsidR="004E4980" w:rsidRPr="004E4980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chybějící</w:t>
      </w:r>
      <w:r w:rsidR="00FB7E6A">
        <w:rPr>
          <w:rFonts w:ascii="Arial" w:eastAsia="Arial" w:hAnsi="Arial" w:cs="Arial"/>
          <w:color w:val="000000"/>
          <w:sz w:val="22"/>
          <w:szCs w:val="22"/>
          <w:lang w:val="cs-CZ"/>
        </w:rPr>
        <w:t>ch</w:t>
      </w:r>
      <w:r w:rsidR="004E4980" w:rsidRPr="004E4980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informac</w:t>
      </w:r>
      <w:r w:rsidR="00FB7E6A">
        <w:rPr>
          <w:rFonts w:ascii="Arial" w:eastAsia="Arial" w:hAnsi="Arial" w:cs="Arial"/>
          <w:color w:val="000000"/>
          <w:sz w:val="22"/>
          <w:szCs w:val="22"/>
          <w:lang w:val="cs-CZ"/>
        </w:rPr>
        <w:t>í</w:t>
      </w:r>
      <w:r w:rsidR="004E4980" w:rsidRPr="004E4980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. </w:t>
      </w:r>
      <w:r w:rsidR="00805F0C">
        <w:rPr>
          <w:rFonts w:ascii="Arial" w:eastAsia="Arial" w:hAnsi="Arial" w:cs="Arial"/>
          <w:color w:val="000000"/>
          <w:sz w:val="22"/>
          <w:szCs w:val="22"/>
          <w:lang w:val="cs-CZ"/>
        </w:rPr>
        <w:t>D</w:t>
      </w:r>
      <w:r w:rsidR="004E4980" w:rsidRPr="004E4980">
        <w:rPr>
          <w:rFonts w:ascii="Arial" w:eastAsia="Arial" w:hAnsi="Arial" w:cs="Arial"/>
          <w:color w:val="000000"/>
          <w:sz w:val="22"/>
          <w:szCs w:val="22"/>
          <w:lang w:val="cs-CZ"/>
        </w:rPr>
        <w:t>okud nebude nominace úplná</w:t>
      </w:r>
      <w:r w:rsidR="00805F0C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, </w:t>
      </w:r>
      <w:r w:rsidR="00805F0C" w:rsidRPr="004E4980">
        <w:rPr>
          <w:rFonts w:ascii="Arial" w:eastAsia="Arial" w:hAnsi="Arial" w:cs="Arial"/>
          <w:color w:val="000000"/>
          <w:sz w:val="22"/>
          <w:szCs w:val="22"/>
          <w:lang w:val="cs-CZ"/>
        </w:rPr>
        <w:t>nebudou podniknuty</w:t>
      </w:r>
      <w:r w:rsidR="00F10363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žádné</w:t>
      </w:r>
      <w:r w:rsidR="00FB7E6A" w:rsidRPr="00FB7E6A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</w:t>
      </w:r>
      <w:r w:rsidR="00805F0C">
        <w:rPr>
          <w:rFonts w:ascii="Arial" w:eastAsia="Arial" w:hAnsi="Arial" w:cs="Arial"/>
          <w:color w:val="000000"/>
          <w:sz w:val="22"/>
          <w:szCs w:val="22"/>
          <w:lang w:val="cs-CZ"/>
        </w:rPr>
        <w:t>d</w:t>
      </w:r>
      <w:r w:rsidR="00FB7E6A" w:rsidRPr="004E4980">
        <w:rPr>
          <w:rFonts w:ascii="Arial" w:eastAsia="Arial" w:hAnsi="Arial" w:cs="Arial"/>
          <w:color w:val="000000"/>
          <w:sz w:val="22"/>
          <w:szCs w:val="22"/>
          <w:lang w:val="cs-CZ"/>
        </w:rPr>
        <w:t>alší kroky</w:t>
      </w:r>
      <w:r w:rsidRPr="001B2F4B">
        <w:rPr>
          <w:rFonts w:ascii="Arial" w:eastAsia="Arial" w:hAnsi="Arial" w:cs="Arial"/>
          <w:color w:val="000000"/>
          <w:sz w:val="22"/>
          <w:szCs w:val="22"/>
          <w:lang w:val="cs-CZ"/>
        </w:rPr>
        <w:t>.</w:t>
      </w:r>
    </w:p>
    <w:p w14:paraId="4F3B4D6B" w14:textId="77777777" w:rsidR="006E392D" w:rsidRPr="001B2F4B" w:rsidRDefault="006E392D" w:rsidP="00C04A47">
      <w:pPr>
        <w:spacing w:line="159" w:lineRule="exact"/>
        <w:ind w:right="850"/>
        <w:rPr>
          <w:lang w:val="cs-CZ"/>
        </w:rPr>
      </w:pPr>
    </w:p>
    <w:p w14:paraId="3115ED8B" w14:textId="77777777" w:rsidR="00EF4F37" w:rsidRDefault="00D52FCC" w:rsidP="00132E0A">
      <w:pPr>
        <w:spacing w:line="256" w:lineRule="auto"/>
        <w:ind w:left="1440" w:right="850"/>
        <w:jc w:val="both"/>
        <w:rPr>
          <w:rFonts w:ascii="Arial" w:eastAsia="Arial" w:hAnsi="Arial" w:cs="Arial"/>
          <w:color w:val="000000"/>
          <w:sz w:val="22"/>
          <w:szCs w:val="22"/>
          <w:lang w:val="cs-CZ"/>
        </w:rPr>
      </w:pPr>
      <w:r w:rsidRPr="001B2F4B">
        <w:rPr>
          <w:rFonts w:ascii="Arial" w:eastAsia="Arial" w:hAnsi="Arial" w:cs="Arial"/>
          <w:color w:val="000000"/>
          <w:sz w:val="22"/>
          <w:szCs w:val="22"/>
          <w:lang w:val="cs-CZ"/>
        </w:rPr>
        <w:t>8.5.2.2.</w:t>
      </w:r>
      <w:r w:rsidRPr="001B2F4B">
        <w:rPr>
          <w:rFonts w:ascii="Arial" w:eastAsia="Arial" w:hAnsi="Arial" w:cs="Arial"/>
          <w:spacing w:val="16"/>
          <w:sz w:val="22"/>
          <w:szCs w:val="22"/>
          <w:lang w:val="cs-CZ"/>
        </w:rPr>
        <w:t xml:space="preserve"> </w:t>
      </w:r>
      <w:r w:rsidR="005612C5" w:rsidRPr="005612C5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Pokud je nominace úplná, </w:t>
      </w:r>
      <w:r w:rsidR="002427A4">
        <w:rPr>
          <w:rFonts w:ascii="Arial" w:eastAsia="Arial" w:hAnsi="Arial" w:cs="Arial"/>
          <w:color w:val="000000"/>
          <w:sz w:val="22"/>
          <w:szCs w:val="22"/>
          <w:lang w:val="cs-CZ"/>
        </w:rPr>
        <w:t>S</w:t>
      </w:r>
      <w:r w:rsidR="005612C5" w:rsidRPr="005612C5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ekretariát o tom vyrozumí </w:t>
      </w:r>
      <w:r w:rsidR="001F3D9E">
        <w:rPr>
          <w:rFonts w:ascii="Arial" w:eastAsia="Arial" w:hAnsi="Arial" w:cs="Arial"/>
          <w:color w:val="000000"/>
          <w:sz w:val="22"/>
          <w:szCs w:val="22"/>
          <w:lang w:val="cs-CZ"/>
        </w:rPr>
        <w:t>předkladate</w:t>
      </w:r>
      <w:r w:rsidR="005612C5" w:rsidRPr="005612C5">
        <w:rPr>
          <w:rFonts w:ascii="Arial" w:eastAsia="Arial" w:hAnsi="Arial" w:cs="Arial"/>
          <w:color w:val="000000"/>
          <w:sz w:val="22"/>
          <w:szCs w:val="22"/>
          <w:lang w:val="cs-CZ"/>
        </w:rPr>
        <w:t>le a v</w:t>
      </w:r>
      <w:r w:rsidR="001F3D9E">
        <w:rPr>
          <w:rFonts w:ascii="Arial" w:eastAsia="Arial" w:hAnsi="Arial" w:cs="Arial"/>
          <w:color w:val="000000"/>
          <w:sz w:val="22"/>
          <w:szCs w:val="22"/>
          <w:lang w:val="cs-CZ"/>
        </w:rPr>
        <w:t> </w:t>
      </w:r>
      <w:r w:rsidR="005612C5" w:rsidRPr="005612C5">
        <w:rPr>
          <w:rFonts w:ascii="Arial" w:eastAsia="Arial" w:hAnsi="Arial" w:cs="Arial"/>
          <w:color w:val="000000"/>
          <w:sz w:val="22"/>
          <w:szCs w:val="22"/>
          <w:lang w:val="cs-CZ"/>
        </w:rPr>
        <w:t>kopii</w:t>
      </w:r>
      <w:r w:rsidR="001F3D9E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i</w:t>
      </w:r>
      <w:r w:rsidR="005612C5" w:rsidRPr="005612C5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příslušnou stálou </w:t>
      </w:r>
      <w:r w:rsidR="00424027">
        <w:rPr>
          <w:rFonts w:ascii="Arial" w:eastAsia="Arial" w:hAnsi="Arial" w:cs="Arial"/>
          <w:color w:val="000000"/>
          <w:sz w:val="22"/>
          <w:szCs w:val="22"/>
          <w:lang w:val="cs-CZ"/>
        </w:rPr>
        <w:t>misi</w:t>
      </w:r>
      <w:r w:rsidR="005612C5" w:rsidRPr="005612C5">
        <w:rPr>
          <w:rFonts w:ascii="Arial" w:eastAsia="Arial" w:hAnsi="Arial" w:cs="Arial"/>
          <w:color w:val="000000"/>
          <w:sz w:val="22"/>
          <w:szCs w:val="22"/>
          <w:lang w:val="cs-CZ"/>
        </w:rPr>
        <w:t>, národní komisi pro UNESCO nebo, pokud národní komise neexistuje, příslušný vládní orgán odpovědný za vztahy s UNESCO. V případě, že se nominace týká dokumentu, který se vztahuje k dotčenému členskému státu nebo</w:t>
      </w:r>
      <w:r w:rsidR="00803F24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z něho </w:t>
      </w:r>
      <w:r w:rsidR="005612C5" w:rsidRPr="005612C5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pochází, </w:t>
      </w:r>
      <w:r w:rsidR="00803F24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pak </w:t>
      </w:r>
      <w:r w:rsidR="00A0224C">
        <w:rPr>
          <w:rFonts w:ascii="Arial" w:eastAsia="Arial" w:hAnsi="Arial" w:cs="Arial"/>
          <w:color w:val="000000"/>
          <w:sz w:val="22"/>
          <w:szCs w:val="22"/>
          <w:lang w:val="cs-CZ"/>
        </w:rPr>
        <w:t>S</w:t>
      </w:r>
      <w:r w:rsidR="005612C5" w:rsidRPr="005612C5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ekretariát rovněž informuje stálou </w:t>
      </w:r>
      <w:r w:rsidR="0026602D">
        <w:rPr>
          <w:rFonts w:ascii="Arial" w:eastAsia="Arial" w:hAnsi="Arial" w:cs="Arial"/>
          <w:color w:val="000000"/>
          <w:sz w:val="22"/>
          <w:szCs w:val="22"/>
          <w:lang w:val="cs-CZ"/>
        </w:rPr>
        <w:t>mis</w:t>
      </w:r>
      <w:r w:rsidR="005612C5" w:rsidRPr="005612C5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i, národní komisi pro UNESCO nebo, pokud národní komise neexistuje, příslušný vládní orgán odpovědný za vztahy s UNESCO nebo národní výbor </w:t>
      </w:r>
      <w:r w:rsidR="0026602D">
        <w:rPr>
          <w:rFonts w:ascii="Arial" w:eastAsia="Arial" w:hAnsi="Arial" w:cs="Arial"/>
          <w:color w:val="000000"/>
          <w:sz w:val="22"/>
          <w:szCs w:val="22"/>
          <w:lang w:val="cs-CZ"/>
        </w:rPr>
        <w:t>programu Paměť světa</w:t>
      </w:r>
      <w:r w:rsidR="005612C5" w:rsidRPr="005612C5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</w:t>
      </w:r>
      <w:r w:rsidR="00143ED7">
        <w:rPr>
          <w:rFonts w:ascii="Arial" w:eastAsia="Arial" w:hAnsi="Arial" w:cs="Arial"/>
          <w:color w:val="000000"/>
          <w:sz w:val="22"/>
          <w:szCs w:val="22"/>
          <w:lang w:val="cs-CZ"/>
        </w:rPr>
        <w:t>v daném</w:t>
      </w:r>
      <w:r w:rsidR="005612C5" w:rsidRPr="005612C5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členské</w:t>
      </w:r>
      <w:r w:rsidR="00143ED7">
        <w:rPr>
          <w:rFonts w:ascii="Arial" w:eastAsia="Arial" w:hAnsi="Arial" w:cs="Arial"/>
          <w:color w:val="000000"/>
          <w:sz w:val="22"/>
          <w:szCs w:val="22"/>
          <w:lang w:val="cs-CZ"/>
        </w:rPr>
        <w:t>m</w:t>
      </w:r>
      <w:r w:rsidR="005612C5" w:rsidRPr="005612C5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stát</w:t>
      </w:r>
      <w:r w:rsidR="00143ED7">
        <w:rPr>
          <w:rFonts w:ascii="Arial" w:eastAsia="Arial" w:hAnsi="Arial" w:cs="Arial"/>
          <w:color w:val="000000"/>
          <w:sz w:val="22"/>
          <w:szCs w:val="22"/>
          <w:lang w:val="cs-CZ"/>
        </w:rPr>
        <w:t>ě</w:t>
      </w:r>
      <w:r w:rsidR="005612C5" w:rsidRPr="005612C5">
        <w:rPr>
          <w:rFonts w:ascii="Arial" w:eastAsia="Arial" w:hAnsi="Arial" w:cs="Arial"/>
          <w:color w:val="000000"/>
          <w:sz w:val="22"/>
          <w:szCs w:val="22"/>
          <w:lang w:val="cs-CZ"/>
        </w:rPr>
        <w:t>. Sekretariát může rovněž informovat příslušný regionální výbor</w:t>
      </w:r>
      <w:r w:rsidR="00143ED7">
        <w:rPr>
          <w:rFonts w:ascii="Arial" w:eastAsia="Arial" w:hAnsi="Arial" w:cs="Arial"/>
          <w:color w:val="000000"/>
          <w:sz w:val="22"/>
          <w:szCs w:val="22"/>
          <w:lang w:val="cs-CZ"/>
        </w:rPr>
        <w:t>,</w:t>
      </w:r>
      <w:r w:rsidR="005612C5" w:rsidRPr="005612C5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pokud existuje</w:t>
      </w:r>
      <w:r w:rsidR="00143ED7">
        <w:rPr>
          <w:rFonts w:ascii="Arial" w:eastAsia="Arial" w:hAnsi="Arial" w:cs="Arial"/>
          <w:color w:val="000000"/>
          <w:sz w:val="22"/>
          <w:szCs w:val="22"/>
          <w:lang w:val="cs-CZ"/>
        </w:rPr>
        <w:t>.</w:t>
      </w:r>
    </w:p>
    <w:p w14:paraId="3146C803" w14:textId="77777777" w:rsidR="006E392D" w:rsidRPr="001B2F4B" w:rsidRDefault="006E392D" w:rsidP="00C04A47">
      <w:pPr>
        <w:spacing w:line="256" w:lineRule="auto"/>
        <w:ind w:left="1440" w:right="850"/>
        <w:rPr>
          <w:lang w:val="cs-CZ"/>
        </w:rPr>
      </w:pPr>
    </w:p>
    <w:p w14:paraId="0373DEC1" w14:textId="77777777" w:rsidR="006E392D" w:rsidRPr="001B2F4B" w:rsidRDefault="006E392D" w:rsidP="00C04A47">
      <w:pPr>
        <w:spacing w:line="162" w:lineRule="exact"/>
        <w:ind w:right="850"/>
        <w:rPr>
          <w:lang w:val="cs-CZ"/>
        </w:rPr>
      </w:pPr>
    </w:p>
    <w:p w14:paraId="0F35466B" w14:textId="77777777" w:rsidR="006E392D" w:rsidRPr="001B2F4B" w:rsidRDefault="00D52FCC" w:rsidP="00C04A47">
      <w:pPr>
        <w:spacing w:line="255" w:lineRule="auto"/>
        <w:ind w:left="1440" w:right="850"/>
        <w:rPr>
          <w:lang w:val="cs-CZ"/>
        </w:rPr>
      </w:pPr>
      <w:r w:rsidRPr="001B2F4B">
        <w:rPr>
          <w:rFonts w:ascii="Arial" w:eastAsia="Arial" w:hAnsi="Arial" w:cs="Arial"/>
          <w:color w:val="000000"/>
          <w:spacing w:val="2"/>
          <w:sz w:val="22"/>
          <w:szCs w:val="22"/>
          <w:lang w:val="cs-CZ"/>
        </w:rPr>
        <w:t>8.5.2.3.</w:t>
      </w:r>
      <w:r w:rsidRPr="001B2F4B">
        <w:rPr>
          <w:rFonts w:ascii="Arial" w:eastAsia="Arial" w:hAnsi="Arial" w:cs="Arial"/>
          <w:spacing w:val="2"/>
          <w:sz w:val="22"/>
          <w:szCs w:val="22"/>
          <w:lang w:val="cs-CZ"/>
        </w:rPr>
        <w:t xml:space="preserve"> </w:t>
      </w:r>
      <w:r w:rsidR="00F22EF5" w:rsidRPr="00F22EF5">
        <w:rPr>
          <w:rFonts w:ascii="Arial" w:eastAsia="Arial" w:hAnsi="Arial" w:cs="Arial"/>
          <w:color w:val="000000"/>
          <w:spacing w:val="5"/>
          <w:sz w:val="22"/>
          <w:szCs w:val="22"/>
          <w:lang w:val="cs-CZ"/>
        </w:rPr>
        <w:t>Sekretariát</w:t>
      </w:r>
      <w:r w:rsidR="004A620C">
        <w:rPr>
          <w:rFonts w:ascii="Arial" w:eastAsia="Arial" w:hAnsi="Arial" w:cs="Arial"/>
          <w:color w:val="000000"/>
          <w:spacing w:val="5"/>
          <w:sz w:val="22"/>
          <w:szCs w:val="22"/>
          <w:lang w:val="cs-CZ"/>
        </w:rPr>
        <w:t xml:space="preserve"> </w:t>
      </w:r>
      <w:r w:rsidR="00F22EF5" w:rsidRPr="00F22EF5">
        <w:rPr>
          <w:rFonts w:ascii="Arial" w:eastAsia="Arial" w:hAnsi="Arial" w:cs="Arial"/>
          <w:color w:val="000000"/>
          <w:spacing w:val="5"/>
          <w:sz w:val="22"/>
          <w:szCs w:val="22"/>
          <w:lang w:val="cs-CZ"/>
        </w:rPr>
        <w:t xml:space="preserve">nahraje nominační formulář na online platformu </w:t>
      </w:r>
      <w:r w:rsidR="00F22EF5">
        <w:rPr>
          <w:rFonts w:ascii="Arial" w:eastAsia="Arial" w:hAnsi="Arial" w:cs="Arial"/>
          <w:color w:val="000000"/>
          <w:spacing w:val="5"/>
          <w:sz w:val="22"/>
          <w:szCs w:val="22"/>
          <w:lang w:val="cs-CZ"/>
        </w:rPr>
        <w:t xml:space="preserve">určenou </w:t>
      </w:r>
      <w:r w:rsidR="00F22EF5" w:rsidRPr="00F22EF5">
        <w:rPr>
          <w:rFonts w:ascii="Arial" w:eastAsia="Arial" w:hAnsi="Arial" w:cs="Arial"/>
          <w:color w:val="000000"/>
          <w:spacing w:val="5"/>
          <w:sz w:val="22"/>
          <w:szCs w:val="22"/>
          <w:lang w:val="cs-CZ"/>
        </w:rPr>
        <w:t>pro členské stát</w:t>
      </w:r>
      <w:r w:rsidR="00F22EF5">
        <w:rPr>
          <w:rFonts w:ascii="Arial" w:eastAsia="Arial" w:hAnsi="Arial" w:cs="Arial"/>
          <w:color w:val="000000"/>
          <w:spacing w:val="5"/>
          <w:sz w:val="22"/>
          <w:szCs w:val="22"/>
          <w:lang w:val="cs-CZ"/>
        </w:rPr>
        <w:t xml:space="preserve">y. </w:t>
      </w:r>
    </w:p>
    <w:p w14:paraId="09DB221C" w14:textId="77777777" w:rsidR="006E392D" w:rsidRPr="001B2F4B" w:rsidRDefault="006E392D" w:rsidP="00C04A47">
      <w:pPr>
        <w:spacing w:line="161" w:lineRule="exact"/>
        <w:ind w:right="850"/>
        <w:rPr>
          <w:lang w:val="cs-CZ"/>
        </w:rPr>
      </w:pPr>
    </w:p>
    <w:p w14:paraId="36B8383B" w14:textId="77777777" w:rsidR="006E392D" w:rsidRPr="001B2F4B" w:rsidRDefault="00D52FCC" w:rsidP="00C04A47">
      <w:pPr>
        <w:spacing w:line="257" w:lineRule="auto"/>
        <w:ind w:left="1440" w:right="850"/>
        <w:rPr>
          <w:lang w:val="cs-CZ"/>
        </w:rPr>
      </w:pPr>
      <w:r w:rsidRPr="001B2F4B">
        <w:rPr>
          <w:rFonts w:ascii="Arial" w:eastAsia="Arial" w:hAnsi="Arial" w:cs="Arial"/>
          <w:color w:val="000000"/>
          <w:sz w:val="22"/>
          <w:szCs w:val="22"/>
          <w:lang w:val="cs-CZ"/>
        </w:rPr>
        <w:t>8.5.2.4.</w:t>
      </w:r>
      <w:r w:rsidRPr="001B2F4B">
        <w:rPr>
          <w:rFonts w:ascii="Arial" w:eastAsia="Arial" w:hAnsi="Arial" w:cs="Arial"/>
          <w:spacing w:val="16"/>
          <w:sz w:val="22"/>
          <w:szCs w:val="22"/>
          <w:lang w:val="cs-CZ"/>
        </w:rPr>
        <w:t xml:space="preserve"> </w:t>
      </w:r>
      <w:r w:rsidR="005F0C91" w:rsidRPr="005F0C91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Sekretariát poté předá nominaci </w:t>
      </w:r>
      <w:r w:rsidR="00A0224C">
        <w:rPr>
          <w:rFonts w:ascii="Arial" w:eastAsia="Arial" w:hAnsi="Arial" w:cs="Arial"/>
          <w:color w:val="000000"/>
          <w:sz w:val="22"/>
          <w:szCs w:val="22"/>
          <w:lang w:val="cs-CZ"/>
        </w:rPr>
        <w:t>P</w:t>
      </w:r>
      <w:r w:rsidR="005F0C91" w:rsidRPr="005F0C91">
        <w:rPr>
          <w:rFonts w:ascii="Arial" w:eastAsia="Arial" w:hAnsi="Arial" w:cs="Arial"/>
          <w:color w:val="000000"/>
          <w:sz w:val="22"/>
          <w:szCs w:val="22"/>
          <w:lang w:val="cs-CZ"/>
        </w:rPr>
        <w:t>odvýboru pro registr (RSC) k posouzen</w:t>
      </w:r>
      <w:r w:rsidR="00466EF6">
        <w:rPr>
          <w:rFonts w:ascii="Arial" w:eastAsia="Arial" w:hAnsi="Arial" w:cs="Arial"/>
          <w:color w:val="000000"/>
          <w:sz w:val="22"/>
          <w:szCs w:val="22"/>
          <w:lang w:val="cs-CZ"/>
        </w:rPr>
        <w:t>í</w:t>
      </w:r>
      <w:r w:rsidRPr="001B2F4B">
        <w:rPr>
          <w:rFonts w:ascii="Arial" w:eastAsia="Arial" w:hAnsi="Arial" w:cs="Arial"/>
          <w:color w:val="000000"/>
          <w:sz w:val="22"/>
          <w:szCs w:val="22"/>
          <w:lang w:val="cs-CZ"/>
        </w:rPr>
        <w:t>.</w:t>
      </w:r>
    </w:p>
    <w:p w14:paraId="545201C7" w14:textId="77777777" w:rsidR="006E392D" w:rsidRPr="001B2F4B" w:rsidRDefault="006E392D" w:rsidP="00C04A47">
      <w:pPr>
        <w:spacing w:line="159" w:lineRule="exact"/>
        <w:ind w:right="850"/>
        <w:rPr>
          <w:lang w:val="cs-CZ"/>
        </w:rPr>
      </w:pPr>
    </w:p>
    <w:p w14:paraId="691B2108" w14:textId="77777777" w:rsidR="006E392D" w:rsidRPr="001B2F4B" w:rsidRDefault="00D52FCC" w:rsidP="00C04A47">
      <w:pPr>
        <w:spacing w:line="248" w:lineRule="auto"/>
        <w:ind w:left="1440" w:right="850"/>
        <w:rPr>
          <w:lang w:val="cs-CZ"/>
        </w:rPr>
      </w:pPr>
      <w:r w:rsidRPr="001B2F4B">
        <w:rPr>
          <w:rFonts w:ascii="Arial" w:eastAsia="Arial" w:hAnsi="Arial" w:cs="Arial"/>
          <w:color w:val="000000"/>
          <w:sz w:val="22"/>
          <w:szCs w:val="22"/>
          <w:lang w:val="cs-CZ"/>
        </w:rPr>
        <w:t>8.5.3.</w:t>
      </w:r>
      <w:r w:rsidRPr="001B2F4B">
        <w:rPr>
          <w:rFonts w:ascii="Arial" w:eastAsia="Arial" w:hAnsi="Arial" w:cs="Arial"/>
          <w:spacing w:val="-3"/>
          <w:sz w:val="22"/>
          <w:szCs w:val="22"/>
          <w:lang w:val="cs-CZ"/>
        </w:rPr>
        <w:t xml:space="preserve"> </w:t>
      </w:r>
      <w:r w:rsidR="008D2544" w:rsidRPr="008D2544">
        <w:rPr>
          <w:rFonts w:ascii="Arial" w:eastAsia="Arial" w:hAnsi="Arial" w:cs="Arial"/>
          <w:b/>
          <w:color w:val="000000"/>
          <w:sz w:val="22"/>
          <w:szCs w:val="22"/>
          <w:lang w:val="cs-CZ"/>
        </w:rPr>
        <w:t xml:space="preserve">Přípustnost a posuzování nominací podvýborem pro </w:t>
      </w:r>
      <w:r w:rsidR="008D2544">
        <w:rPr>
          <w:rFonts w:ascii="Arial" w:eastAsia="Arial" w:hAnsi="Arial" w:cs="Arial"/>
          <w:b/>
          <w:color w:val="000000"/>
          <w:sz w:val="22"/>
          <w:szCs w:val="22"/>
          <w:lang w:val="cs-CZ"/>
        </w:rPr>
        <w:t>r</w:t>
      </w:r>
      <w:r w:rsidRPr="001B2F4B">
        <w:rPr>
          <w:rFonts w:ascii="Arial" w:eastAsia="Arial" w:hAnsi="Arial" w:cs="Arial"/>
          <w:b/>
          <w:color w:val="000000"/>
          <w:sz w:val="22"/>
          <w:szCs w:val="22"/>
          <w:lang w:val="cs-CZ"/>
        </w:rPr>
        <w:t>egistr</w:t>
      </w:r>
      <w:r w:rsidRPr="001B2F4B">
        <w:rPr>
          <w:rFonts w:ascii="Arial" w:eastAsia="Arial" w:hAnsi="Arial" w:cs="Arial"/>
          <w:b/>
          <w:spacing w:val="-5"/>
          <w:sz w:val="22"/>
          <w:szCs w:val="22"/>
          <w:lang w:val="cs-CZ"/>
        </w:rPr>
        <w:t xml:space="preserve"> </w:t>
      </w:r>
      <w:r w:rsidRPr="001B2F4B">
        <w:rPr>
          <w:rFonts w:ascii="Arial" w:eastAsia="Arial" w:hAnsi="Arial" w:cs="Arial"/>
          <w:b/>
          <w:color w:val="000000"/>
          <w:sz w:val="22"/>
          <w:szCs w:val="22"/>
          <w:lang w:val="cs-CZ"/>
        </w:rPr>
        <w:t>(RSC)</w:t>
      </w:r>
    </w:p>
    <w:p w14:paraId="50CF25C5" w14:textId="77777777" w:rsidR="006E392D" w:rsidRPr="001B2F4B" w:rsidRDefault="006E392D" w:rsidP="00C04A47">
      <w:pPr>
        <w:spacing w:line="168" w:lineRule="exact"/>
        <w:ind w:right="850"/>
        <w:rPr>
          <w:lang w:val="cs-CZ"/>
        </w:rPr>
      </w:pPr>
    </w:p>
    <w:p w14:paraId="35E8C5B1" w14:textId="77777777" w:rsidR="006E392D" w:rsidRPr="001B2F4B" w:rsidRDefault="00D52FCC" w:rsidP="00C04A47">
      <w:pPr>
        <w:spacing w:line="248" w:lineRule="auto"/>
        <w:ind w:left="1440" w:right="850"/>
        <w:rPr>
          <w:lang w:val="cs-CZ"/>
        </w:rPr>
      </w:pPr>
      <w:r w:rsidRPr="001B2F4B">
        <w:rPr>
          <w:rFonts w:ascii="Arial" w:eastAsia="Arial" w:hAnsi="Arial" w:cs="Arial"/>
          <w:color w:val="000000"/>
          <w:sz w:val="22"/>
          <w:szCs w:val="22"/>
          <w:lang w:val="cs-CZ"/>
        </w:rPr>
        <w:t>8.5.3.1.</w:t>
      </w:r>
      <w:r w:rsidRPr="001B2F4B">
        <w:rPr>
          <w:rFonts w:ascii="Arial" w:eastAsia="Arial" w:hAnsi="Arial" w:cs="Arial"/>
          <w:spacing w:val="-1"/>
          <w:sz w:val="22"/>
          <w:szCs w:val="22"/>
          <w:lang w:val="cs-CZ"/>
        </w:rPr>
        <w:t xml:space="preserve"> </w:t>
      </w:r>
      <w:r w:rsidR="008D2544" w:rsidRPr="008D2544">
        <w:rPr>
          <w:rFonts w:ascii="Arial" w:eastAsia="Arial" w:hAnsi="Arial" w:cs="Arial"/>
          <w:b/>
          <w:color w:val="000000"/>
          <w:sz w:val="22"/>
          <w:szCs w:val="22"/>
          <w:lang w:val="cs-CZ"/>
        </w:rPr>
        <w:t>Přípustnost</w:t>
      </w:r>
    </w:p>
    <w:p w14:paraId="3DF4E9F2" w14:textId="77777777" w:rsidR="006E392D" w:rsidRPr="001B2F4B" w:rsidRDefault="006E392D" w:rsidP="00C04A47">
      <w:pPr>
        <w:spacing w:line="200" w:lineRule="exact"/>
        <w:ind w:right="850"/>
        <w:rPr>
          <w:lang w:val="cs-CZ"/>
        </w:rPr>
      </w:pPr>
    </w:p>
    <w:p w14:paraId="77BFD02A" w14:textId="77777777" w:rsidR="006E392D" w:rsidRPr="001B2F4B" w:rsidRDefault="006E392D" w:rsidP="00C04A47">
      <w:pPr>
        <w:spacing w:line="215" w:lineRule="exact"/>
        <w:ind w:right="850"/>
        <w:rPr>
          <w:lang w:val="cs-CZ"/>
        </w:rPr>
      </w:pPr>
    </w:p>
    <w:p w14:paraId="14A1C0A4" w14:textId="77777777" w:rsidR="006E392D" w:rsidRPr="001B2F4B" w:rsidRDefault="00D52FCC" w:rsidP="00C04A47">
      <w:pPr>
        <w:spacing w:line="245" w:lineRule="auto"/>
        <w:ind w:left="5998" w:right="850"/>
        <w:rPr>
          <w:lang w:val="cs-CZ"/>
        </w:rPr>
      </w:pPr>
      <w:r w:rsidRPr="001B2F4B">
        <w:rPr>
          <w:rFonts w:ascii="Arial" w:eastAsia="Arial" w:hAnsi="Arial" w:cs="Arial"/>
          <w:color w:val="000000"/>
          <w:spacing w:val="-1"/>
          <w:sz w:val="22"/>
          <w:szCs w:val="22"/>
          <w:lang w:val="cs-CZ"/>
        </w:rPr>
        <w:t>16</w:t>
      </w:r>
    </w:p>
    <w:p w14:paraId="1C67FDEA" w14:textId="77777777" w:rsidR="006E392D" w:rsidRPr="001B2F4B" w:rsidRDefault="006E392D" w:rsidP="00C04A47">
      <w:pPr>
        <w:ind w:right="850"/>
        <w:rPr>
          <w:lang w:val="cs-CZ"/>
        </w:rPr>
        <w:sectPr w:rsidR="006E392D" w:rsidRPr="001B2F4B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5C84C589" w14:textId="77777777" w:rsidR="006E392D" w:rsidRPr="001B2F4B" w:rsidRDefault="00C12FFE" w:rsidP="00C04A47">
      <w:pPr>
        <w:spacing w:line="200" w:lineRule="exact"/>
        <w:ind w:right="850"/>
        <w:rPr>
          <w:lang w:val="cs-CZ"/>
        </w:rPr>
      </w:pPr>
      <w:r w:rsidRPr="001B2F4B">
        <w:rPr>
          <w:noProof/>
          <w:lang w:val="cs-CZ" w:eastAsia="cs-CZ"/>
        </w:rPr>
        <w:lastRenderedPageBreak/>
        <w:drawing>
          <wp:anchor distT="0" distB="0" distL="114300" distR="114300" simplePos="0" relativeHeight="251660800" behindDoc="0" locked="0" layoutInCell="1" allowOverlap="1" wp14:anchorId="37E171FC" wp14:editId="5EDEA19E">
            <wp:simplePos x="0" y="0"/>
            <wp:positionH relativeFrom="page">
              <wp:posOffset>906780</wp:posOffset>
            </wp:positionH>
            <wp:positionV relativeFrom="page">
              <wp:posOffset>449580</wp:posOffset>
            </wp:positionV>
            <wp:extent cx="1028700" cy="784860"/>
            <wp:effectExtent l="0" t="0" r="0" b="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9AF634" w14:textId="77777777" w:rsidR="006E392D" w:rsidRPr="001B2F4B" w:rsidRDefault="006E392D" w:rsidP="00C04A47">
      <w:pPr>
        <w:ind w:right="850"/>
        <w:rPr>
          <w:lang w:val="cs-CZ"/>
        </w:rPr>
        <w:sectPr w:rsidR="006E392D" w:rsidRPr="001B2F4B">
          <w:pgSz w:w="12240" w:h="15840"/>
          <w:pgMar w:top="0" w:right="0" w:bottom="0" w:left="0" w:header="0" w:footer="0" w:gutter="0"/>
          <w:cols w:space="720"/>
        </w:sectPr>
      </w:pPr>
    </w:p>
    <w:p w14:paraId="0FE41624" w14:textId="77777777" w:rsidR="006E392D" w:rsidRPr="001B2F4B" w:rsidRDefault="006E392D" w:rsidP="00C04A47">
      <w:pPr>
        <w:spacing w:line="200" w:lineRule="exact"/>
        <w:ind w:right="850"/>
        <w:rPr>
          <w:lang w:val="cs-CZ"/>
        </w:rPr>
      </w:pPr>
    </w:p>
    <w:p w14:paraId="3C321043" w14:textId="77777777" w:rsidR="006E392D" w:rsidRPr="001B2F4B" w:rsidRDefault="006E392D" w:rsidP="00C04A47">
      <w:pPr>
        <w:ind w:right="850"/>
        <w:rPr>
          <w:lang w:val="cs-CZ"/>
        </w:rPr>
        <w:sectPr w:rsidR="006E392D" w:rsidRPr="001B2F4B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67A6A21E" w14:textId="77777777" w:rsidR="006E392D" w:rsidRPr="001B2F4B" w:rsidRDefault="006E392D" w:rsidP="00C04A47">
      <w:pPr>
        <w:spacing w:line="200" w:lineRule="exact"/>
        <w:ind w:right="850"/>
        <w:rPr>
          <w:lang w:val="cs-CZ"/>
        </w:rPr>
      </w:pPr>
    </w:p>
    <w:p w14:paraId="7EA6598C" w14:textId="77777777" w:rsidR="006E392D" w:rsidRPr="001B2F4B" w:rsidRDefault="006E392D" w:rsidP="00C04A47">
      <w:pPr>
        <w:ind w:right="850"/>
        <w:rPr>
          <w:lang w:val="cs-CZ"/>
        </w:rPr>
        <w:sectPr w:rsidR="006E392D" w:rsidRPr="001B2F4B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4EC64B57" w14:textId="77777777" w:rsidR="006E392D" w:rsidRPr="001B2F4B" w:rsidRDefault="006E392D" w:rsidP="00C04A47">
      <w:pPr>
        <w:spacing w:line="200" w:lineRule="exact"/>
        <w:ind w:right="850"/>
        <w:rPr>
          <w:lang w:val="cs-CZ"/>
        </w:rPr>
      </w:pPr>
    </w:p>
    <w:p w14:paraId="28452FA2" w14:textId="77777777" w:rsidR="006E392D" w:rsidRPr="001B2F4B" w:rsidRDefault="006E392D" w:rsidP="00C04A47">
      <w:pPr>
        <w:ind w:right="850"/>
        <w:rPr>
          <w:lang w:val="cs-CZ"/>
        </w:rPr>
        <w:sectPr w:rsidR="006E392D" w:rsidRPr="001B2F4B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01412A54" w14:textId="77777777" w:rsidR="006E392D" w:rsidRPr="001B2F4B" w:rsidRDefault="006E392D" w:rsidP="00C04A47">
      <w:pPr>
        <w:spacing w:line="200" w:lineRule="exact"/>
        <w:ind w:right="850"/>
        <w:rPr>
          <w:lang w:val="cs-CZ"/>
        </w:rPr>
      </w:pPr>
    </w:p>
    <w:p w14:paraId="3C018F24" w14:textId="77777777" w:rsidR="006E392D" w:rsidRPr="001B2F4B" w:rsidRDefault="006E392D" w:rsidP="00C04A47">
      <w:pPr>
        <w:ind w:right="850"/>
        <w:rPr>
          <w:lang w:val="cs-CZ"/>
        </w:rPr>
        <w:sectPr w:rsidR="006E392D" w:rsidRPr="001B2F4B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22DD1B84" w14:textId="77777777" w:rsidR="006E392D" w:rsidRPr="001B2F4B" w:rsidRDefault="006E392D" w:rsidP="00C04A47">
      <w:pPr>
        <w:spacing w:line="200" w:lineRule="exact"/>
        <w:ind w:right="850"/>
        <w:rPr>
          <w:lang w:val="cs-CZ"/>
        </w:rPr>
      </w:pPr>
    </w:p>
    <w:p w14:paraId="1775682E" w14:textId="77777777" w:rsidR="006E392D" w:rsidRPr="001B2F4B" w:rsidRDefault="006E392D" w:rsidP="00C04A47">
      <w:pPr>
        <w:ind w:right="850"/>
        <w:rPr>
          <w:lang w:val="cs-CZ"/>
        </w:rPr>
        <w:sectPr w:rsidR="006E392D" w:rsidRPr="001B2F4B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0E2A5C4B" w14:textId="77777777" w:rsidR="006E392D" w:rsidRPr="001B2F4B" w:rsidRDefault="006E392D" w:rsidP="00C04A47">
      <w:pPr>
        <w:spacing w:line="200" w:lineRule="exact"/>
        <w:ind w:right="850"/>
        <w:rPr>
          <w:lang w:val="cs-CZ"/>
        </w:rPr>
      </w:pPr>
    </w:p>
    <w:p w14:paraId="0A2369D7" w14:textId="77777777" w:rsidR="006E392D" w:rsidRPr="001B2F4B" w:rsidRDefault="006E392D" w:rsidP="00C04A47">
      <w:pPr>
        <w:ind w:right="850"/>
        <w:rPr>
          <w:lang w:val="cs-CZ"/>
        </w:rPr>
        <w:sectPr w:rsidR="006E392D" w:rsidRPr="001B2F4B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0BA00040" w14:textId="77777777" w:rsidR="006E392D" w:rsidRPr="001B2F4B" w:rsidRDefault="006E392D" w:rsidP="00C04A47">
      <w:pPr>
        <w:spacing w:line="200" w:lineRule="exact"/>
        <w:ind w:right="850"/>
        <w:rPr>
          <w:lang w:val="cs-CZ"/>
        </w:rPr>
      </w:pPr>
    </w:p>
    <w:p w14:paraId="143651FF" w14:textId="77777777" w:rsidR="006E392D" w:rsidRPr="001B2F4B" w:rsidRDefault="006E392D" w:rsidP="00C04A47">
      <w:pPr>
        <w:ind w:right="850"/>
        <w:rPr>
          <w:lang w:val="cs-CZ"/>
        </w:rPr>
        <w:sectPr w:rsidR="006E392D" w:rsidRPr="001B2F4B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02F466B4" w14:textId="77777777" w:rsidR="006E392D" w:rsidRPr="001B2F4B" w:rsidRDefault="006E392D" w:rsidP="00C04A47">
      <w:pPr>
        <w:spacing w:line="200" w:lineRule="exact"/>
        <w:ind w:right="850"/>
        <w:rPr>
          <w:lang w:val="cs-CZ"/>
        </w:rPr>
      </w:pPr>
    </w:p>
    <w:p w14:paraId="7514AA4E" w14:textId="77777777" w:rsidR="006E392D" w:rsidRPr="001B2F4B" w:rsidRDefault="006E392D" w:rsidP="00C04A47">
      <w:pPr>
        <w:ind w:right="850"/>
        <w:rPr>
          <w:lang w:val="cs-CZ"/>
        </w:rPr>
        <w:sectPr w:rsidR="006E392D" w:rsidRPr="001B2F4B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34D664E8" w14:textId="77777777" w:rsidR="006E392D" w:rsidRPr="001B2F4B" w:rsidRDefault="006E392D" w:rsidP="00C04A47">
      <w:pPr>
        <w:spacing w:line="380" w:lineRule="exact"/>
        <w:ind w:right="850"/>
        <w:rPr>
          <w:lang w:val="cs-CZ"/>
        </w:rPr>
      </w:pPr>
    </w:p>
    <w:p w14:paraId="1FE9D859" w14:textId="77777777" w:rsidR="006E392D" w:rsidRPr="001B2F4B" w:rsidRDefault="006E392D" w:rsidP="00C04A47">
      <w:pPr>
        <w:ind w:right="850"/>
        <w:rPr>
          <w:lang w:val="cs-CZ"/>
        </w:rPr>
        <w:sectPr w:rsidR="006E392D" w:rsidRPr="001B2F4B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691D8D6B" w14:textId="77777777" w:rsidR="006E392D" w:rsidRPr="001B2F4B" w:rsidRDefault="00D52FCC" w:rsidP="00C04A47">
      <w:pPr>
        <w:spacing w:line="256" w:lineRule="auto"/>
        <w:ind w:left="1440" w:right="850"/>
        <w:rPr>
          <w:lang w:val="cs-CZ"/>
        </w:rPr>
      </w:pPr>
      <w:r w:rsidRPr="001B2F4B">
        <w:rPr>
          <w:rFonts w:ascii="Arial" w:eastAsia="Arial" w:hAnsi="Arial" w:cs="Arial"/>
          <w:color w:val="000000"/>
          <w:sz w:val="22"/>
          <w:szCs w:val="22"/>
          <w:lang w:val="cs-CZ"/>
        </w:rPr>
        <w:t>8.5.3.1.1.</w:t>
      </w:r>
      <w:r w:rsidRPr="001B2F4B">
        <w:rPr>
          <w:rFonts w:ascii="Arial" w:eastAsia="Arial" w:hAnsi="Arial" w:cs="Arial"/>
          <w:spacing w:val="-13"/>
          <w:sz w:val="22"/>
          <w:szCs w:val="22"/>
          <w:lang w:val="cs-CZ"/>
        </w:rPr>
        <w:t xml:space="preserve"> </w:t>
      </w:r>
      <w:r w:rsidR="00356895" w:rsidRPr="00356895">
        <w:rPr>
          <w:rFonts w:ascii="Arial" w:eastAsia="Arial" w:hAnsi="Arial" w:cs="Arial"/>
          <w:spacing w:val="-13"/>
          <w:sz w:val="22"/>
          <w:szCs w:val="22"/>
          <w:lang w:val="cs-CZ"/>
        </w:rPr>
        <w:t xml:space="preserve">V rámci tohoto procesu RSC </w:t>
      </w:r>
      <w:r w:rsidR="00356895">
        <w:rPr>
          <w:rFonts w:ascii="Arial" w:eastAsia="Arial" w:hAnsi="Arial" w:cs="Arial"/>
          <w:spacing w:val="-13"/>
          <w:sz w:val="22"/>
          <w:szCs w:val="22"/>
          <w:lang w:val="cs-CZ"/>
        </w:rPr>
        <w:t>stanoví</w:t>
      </w:r>
      <w:r w:rsidR="00356895" w:rsidRPr="00356895">
        <w:rPr>
          <w:rFonts w:ascii="Arial" w:eastAsia="Arial" w:hAnsi="Arial" w:cs="Arial"/>
          <w:spacing w:val="-13"/>
          <w:sz w:val="22"/>
          <w:szCs w:val="22"/>
          <w:lang w:val="cs-CZ"/>
        </w:rPr>
        <w:t xml:space="preserve"> přípustnost nominace s přihlédnutím k seznamu nepřípustných dokumentů uvedenému v </w:t>
      </w:r>
      <w:r w:rsidR="00687CA5" w:rsidRPr="00687CA5">
        <w:rPr>
          <w:rFonts w:ascii="Arial" w:eastAsia="Arial" w:hAnsi="Arial" w:cs="Arial"/>
          <w:b/>
          <w:bCs/>
          <w:spacing w:val="-13"/>
          <w:sz w:val="22"/>
          <w:szCs w:val="22"/>
          <w:lang w:val="cs-CZ"/>
        </w:rPr>
        <w:t>odstavci</w:t>
      </w:r>
      <w:r w:rsidR="00356895" w:rsidRPr="00687CA5">
        <w:rPr>
          <w:rFonts w:ascii="Arial" w:eastAsia="Arial" w:hAnsi="Arial" w:cs="Arial"/>
          <w:b/>
          <w:bCs/>
          <w:spacing w:val="-13"/>
          <w:sz w:val="22"/>
          <w:szCs w:val="22"/>
          <w:lang w:val="cs-CZ"/>
        </w:rPr>
        <w:t xml:space="preserve"> </w:t>
      </w:r>
      <w:r w:rsidRPr="001B2F4B">
        <w:rPr>
          <w:rFonts w:ascii="Arial" w:eastAsia="Arial" w:hAnsi="Arial" w:cs="Arial"/>
          <w:b/>
          <w:color w:val="000000"/>
          <w:sz w:val="22"/>
          <w:szCs w:val="22"/>
          <w:lang w:val="cs-CZ"/>
        </w:rPr>
        <w:t>8.2.2</w:t>
      </w:r>
      <w:r w:rsidRPr="001B2F4B">
        <w:rPr>
          <w:rFonts w:ascii="Arial" w:eastAsia="Arial" w:hAnsi="Arial" w:cs="Arial"/>
          <w:color w:val="000000"/>
          <w:sz w:val="22"/>
          <w:szCs w:val="22"/>
          <w:lang w:val="cs-CZ"/>
        </w:rPr>
        <w:t>.</w:t>
      </w:r>
    </w:p>
    <w:p w14:paraId="2DC73FD4" w14:textId="77777777" w:rsidR="006E392D" w:rsidRPr="001B2F4B" w:rsidRDefault="006E392D" w:rsidP="00C04A47">
      <w:pPr>
        <w:spacing w:line="158" w:lineRule="exact"/>
        <w:ind w:right="850"/>
        <w:rPr>
          <w:lang w:val="cs-CZ"/>
        </w:rPr>
      </w:pPr>
    </w:p>
    <w:p w14:paraId="4FE86874" w14:textId="77777777" w:rsidR="006E392D" w:rsidRPr="001B2F4B" w:rsidRDefault="00D52FCC" w:rsidP="00C04A47">
      <w:pPr>
        <w:spacing w:line="257" w:lineRule="auto"/>
        <w:ind w:left="1440" w:right="850"/>
        <w:rPr>
          <w:lang w:val="cs-CZ"/>
        </w:rPr>
      </w:pPr>
      <w:r w:rsidRPr="001B2F4B">
        <w:rPr>
          <w:rFonts w:ascii="Arial" w:eastAsia="Arial" w:hAnsi="Arial" w:cs="Arial"/>
          <w:color w:val="000000"/>
          <w:sz w:val="22"/>
          <w:szCs w:val="22"/>
          <w:lang w:val="cs-CZ"/>
        </w:rPr>
        <w:t>8.5.3.1.2.</w:t>
      </w:r>
      <w:r w:rsidRPr="001B2F4B">
        <w:rPr>
          <w:rFonts w:ascii="Arial" w:eastAsia="Arial" w:hAnsi="Arial" w:cs="Arial"/>
          <w:spacing w:val="7"/>
          <w:sz w:val="22"/>
          <w:szCs w:val="22"/>
          <w:lang w:val="cs-CZ"/>
        </w:rPr>
        <w:t xml:space="preserve"> </w:t>
      </w:r>
      <w:r w:rsidR="00CD07B2" w:rsidRPr="00CD07B2">
        <w:rPr>
          <w:rFonts w:ascii="Arial" w:eastAsia="Arial" w:hAnsi="Arial" w:cs="Arial"/>
          <w:color w:val="000000"/>
          <w:sz w:val="22"/>
          <w:szCs w:val="22"/>
          <w:lang w:val="cs-CZ"/>
        </w:rPr>
        <w:t>Rozhodnutí RSC o nepřípustn</w:t>
      </w:r>
      <w:r w:rsidR="00CD07B2">
        <w:rPr>
          <w:rFonts w:ascii="Arial" w:eastAsia="Arial" w:hAnsi="Arial" w:cs="Arial"/>
          <w:color w:val="000000"/>
          <w:sz w:val="22"/>
          <w:szCs w:val="22"/>
          <w:lang w:val="cs-CZ"/>
        </w:rPr>
        <w:t>osti nominace</w:t>
      </w:r>
      <w:r w:rsidR="00CD07B2" w:rsidRPr="00CD07B2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je konečné a </w:t>
      </w:r>
      <w:r w:rsidR="00A005E6">
        <w:rPr>
          <w:rFonts w:ascii="Arial" w:eastAsia="Arial" w:hAnsi="Arial" w:cs="Arial"/>
          <w:color w:val="000000"/>
          <w:sz w:val="22"/>
          <w:szCs w:val="22"/>
          <w:lang w:val="cs-CZ"/>
        </w:rPr>
        <w:t>S</w:t>
      </w:r>
      <w:r w:rsidR="00CD07B2" w:rsidRPr="00CD07B2">
        <w:rPr>
          <w:rFonts w:ascii="Arial" w:eastAsia="Arial" w:hAnsi="Arial" w:cs="Arial"/>
          <w:color w:val="000000"/>
          <w:sz w:val="22"/>
          <w:szCs w:val="22"/>
          <w:lang w:val="cs-CZ"/>
        </w:rPr>
        <w:t>ekretariát</w:t>
      </w:r>
      <w:r w:rsidR="00CD07B2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</w:t>
      </w:r>
      <w:r w:rsidR="007E658D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o tom vyrozumí předkladatele. </w:t>
      </w:r>
      <w:r w:rsidR="00CD07B2" w:rsidRPr="00CD07B2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</w:t>
      </w:r>
    </w:p>
    <w:p w14:paraId="21FC0C13" w14:textId="77777777" w:rsidR="006E392D" w:rsidRPr="001B2F4B" w:rsidRDefault="006E392D" w:rsidP="00C04A47">
      <w:pPr>
        <w:spacing w:line="159" w:lineRule="exact"/>
        <w:ind w:right="850"/>
        <w:rPr>
          <w:lang w:val="cs-CZ"/>
        </w:rPr>
      </w:pPr>
    </w:p>
    <w:p w14:paraId="5D67F7E3" w14:textId="77777777" w:rsidR="006E392D" w:rsidRPr="001B2F4B" w:rsidRDefault="00D52FCC" w:rsidP="00C04A47">
      <w:pPr>
        <w:spacing w:line="248" w:lineRule="auto"/>
        <w:ind w:left="1440" w:right="850"/>
        <w:rPr>
          <w:lang w:val="cs-CZ"/>
        </w:rPr>
      </w:pPr>
      <w:r w:rsidRPr="001B2F4B">
        <w:rPr>
          <w:rFonts w:ascii="Arial" w:eastAsia="Arial" w:hAnsi="Arial" w:cs="Arial"/>
          <w:color w:val="000000"/>
          <w:sz w:val="22"/>
          <w:szCs w:val="22"/>
          <w:lang w:val="cs-CZ"/>
        </w:rPr>
        <w:t>8.5.3.2</w:t>
      </w:r>
      <w:r w:rsidRPr="001B2F4B">
        <w:rPr>
          <w:rFonts w:ascii="Arial" w:eastAsia="Arial" w:hAnsi="Arial" w:cs="Arial"/>
          <w:b/>
          <w:color w:val="000000"/>
          <w:sz w:val="22"/>
          <w:szCs w:val="22"/>
          <w:lang w:val="cs-CZ"/>
        </w:rPr>
        <w:t>.</w:t>
      </w:r>
      <w:r w:rsidRPr="001B2F4B">
        <w:rPr>
          <w:rFonts w:ascii="Arial" w:eastAsia="Arial" w:hAnsi="Arial" w:cs="Arial"/>
          <w:b/>
          <w:sz w:val="22"/>
          <w:szCs w:val="22"/>
          <w:lang w:val="cs-CZ"/>
        </w:rPr>
        <w:t xml:space="preserve"> </w:t>
      </w:r>
      <w:r w:rsidR="00ED665B" w:rsidRPr="00ED665B">
        <w:rPr>
          <w:rFonts w:ascii="Arial" w:eastAsia="Arial" w:hAnsi="Arial" w:cs="Arial"/>
          <w:b/>
          <w:color w:val="000000"/>
          <w:sz w:val="22"/>
          <w:szCs w:val="22"/>
          <w:lang w:val="cs-CZ"/>
        </w:rPr>
        <w:t>Šíření informací</w:t>
      </w:r>
    </w:p>
    <w:p w14:paraId="789DA823" w14:textId="77777777" w:rsidR="006E392D" w:rsidRPr="001B2F4B" w:rsidRDefault="006E392D" w:rsidP="00C04A47">
      <w:pPr>
        <w:spacing w:line="168" w:lineRule="exact"/>
        <w:ind w:right="850"/>
        <w:rPr>
          <w:lang w:val="cs-CZ"/>
        </w:rPr>
      </w:pPr>
    </w:p>
    <w:p w14:paraId="53483D67" w14:textId="77777777" w:rsidR="006E392D" w:rsidRPr="001B2F4B" w:rsidRDefault="00D52FCC" w:rsidP="00132E0A">
      <w:pPr>
        <w:spacing w:line="256" w:lineRule="auto"/>
        <w:ind w:left="1440" w:right="850"/>
        <w:jc w:val="both"/>
        <w:rPr>
          <w:lang w:val="cs-CZ"/>
        </w:rPr>
      </w:pPr>
      <w:r w:rsidRPr="001B2F4B">
        <w:rPr>
          <w:rFonts w:ascii="Arial" w:eastAsia="Arial" w:hAnsi="Arial" w:cs="Arial"/>
          <w:color w:val="000000"/>
          <w:sz w:val="22"/>
          <w:szCs w:val="22"/>
          <w:lang w:val="cs-CZ"/>
        </w:rPr>
        <w:t>8.5.3.2.1.</w:t>
      </w:r>
      <w:r w:rsidRPr="001B2F4B">
        <w:rPr>
          <w:rFonts w:ascii="Arial" w:eastAsia="Arial" w:hAnsi="Arial" w:cs="Arial"/>
          <w:spacing w:val="1"/>
          <w:sz w:val="22"/>
          <w:szCs w:val="22"/>
          <w:lang w:val="cs-CZ"/>
        </w:rPr>
        <w:t xml:space="preserve"> </w:t>
      </w:r>
      <w:r w:rsidR="002A3321" w:rsidRPr="002A3321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Jakmile RSC schválí </w:t>
      </w:r>
      <w:r w:rsidR="00EC3158" w:rsidRPr="002A3321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přípustné </w:t>
      </w:r>
      <w:r w:rsidR="002A3321" w:rsidRPr="002A3321">
        <w:rPr>
          <w:rFonts w:ascii="Arial" w:eastAsia="Arial" w:hAnsi="Arial" w:cs="Arial"/>
          <w:color w:val="000000"/>
          <w:sz w:val="22"/>
          <w:szCs w:val="22"/>
          <w:lang w:val="cs-CZ"/>
        </w:rPr>
        <w:t>nominace</w:t>
      </w:r>
      <w:r w:rsidR="00EC3158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</w:t>
      </w:r>
      <w:r w:rsidR="002A3321" w:rsidRPr="002A3321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k posouzení, </w:t>
      </w:r>
      <w:r w:rsidR="00EC3158">
        <w:rPr>
          <w:rFonts w:ascii="Arial" w:eastAsia="Arial" w:hAnsi="Arial" w:cs="Arial"/>
          <w:color w:val="000000"/>
          <w:sz w:val="22"/>
          <w:szCs w:val="22"/>
          <w:lang w:val="cs-CZ"/>
        </w:rPr>
        <w:t>S</w:t>
      </w:r>
      <w:r w:rsidR="002A3321" w:rsidRPr="002A3321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ekretariát je nahraje na online platformu </w:t>
      </w:r>
      <w:r w:rsidR="009E4A86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programu Paměť světa </w:t>
      </w:r>
      <w:r w:rsidR="002A3321" w:rsidRPr="002A3321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zřízenou pro umístění veškeré dokumentace k nominacím do </w:t>
      </w:r>
      <w:r w:rsidR="00A13D27">
        <w:rPr>
          <w:rFonts w:ascii="Arial" w:eastAsia="Arial" w:hAnsi="Arial" w:cs="Arial"/>
          <w:color w:val="000000"/>
          <w:sz w:val="22"/>
          <w:szCs w:val="22"/>
          <w:lang w:val="cs-CZ"/>
        </w:rPr>
        <w:t>M</w:t>
      </w:r>
      <w:r w:rsidR="002A3321" w:rsidRPr="002A3321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ezinárodního </w:t>
      </w:r>
      <w:r w:rsidR="00A13D27">
        <w:rPr>
          <w:rFonts w:ascii="Arial" w:eastAsia="Arial" w:hAnsi="Arial" w:cs="Arial"/>
          <w:color w:val="000000"/>
          <w:sz w:val="22"/>
          <w:szCs w:val="22"/>
          <w:lang w:val="cs-CZ"/>
        </w:rPr>
        <w:t>r</w:t>
      </w:r>
      <w:r w:rsidR="002A3321" w:rsidRPr="002A3321">
        <w:rPr>
          <w:rFonts w:ascii="Arial" w:eastAsia="Arial" w:hAnsi="Arial" w:cs="Arial"/>
          <w:color w:val="000000"/>
          <w:sz w:val="22"/>
          <w:szCs w:val="22"/>
          <w:lang w:val="cs-CZ"/>
        </w:rPr>
        <w:t>e</w:t>
      </w:r>
      <w:r w:rsidR="009E4A86">
        <w:rPr>
          <w:rFonts w:ascii="Arial" w:eastAsia="Arial" w:hAnsi="Arial" w:cs="Arial"/>
          <w:color w:val="000000"/>
          <w:sz w:val="22"/>
          <w:szCs w:val="22"/>
          <w:lang w:val="cs-CZ"/>
        </w:rPr>
        <w:t>gistru Paměť světa</w:t>
      </w:r>
      <w:r w:rsidR="002A3321" w:rsidRPr="002A3321">
        <w:rPr>
          <w:rFonts w:ascii="Arial" w:eastAsia="Arial" w:hAnsi="Arial" w:cs="Arial"/>
          <w:color w:val="000000"/>
          <w:sz w:val="22"/>
          <w:szCs w:val="22"/>
          <w:lang w:val="cs-CZ"/>
        </w:rPr>
        <w:t>. Sekretariát člensk</w:t>
      </w:r>
      <w:r w:rsidR="00C26CFF">
        <w:rPr>
          <w:rFonts w:ascii="Arial" w:eastAsia="Arial" w:hAnsi="Arial" w:cs="Arial"/>
          <w:color w:val="000000"/>
          <w:sz w:val="22"/>
          <w:szCs w:val="22"/>
          <w:lang w:val="cs-CZ"/>
        </w:rPr>
        <w:t>é</w:t>
      </w:r>
      <w:r w:rsidR="002A3321" w:rsidRPr="002A3321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stát</w:t>
      </w:r>
      <w:r w:rsidR="00C26CFF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y vyrozumí o </w:t>
      </w:r>
      <w:r w:rsidR="00DF7FA3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jejich </w:t>
      </w:r>
      <w:r w:rsidR="00C26CFF">
        <w:rPr>
          <w:rFonts w:ascii="Arial" w:eastAsia="Arial" w:hAnsi="Arial" w:cs="Arial"/>
          <w:color w:val="000000"/>
          <w:sz w:val="22"/>
          <w:szCs w:val="22"/>
          <w:lang w:val="cs-CZ"/>
        </w:rPr>
        <w:t>nahrání.</w:t>
      </w:r>
      <w:r w:rsidRPr="001B2F4B">
        <w:rPr>
          <w:rFonts w:ascii="Arial" w:eastAsia="Arial" w:hAnsi="Arial" w:cs="Arial"/>
          <w:spacing w:val="3"/>
          <w:sz w:val="22"/>
          <w:szCs w:val="22"/>
          <w:lang w:val="cs-CZ"/>
        </w:rPr>
        <w:t xml:space="preserve"> </w:t>
      </w:r>
      <w:r w:rsidR="00F114B7">
        <w:rPr>
          <w:rFonts w:ascii="Arial" w:eastAsia="Arial" w:hAnsi="Arial" w:cs="Arial"/>
          <w:color w:val="000000"/>
          <w:spacing w:val="7"/>
          <w:sz w:val="22"/>
          <w:szCs w:val="22"/>
          <w:lang w:val="cs-CZ"/>
        </w:rPr>
        <w:t xml:space="preserve"> K této p</w:t>
      </w:r>
      <w:r w:rsidR="00F114B7" w:rsidRPr="00F114B7">
        <w:rPr>
          <w:rFonts w:ascii="Arial" w:eastAsia="Arial" w:hAnsi="Arial" w:cs="Arial"/>
          <w:color w:val="000000"/>
          <w:spacing w:val="7"/>
          <w:sz w:val="22"/>
          <w:szCs w:val="22"/>
          <w:lang w:val="cs-CZ"/>
        </w:rPr>
        <w:t>latform</w:t>
      </w:r>
      <w:r w:rsidR="00F114B7">
        <w:rPr>
          <w:rFonts w:ascii="Arial" w:eastAsia="Arial" w:hAnsi="Arial" w:cs="Arial"/>
          <w:color w:val="000000"/>
          <w:spacing w:val="7"/>
          <w:sz w:val="22"/>
          <w:szCs w:val="22"/>
          <w:lang w:val="cs-CZ"/>
        </w:rPr>
        <w:t>ě mají</w:t>
      </w:r>
      <w:r w:rsidR="00F114B7" w:rsidRPr="00F114B7">
        <w:rPr>
          <w:rFonts w:ascii="Arial" w:eastAsia="Arial" w:hAnsi="Arial" w:cs="Arial"/>
          <w:color w:val="000000"/>
          <w:spacing w:val="7"/>
          <w:sz w:val="22"/>
          <w:szCs w:val="22"/>
          <w:lang w:val="cs-CZ"/>
        </w:rPr>
        <w:t xml:space="preserve"> přístup stál</w:t>
      </w:r>
      <w:r w:rsidR="00F114B7">
        <w:rPr>
          <w:rFonts w:ascii="Arial" w:eastAsia="Arial" w:hAnsi="Arial" w:cs="Arial"/>
          <w:color w:val="000000"/>
          <w:spacing w:val="7"/>
          <w:sz w:val="22"/>
          <w:szCs w:val="22"/>
          <w:lang w:val="cs-CZ"/>
        </w:rPr>
        <w:t xml:space="preserve">é mise </w:t>
      </w:r>
      <w:r w:rsidR="00F114B7" w:rsidRPr="00F114B7">
        <w:rPr>
          <w:rFonts w:ascii="Arial" w:eastAsia="Arial" w:hAnsi="Arial" w:cs="Arial"/>
          <w:color w:val="000000"/>
          <w:spacing w:val="7"/>
          <w:sz w:val="22"/>
          <w:szCs w:val="22"/>
          <w:lang w:val="cs-CZ"/>
        </w:rPr>
        <w:t>při UNESCO, národní komis</w:t>
      </w:r>
      <w:r w:rsidR="00F114B7">
        <w:rPr>
          <w:rFonts w:ascii="Arial" w:eastAsia="Arial" w:hAnsi="Arial" w:cs="Arial"/>
          <w:color w:val="000000"/>
          <w:spacing w:val="7"/>
          <w:sz w:val="22"/>
          <w:szCs w:val="22"/>
          <w:lang w:val="cs-CZ"/>
        </w:rPr>
        <w:t>e</w:t>
      </w:r>
      <w:r w:rsidR="00F114B7" w:rsidRPr="00F114B7">
        <w:rPr>
          <w:rFonts w:ascii="Arial" w:eastAsia="Arial" w:hAnsi="Arial" w:cs="Arial"/>
          <w:color w:val="000000"/>
          <w:spacing w:val="7"/>
          <w:sz w:val="22"/>
          <w:szCs w:val="22"/>
          <w:lang w:val="cs-CZ"/>
        </w:rPr>
        <w:t xml:space="preserve"> pro UNESCO nebo, pokud národní komise neexistuje, příslušn</w:t>
      </w:r>
      <w:r w:rsidR="00F114B7">
        <w:rPr>
          <w:rFonts w:ascii="Arial" w:eastAsia="Arial" w:hAnsi="Arial" w:cs="Arial"/>
          <w:color w:val="000000"/>
          <w:spacing w:val="7"/>
          <w:sz w:val="22"/>
          <w:szCs w:val="22"/>
          <w:lang w:val="cs-CZ"/>
        </w:rPr>
        <w:t>ý vládní</w:t>
      </w:r>
      <w:r w:rsidR="00F114B7" w:rsidRPr="00F114B7">
        <w:rPr>
          <w:rFonts w:ascii="Arial" w:eastAsia="Arial" w:hAnsi="Arial" w:cs="Arial"/>
          <w:color w:val="000000"/>
          <w:spacing w:val="7"/>
          <w:sz w:val="22"/>
          <w:szCs w:val="22"/>
          <w:lang w:val="cs-CZ"/>
        </w:rPr>
        <w:t xml:space="preserve"> orgán odpovědn</w:t>
      </w:r>
      <w:r w:rsidR="00F114B7">
        <w:rPr>
          <w:rFonts w:ascii="Arial" w:eastAsia="Arial" w:hAnsi="Arial" w:cs="Arial"/>
          <w:color w:val="000000"/>
          <w:spacing w:val="7"/>
          <w:sz w:val="22"/>
          <w:szCs w:val="22"/>
          <w:lang w:val="cs-CZ"/>
        </w:rPr>
        <w:t>ý</w:t>
      </w:r>
      <w:r w:rsidR="00F114B7" w:rsidRPr="00F114B7">
        <w:rPr>
          <w:rFonts w:ascii="Arial" w:eastAsia="Arial" w:hAnsi="Arial" w:cs="Arial"/>
          <w:color w:val="000000"/>
          <w:spacing w:val="7"/>
          <w:sz w:val="22"/>
          <w:szCs w:val="22"/>
          <w:lang w:val="cs-CZ"/>
        </w:rPr>
        <w:t xml:space="preserve"> za vztahy s UNESCO, regionální </w:t>
      </w:r>
      <w:r w:rsidR="00F114B7">
        <w:rPr>
          <w:rFonts w:ascii="Arial" w:eastAsia="Arial" w:hAnsi="Arial" w:cs="Arial"/>
          <w:color w:val="000000"/>
          <w:spacing w:val="7"/>
          <w:sz w:val="22"/>
          <w:szCs w:val="22"/>
          <w:lang w:val="cs-CZ"/>
        </w:rPr>
        <w:t xml:space="preserve">a národní </w:t>
      </w:r>
      <w:r w:rsidR="00F114B7" w:rsidRPr="00F114B7">
        <w:rPr>
          <w:rFonts w:ascii="Arial" w:eastAsia="Arial" w:hAnsi="Arial" w:cs="Arial"/>
          <w:color w:val="000000"/>
          <w:spacing w:val="7"/>
          <w:sz w:val="22"/>
          <w:szCs w:val="22"/>
          <w:lang w:val="cs-CZ"/>
        </w:rPr>
        <w:t>výbor</w:t>
      </w:r>
      <w:r w:rsidR="00F114B7">
        <w:rPr>
          <w:rFonts w:ascii="Arial" w:eastAsia="Arial" w:hAnsi="Arial" w:cs="Arial"/>
          <w:color w:val="000000"/>
          <w:spacing w:val="7"/>
          <w:sz w:val="22"/>
          <w:szCs w:val="22"/>
          <w:lang w:val="cs-CZ"/>
        </w:rPr>
        <w:t>y</w:t>
      </w:r>
      <w:r w:rsidR="00F114B7" w:rsidRPr="00F114B7">
        <w:rPr>
          <w:rFonts w:ascii="Arial" w:eastAsia="Arial" w:hAnsi="Arial" w:cs="Arial"/>
          <w:color w:val="000000"/>
          <w:spacing w:val="7"/>
          <w:sz w:val="22"/>
          <w:szCs w:val="22"/>
          <w:lang w:val="cs-CZ"/>
        </w:rPr>
        <w:t xml:space="preserve"> </w:t>
      </w:r>
      <w:r w:rsidR="0013273C">
        <w:rPr>
          <w:rFonts w:ascii="Arial" w:eastAsia="Arial" w:hAnsi="Arial" w:cs="Arial"/>
          <w:color w:val="000000"/>
          <w:spacing w:val="7"/>
          <w:sz w:val="22"/>
          <w:szCs w:val="22"/>
          <w:lang w:val="cs-CZ"/>
        </w:rPr>
        <w:t>pro Paměť světa</w:t>
      </w:r>
      <w:r w:rsidR="00F114B7" w:rsidRPr="00F114B7">
        <w:rPr>
          <w:rFonts w:ascii="Arial" w:eastAsia="Arial" w:hAnsi="Arial" w:cs="Arial"/>
          <w:color w:val="000000"/>
          <w:spacing w:val="7"/>
          <w:sz w:val="22"/>
          <w:szCs w:val="22"/>
          <w:lang w:val="cs-CZ"/>
        </w:rPr>
        <w:t xml:space="preserve">. Členské státy jsou automaticky informovány e-mailem o všech nových informacích vložených na platformu. Členské státy mohou poskytnout přístup k nominačním souborům umístěným na této platformě neveřejnému dokumentárnímu dědictví a/nebo </w:t>
      </w:r>
      <w:r w:rsidR="007511C1">
        <w:rPr>
          <w:rFonts w:ascii="Arial" w:eastAsia="Arial" w:hAnsi="Arial" w:cs="Arial"/>
          <w:color w:val="000000"/>
          <w:spacing w:val="7"/>
          <w:sz w:val="22"/>
          <w:szCs w:val="22"/>
          <w:lang w:val="cs-CZ"/>
        </w:rPr>
        <w:t>jiným zainteresovaným stranám</w:t>
      </w:r>
      <w:r w:rsidR="003F316C">
        <w:rPr>
          <w:rFonts w:ascii="Arial" w:eastAsia="Arial" w:hAnsi="Arial" w:cs="Arial"/>
          <w:color w:val="000000"/>
          <w:spacing w:val="7"/>
          <w:sz w:val="22"/>
          <w:szCs w:val="22"/>
          <w:lang w:val="cs-CZ"/>
        </w:rPr>
        <w:t xml:space="preserve"> v dané zemi </w:t>
      </w:r>
      <w:r w:rsidR="00EA712E">
        <w:rPr>
          <w:rFonts w:ascii="Arial" w:eastAsia="Arial" w:hAnsi="Arial" w:cs="Arial"/>
          <w:color w:val="000000"/>
          <w:spacing w:val="7"/>
          <w:sz w:val="22"/>
          <w:szCs w:val="22"/>
          <w:lang w:val="cs-CZ"/>
        </w:rPr>
        <w:t>s cílem usnadnit</w:t>
      </w:r>
      <w:r w:rsidR="00DF63A5">
        <w:rPr>
          <w:rFonts w:ascii="Arial" w:eastAsia="Arial" w:hAnsi="Arial" w:cs="Arial"/>
          <w:color w:val="000000"/>
          <w:spacing w:val="7"/>
          <w:sz w:val="22"/>
          <w:szCs w:val="22"/>
          <w:lang w:val="cs-CZ"/>
        </w:rPr>
        <w:t xml:space="preserve"> </w:t>
      </w:r>
      <w:r w:rsidR="00F827D4">
        <w:rPr>
          <w:rFonts w:ascii="Arial" w:eastAsia="Arial" w:hAnsi="Arial" w:cs="Arial"/>
          <w:color w:val="000000"/>
          <w:spacing w:val="7"/>
          <w:sz w:val="22"/>
          <w:szCs w:val="22"/>
          <w:lang w:val="cs-CZ"/>
        </w:rPr>
        <w:t>jednotlivým osobám i subjektům</w:t>
      </w:r>
      <w:r w:rsidR="00DF63A5">
        <w:rPr>
          <w:rFonts w:ascii="Arial" w:eastAsia="Arial" w:hAnsi="Arial" w:cs="Arial"/>
          <w:color w:val="000000"/>
          <w:spacing w:val="7"/>
          <w:sz w:val="22"/>
          <w:szCs w:val="22"/>
          <w:lang w:val="cs-CZ"/>
        </w:rPr>
        <w:t xml:space="preserve"> </w:t>
      </w:r>
      <w:r w:rsidR="00976617">
        <w:rPr>
          <w:rFonts w:ascii="Arial" w:eastAsia="Arial" w:hAnsi="Arial" w:cs="Arial"/>
          <w:color w:val="000000"/>
          <w:spacing w:val="7"/>
          <w:sz w:val="22"/>
          <w:szCs w:val="22"/>
          <w:lang w:val="cs-CZ"/>
        </w:rPr>
        <w:t>pod</w:t>
      </w:r>
      <w:r w:rsidR="00DA6B94">
        <w:rPr>
          <w:rFonts w:ascii="Arial" w:eastAsia="Arial" w:hAnsi="Arial" w:cs="Arial"/>
          <w:color w:val="000000"/>
          <w:spacing w:val="7"/>
          <w:sz w:val="22"/>
          <w:szCs w:val="22"/>
          <w:lang w:val="cs-CZ"/>
        </w:rPr>
        <w:t>ávání</w:t>
      </w:r>
      <w:r w:rsidR="00976617">
        <w:rPr>
          <w:rFonts w:ascii="Arial" w:eastAsia="Arial" w:hAnsi="Arial" w:cs="Arial"/>
          <w:color w:val="000000"/>
          <w:spacing w:val="7"/>
          <w:sz w:val="22"/>
          <w:szCs w:val="22"/>
          <w:lang w:val="cs-CZ"/>
        </w:rPr>
        <w:t xml:space="preserve"> připomín</w:t>
      </w:r>
      <w:r w:rsidR="00DA6B94">
        <w:rPr>
          <w:rFonts w:ascii="Arial" w:eastAsia="Arial" w:hAnsi="Arial" w:cs="Arial"/>
          <w:color w:val="000000"/>
          <w:spacing w:val="7"/>
          <w:sz w:val="22"/>
          <w:szCs w:val="22"/>
          <w:lang w:val="cs-CZ"/>
        </w:rPr>
        <w:t>e</w:t>
      </w:r>
      <w:r w:rsidR="00976617">
        <w:rPr>
          <w:rFonts w:ascii="Arial" w:eastAsia="Arial" w:hAnsi="Arial" w:cs="Arial"/>
          <w:color w:val="000000"/>
          <w:spacing w:val="7"/>
          <w:sz w:val="22"/>
          <w:szCs w:val="22"/>
          <w:lang w:val="cs-CZ"/>
        </w:rPr>
        <w:t>k či</w:t>
      </w:r>
      <w:r w:rsidR="006064CF">
        <w:rPr>
          <w:rFonts w:ascii="Arial" w:eastAsia="Arial" w:hAnsi="Arial" w:cs="Arial"/>
          <w:color w:val="000000"/>
          <w:spacing w:val="7"/>
          <w:sz w:val="22"/>
          <w:szCs w:val="22"/>
          <w:lang w:val="cs-CZ"/>
        </w:rPr>
        <w:t xml:space="preserve"> námit</w:t>
      </w:r>
      <w:r w:rsidR="00DA6B94">
        <w:rPr>
          <w:rFonts w:ascii="Arial" w:eastAsia="Arial" w:hAnsi="Arial" w:cs="Arial"/>
          <w:color w:val="000000"/>
          <w:spacing w:val="7"/>
          <w:sz w:val="22"/>
          <w:szCs w:val="22"/>
          <w:lang w:val="cs-CZ"/>
        </w:rPr>
        <w:t>e</w:t>
      </w:r>
      <w:r w:rsidR="006064CF">
        <w:rPr>
          <w:rFonts w:ascii="Arial" w:eastAsia="Arial" w:hAnsi="Arial" w:cs="Arial"/>
          <w:color w:val="000000"/>
          <w:spacing w:val="7"/>
          <w:sz w:val="22"/>
          <w:szCs w:val="22"/>
          <w:lang w:val="cs-CZ"/>
        </w:rPr>
        <w:t>k</w:t>
      </w:r>
      <w:r w:rsidR="00E21764">
        <w:rPr>
          <w:rFonts w:ascii="Arial" w:eastAsia="Arial" w:hAnsi="Arial" w:cs="Arial"/>
          <w:color w:val="000000"/>
          <w:spacing w:val="7"/>
          <w:sz w:val="22"/>
          <w:szCs w:val="22"/>
          <w:lang w:val="cs-CZ"/>
        </w:rPr>
        <w:t>,</w:t>
      </w:r>
      <w:r w:rsidR="00F114B7" w:rsidRPr="00F114B7">
        <w:rPr>
          <w:rFonts w:ascii="Arial" w:eastAsia="Arial" w:hAnsi="Arial" w:cs="Arial"/>
          <w:color w:val="000000"/>
          <w:spacing w:val="7"/>
          <w:sz w:val="22"/>
          <w:szCs w:val="22"/>
          <w:lang w:val="cs-CZ"/>
        </w:rPr>
        <w:t xml:space="preserve"> jak je uvedeno v </w:t>
      </w:r>
      <w:r w:rsidR="00F114B7" w:rsidRPr="00E21764">
        <w:rPr>
          <w:rFonts w:ascii="Arial" w:eastAsia="Arial" w:hAnsi="Arial" w:cs="Arial"/>
          <w:b/>
          <w:bCs/>
          <w:color w:val="000000"/>
          <w:spacing w:val="7"/>
          <w:sz w:val="22"/>
          <w:szCs w:val="22"/>
          <w:lang w:val="cs-CZ"/>
        </w:rPr>
        <w:t>od</w:t>
      </w:r>
      <w:r w:rsidR="00BA4B4C">
        <w:rPr>
          <w:rFonts w:ascii="Arial" w:eastAsia="Arial" w:hAnsi="Arial" w:cs="Arial"/>
          <w:b/>
          <w:bCs/>
          <w:color w:val="000000"/>
          <w:spacing w:val="7"/>
          <w:sz w:val="22"/>
          <w:szCs w:val="22"/>
          <w:lang w:val="cs-CZ"/>
        </w:rPr>
        <w:t>stavci</w:t>
      </w:r>
      <w:r w:rsidR="00F114B7" w:rsidRPr="00E21764">
        <w:rPr>
          <w:rFonts w:ascii="Arial" w:eastAsia="Arial" w:hAnsi="Arial" w:cs="Arial"/>
          <w:b/>
          <w:bCs/>
          <w:color w:val="000000"/>
          <w:spacing w:val="7"/>
          <w:sz w:val="22"/>
          <w:szCs w:val="22"/>
          <w:lang w:val="cs-CZ"/>
        </w:rPr>
        <w:t xml:space="preserve"> 8.5.3.3.2</w:t>
      </w:r>
      <w:r w:rsidR="00F114B7" w:rsidRPr="00F114B7">
        <w:rPr>
          <w:rFonts w:ascii="Arial" w:eastAsia="Arial" w:hAnsi="Arial" w:cs="Arial"/>
          <w:color w:val="000000"/>
          <w:spacing w:val="7"/>
          <w:sz w:val="22"/>
          <w:szCs w:val="22"/>
          <w:lang w:val="cs-CZ"/>
        </w:rPr>
        <w:t xml:space="preserve"> níže.</w:t>
      </w:r>
      <w:r w:rsidRPr="001B2F4B">
        <w:rPr>
          <w:rFonts w:ascii="Arial" w:eastAsia="Arial" w:hAnsi="Arial" w:cs="Arial"/>
          <w:spacing w:val="-3"/>
          <w:sz w:val="22"/>
          <w:szCs w:val="22"/>
          <w:lang w:val="cs-CZ"/>
        </w:rPr>
        <w:t xml:space="preserve"> </w:t>
      </w:r>
    </w:p>
    <w:p w14:paraId="15686778" w14:textId="77777777" w:rsidR="006E392D" w:rsidRPr="001B2F4B" w:rsidRDefault="006E392D" w:rsidP="00C04A47">
      <w:pPr>
        <w:spacing w:line="159" w:lineRule="exact"/>
        <w:ind w:right="850"/>
        <w:rPr>
          <w:lang w:val="cs-CZ"/>
        </w:rPr>
      </w:pPr>
    </w:p>
    <w:p w14:paraId="61563245" w14:textId="77777777" w:rsidR="006E392D" w:rsidRPr="001B2F4B" w:rsidRDefault="00D52FCC" w:rsidP="00C04A47">
      <w:pPr>
        <w:spacing w:line="248" w:lineRule="auto"/>
        <w:ind w:left="1440" w:right="850"/>
        <w:rPr>
          <w:lang w:val="cs-CZ"/>
        </w:rPr>
      </w:pPr>
      <w:r w:rsidRPr="001B2F4B">
        <w:rPr>
          <w:rFonts w:ascii="Arial" w:eastAsia="Arial" w:hAnsi="Arial" w:cs="Arial"/>
          <w:color w:val="000000"/>
          <w:sz w:val="22"/>
          <w:szCs w:val="22"/>
          <w:lang w:val="cs-CZ"/>
        </w:rPr>
        <w:t>8.5.3.3.</w:t>
      </w:r>
      <w:r w:rsidRPr="001B2F4B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="00B32DD6" w:rsidRPr="00B32DD6">
        <w:rPr>
          <w:rFonts w:ascii="Arial" w:eastAsia="Arial" w:hAnsi="Arial" w:cs="Arial"/>
          <w:b/>
          <w:color w:val="000000"/>
          <w:sz w:val="22"/>
          <w:szCs w:val="22"/>
          <w:lang w:val="cs-CZ"/>
        </w:rPr>
        <w:t>P</w:t>
      </w:r>
      <w:r w:rsidR="00CA0226">
        <w:rPr>
          <w:rFonts w:ascii="Arial" w:eastAsia="Arial" w:hAnsi="Arial" w:cs="Arial"/>
          <w:b/>
          <w:color w:val="000000"/>
          <w:sz w:val="22"/>
          <w:szCs w:val="22"/>
          <w:lang w:val="cs-CZ"/>
        </w:rPr>
        <w:t>odávání</w:t>
      </w:r>
      <w:r w:rsidR="00B32DD6" w:rsidRPr="00B32DD6">
        <w:rPr>
          <w:rFonts w:ascii="Arial" w:eastAsia="Arial" w:hAnsi="Arial" w:cs="Arial"/>
          <w:b/>
          <w:color w:val="000000"/>
          <w:sz w:val="22"/>
          <w:szCs w:val="22"/>
          <w:lang w:val="cs-CZ"/>
        </w:rPr>
        <w:t xml:space="preserve"> </w:t>
      </w:r>
      <w:r w:rsidR="00C37425">
        <w:rPr>
          <w:rFonts w:ascii="Arial" w:eastAsia="Arial" w:hAnsi="Arial" w:cs="Arial"/>
          <w:b/>
          <w:color w:val="000000"/>
          <w:sz w:val="22"/>
          <w:szCs w:val="22"/>
          <w:lang w:val="cs-CZ"/>
        </w:rPr>
        <w:t>připomínek či</w:t>
      </w:r>
      <w:r w:rsidR="006064CF">
        <w:rPr>
          <w:rFonts w:ascii="Arial" w:eastAsia="Arial" w:hAnsi="Arial" w:cs="Arial"/>
          <w:b/>
          <w:color w:val="000000"/>
          <w:sz w:val="22"/>
          <w:szCs w:val="22"/>
          <w:lang w:val="cs-CZ"/>
        </w:rPr>
        <w:t xml:space="preserve"> námitek</w:t>
      </w:r>
    </w:p>
    <w:p w14:paraId="42D36C70" w14:textId="77777777" w:rsidR="006E392D" w:rsidRPr="001B2F4B" w:rsidRDefault="006E392D" w:rsidP="00C04A47">
      <w:pPr>
        <w:spacing w:line="168" w:lineRule="exact"/>
        <w:ind w:right="850"/>
        <w:rPr>
          <w:lang w:val="cs-CZ"/>
        </w:rPr>
      </w:pPr>
    </w:p>
    <w:p w14:paraId="43F3E9B1" w14:textId="77777777" w:rsidR="006E392D" w:rsidRPr="001B2F4B" w:rsidRDefault="00D52FCC" w:rsidP="00132E0A">
      <w:pPr>
        <w:spacing w:line="256" w:lineRule="auto"/>
        <w:ind w:left="1440" w:right="850"/>
        <w:jc w:val="both"/>
        <w:rPr>
          <w:lang w:val="cs-CZ"/>
        </w:rPr>
      </w:pPr>
      <w:r w:rsidRPr="001B2F4B">
        <w:rPr>
          <w:rFonts w:ascii="Arial" w:eastAsia="Arial" w:hAnsi="Arial" w:cs="Arial"/>
          <w:color w:val="000000"/>
          <w:sz w:val="22"/>
          <w:szCs w:val="22"/>
          <w:lang w:val="cs-CZ"/>
        </w:rPr>
        <w:t>8.5.3.3.1.</w:t>
      </w:r>
      <w:r w:rsidRPr="001B2F4B">
        <w:rPr>
          <w:rFonts w:ascii="Arial" w:eastAsia="Arial" w:hAnsi="Arial" w:cs="Arial"/>
          <w:spacing w:val="-14"/>
          <w:sz w:val="22"/>
          <w:szCs w:val="22"/>
          <w:lang w:val="cs-CZ"/>
        </w:rPr>
        <w:t xml:space="preserve"> </w:t>
      </w:r>
      <w:r w:rsidR="00031956" w:rsidRPr="00031956">
        <w:rPr>
          <w:rFonts w:ascii="Arial" w:eastAsia="Arial" w:hAnsi="Arial" w:cs="Arial"/>
          <w:color w:val="000000"/>
          <w:sz w:val="22"/>
          <w:szCs w:val="22"/>
          <w:lang w:val="cs-CZ"/>
        </w:rPr>
        <w:t>Jakmile jsou všechny nominace nahrány na platformu</w:t>
      </w:r>
      <w:r w:rsidR="00031956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určenou</w:t>
      </w:r>
      <w:r w:rsidR="00031956" w:rsidRPr="00031956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člensk</w:t>
      </w:r>
      <w:r w:rsidR="00031956">
        <w:rPr>
          <w:rFonts w:ascii="Arial" w:eastAsia="Arial" w:hAnsi="Arial" w:cs="Arial"/>
          <w:color w:val="000000"/>
          <w:sz w:val="22"/>
          <w:szCs w:val="22"/>
          <w:lang w:val="cs-CZ"/>
        </w:rPr>
        <w:t>ým</w:t>
      </w:r>
      <w:r w:rsidR="00031956" w:rsidRPr="00031956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stát</w:t>
      </w:r>
      <w:r w:rsidR="00031956">
        <w:rPr>
          <w:rFonts w:ascii="Arial" w:eastAsia="Arial" w:hAnsi="Arial" w:cs="Arial"/>
          <w:color w:val="000000"/>
          <w:sz w:val="22"/>
          <w:szCs w:val="22"/>
          <w:lang w:val="cs-CZ"/>
        </w:rPr>
        <w:t>ům</w:t>
      </w:r>
      <w:r w:rsidR="00031956" w:rsidRPr="00031956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, mohou </w:t>
      </w:r>
      <w:r w:rsidR="00031956">
        <w:rPr>
          <w:rFonts w:ascii="Arial" w:eastAsia="Arial" w:hAnsi="Arial" w:cs="Arial"/>
          <w:color w:val="000000"/>
          <w:sz w:val="22"/>
          <w:szCs w:val="22"/>
          <w:lang w:val="cs-CZ"/>
        </w:rPr>
        <w:t>tyto</w:t>
      </w:r>
      <w:r w:rsidR="00031956" w:rsidRPr="00031956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státy po dobu 60 dnů od nahrání, kter</w:t>
      </w:r>
      <w:r w:rsidR="00274053">
        <w:rPr>
          <w:rFonts w:ascii="Arial" w:eastAsia="Arial" w:hAnsi="Arial" w:cs="Arial"/>
          <w:color w:val="000000"/>
          <w:sz w:val="22"/>
          <w:szCs w:val="22"/>
          <w:lang w:val="cs-CZ"/>
        </w:rPr>
        <w:t>ou lze</w:t>
      </w:r>
      <w:r w:rsidR="00031956" w:rsidRPr="00031956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na žádost členského státu prodl</w:t>
      </w:r>
      <w:r w:rsidR="00274053">
        <w:rPr>
          <w:rFonts w:ascii="Arial" w:eastAsia="Arial" w:hAnsi="Arial" w:cs="Arial"/>
          <w:color w:val="000000"/>
          <w:sz w:val="22"/>
          <w:szCs w:val="22"/>
          <w:lang w:val="cs-CZ"/>
        </w:rPr>
        <w:t>oužit</w:t>
      </w:r>
      <w:r w:rsidR="00031956" w:rsidRPr="00031956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maximálně</w:t>
      </w:r>
      <w:r w:rsidR="00122A83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na</w:t>
      </w:r>
      <w:r w:rsidR="00031956" w:rsidRPr="00031956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90 dnů, po</w:t>
      </w:r>
      <w:r w:rsidR="0072662F">
        <w:rPr>
          <w:rFonts w:ascii="Arial" w:eastAsia="Arial" w:hAnsi="Arial" w:cs="Arial"/>
          <w:color w:val="000000"/>
          <w:sz w:val="22"/>
          <w:szCs w:val="22"/>
          <w:lang w:val="cs-CZ"/>
        </w:rPr>
        <w:t>d</w:t>
      </w:r>
      <w:r w:rsidR="00031956" w:rsidRPr="00031956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at </w:t>
      </w:r>
      <w:r w:rsidR="006064CF">
        <w:rPr>
          <w:rFonts w:ascii="Arial" w:eastAsia="Arial" w:hAnsi="Arial" w:cs="Arial"/>
          <w:color w:val="000000"/>
          <w:sz w:val="22"/>
          <w:szCs w:val="22"/>
          <w:lang w:val="cs-CZ"/>
        </w:rPr>
        <w:t>připomínky</w:t>
      </w:r>
      <w:r w:rsidR="00031956" w:rsidRPr="00031956">
        <w:rPr>
          <w:rFonts w:ascii="Arial" w:eastAsia="Arial" w:hAnsi="Arial" w:cs="Arial"/>
          <w:color w:val="000000"/>
          <w:sz w:val="22"/>
          <w:szCs w:val="22"/>
          <w:lang w:val="cs-CZ"/>
        </w:rPr>
        <w:t>,</w:t>
      </w:r>
      <w:r w:rsidR="00C333EC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podpůrná fakta a</w:t>
      </w:r>
      <w:r w:rsidR="00031956" w:rsidRPr="00031956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doplňující informace včetně </w:t>
      </w:r>
      <w:r w:rsidR="006064CF">
        <w:rPr>
          <w:rFonts w:ascii="Arial" w:eastAsia="Arial" w:hAnsi="Arial" w:cs="Arial"/>
          <w:color w:val="000000"/>
          <w:sz w:val="22"/>
          <w:szCs w:val="22"/>
          <w:lang w:val="cs-CZ"/>
        </w:rPr>
        <w:t>námitek</w:t>
      </w:r>
      <w:r w:rsidR="00031956" w:rsidRPr="00031956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, a to prostřednictvím </w:t>
      </w:r>
      <w:r w:rsidR="00786565" w:rsidRPr="004A620C">
        <w:rPr>
          <w:rFonts w:ascii="Arial" w:eastAsia="Arial" w:hAnsi="Arial" w:cs="Arial"/>
          <w:color w:val="000000"/>
          <w:sz w:val="22"/>
          <w:szCs w:val="22"/>
          <w:lang w:val="cs-CZ"/>
        </w:rPr>
        <w:t>dané</w:t>
      </w:r>
      <w:r w:rsidR="00031956" w:rsidRPr="004A620C">
        <w:rPr>
          <w:rFonts w:ascii="Arial" w:eastAsia="Arial" w:hAnsi="Arial" w:cs="Arial"/>
          <w:color w:val="000000"/>
          <w:sz w:val="22"/>
          <w:szCs w:val="22"/>
          <w:lang w:val="cs-CZ"/>
        </w:rPr>
        <w:t>ho formuláře</w:t>
      </w:r>
      <w:r w:rsidR="00031956" w:rsidRPr="00031956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</w:t>
      </w:r>
      <w:r w:rsidR="006B4ABE">
        <w:rPr>
          <w:rFonts w:ascii="Arial" w:eastAsia="Arial" w:hAnsi="Arial" w:cs="Arial"/>
          <w:color w:val="000000"/>
          <w:sz w:val="22"/>
          <w:szCs w:val="22"/>
          <w:lang w:val="cs-CZ"/>
        </w:rPr>
        <w:t>vytvoře</w:t>
      </w:r>
      <w:r w:rsidR="004A620C">
        <w:rPr>
          <w:rFonts w:ascii="Arial" w:eastAsia="Arial" w:hAnsi="Arial" w:cs="Arial"/>
          <w:color w:val="000000"/>
          <w:sz w:val="22"/>
          <w:szCs w:val="22"/>
          <w:lang w:val="cs-CZ"/>
        </w:rPr>
        <w:t>ného S</w:t>
      </w:r>
      <w:r w:rsidR="00031956" w:rsidRPr="00031956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ekretariátem a dostupného na internetových stránkách </w:t>
      </w:r>
      <w:r w:rsidR="006B4ABE">
        <w:rPr>
          <w:rFonts w:ascii="Arial" w:eastAsia="Arial" w:hAnsi="Arial" w:cs="Arial"/>
          <w:color w:val="000000"/>
          <w:sz w:val="22"/>
          <w:szCs w:val="22"/>
          <w:lang w:val="cs-CZ"/>
        </w:rPr>
        <w:t>programu Paměť světa</w:t>
      </w:r>
      <w:r w:rsidR="00031956" w:rsidRPr="00031956">
        <w:rPr>
          <w:rFonts w:ascii="Arial" w:eastAsia="Arial" w:hAnsi="Arial" w:cs="Arial"/>
          <w:color w:val="000000"/>
          <w:sz w:val="22"/>
          <w:szCs w:val="22"/>
          <w:lang w:val="cs-CZ"/>
        </w:rPr>
        <w:t>. Sekretariát</w:t>
      </w:r>
      <w:r w:rsidR="004A620C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</w:t>
      </w:r>
      <w:r w:rsidR="00031956" w:rsidRPr="00031956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potvrdí přijetí </w:t>
      </w:r>
      <w:r w:rsidR="00031956" w:rsidRPr="004A620C">
        <w:rPr>
          <w:rFonts w:ascii="Arial" w:eastAsia="Arial" w:hAnsi="Arial" w:cs="Arial"/>
          <w:color w:val="000000"/>
          <w:sz w:val="22"/>
          <w:szCs w:val="22"/>
          <w:lang w:val="cs-CZ"/>
        </w:rPr>
        <w:t>formuláře</w:t>
      </w:r>
      <w:r w:rsidR="00031956" w:rsidRPr="00031956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a předá </w:t>
      </w:r>
      <w:r w:rsidR="000A017F">
        <w:rPr>
          <w:rFonts w:ascii="Arial" w:eastAsia="Arial" w:hAnsi="Arial" w:cs="Arial"/>
          <w:color w:val="000000"/>
          <w:sz w:val="22"/>
          <w:szCs w:val="22"/>
          <w:lang w:val="cs-CZ"/>
        </w:rPr>
        <w:t>ho</w:t>
      </w:r>
      <w:r w:rsidR="00031956" w:rsidRPr="00031956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</w:t>
      </w:r>
      <w:r w:rsidR="000A017F">
        <w:rPr>
          <w:rFonts w:ascii="Arial" w:eastAsia="Arial" w:hAnsi="Arial" w:cs="Arial"/>
          <w:color w:val="000000"/>
          <w:sz w:val="22"/>
          <w:szCs w:val="22"/>
          <w:lang w:val="cs-CZ"/>
        </w:rPr>
        <w:t>předkladateli nominace</w:t>
      </w:r>
      <w:r w:rsidR="00031956" w:rsidRPr="00031956">
        <w:rPr>
          <w:rFonts w:ascii="Arial" w:eastAsia="Arial" w:hAnsi="Arial" w:cs="Arial"/>
          <w:color w:val="000000"/>
          <w:sz w:val="22"/>
          <w:szCs w:val="22"/>
          <w:lang w:val="cs-CZ"/>
        </w:rPr>
        <w:t>, RSC a IAC</w:t>
      </w:r>
      <w:r w:rsidR="00A257B9">
        <w:rPr>
          <w:rFonts w:ascii="Arial" w:eastAsia="Arial" w:hAnsi="Arial" w:cs="Arial"/>
          <w:color w:val="000000"/>
          <w:sz w:val="22"/>
          <w:szCs w:val="22"/>
          <w:lang w:val="cs-CZ"/>
        </w:rPr>
        <w:t>.</w:t>
      </w:r>
    </w:p>
    <w:p w14:paraId="7F58FF71" w14:textId="77777777" w:rsidR="006E392D" w:rsidRPr="001B2F4B" w:rsidRDefault="006E392D" w:rsidP="00C04A47">
      <w:pPr>
        <w:spacing w:line="162" w:lineRule="exact"/>
        <w:ind w:right="850"/>
        <w:rPr>
          <w:lang w:val="cs-CZ"/>
        </w:rPr>
      </w:pPr>
    </w:p>
    <w:p w14:paraId="144C9195" w14:textId="77777777" w:rsidR="00127ED5" w:rsidRDefault="00D52FCC" w:rsidP="00832C37">
      <w:pPr>
        <w:spacing w:line="255" w:lineRule="auto"/>
        <w:ind w:left="1440" w:right="850"/>
        <w:jc w:val="both"/>
        <w:rPr>
          <w:rFonts w:ascii="Arial" w:eastAsia="Arial" w:hAnsi="Arial" w:cs="Arial"/>
          <w:color w:val="000000"/>
          <w:sz w:val="22"/>
          <w:szCs w:val="22"/>
          <w:lang w:val="cs-CZ"/>
        </w:rPr>
      </w:pPr>
      <w:r w:rsidRPr="001B2F4B">
        <w:rPr>
          <w:rFonts w:ascii="Arial" w:eastAsia="Arial" w:hAnsi="Arial" w:cs="Arial"/>
          <w:color w:val="000000"/>
          <w:sz w:val="22"/>
          <w:szCs w:val="22"/>
          <w:lang w:val="cs-CZ"/>
        </w:rPr>
        <w:t>8.5.3.3.2.</w:t>
      </w:r>
      <w:r w:rsidRPr="001B2F4B">
        <w:rPr>
          <w:rFonts w:ascii="Arial" w:eastAsia="Arial" w:hAnsi="Arial" w:cs="Arial"/>
          <w:spacing w:val="-11"/>
          <w:sz w:val="22"/>
          <w:szCs w:val="22"/>
          <w:lang w:val="cs-CZ"/>
        </w:rPr>
        <w:t xml:space="preserve"> </w:t>
      </w:r>
      <w:r w:rsidR="006B6133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Na základě </w:t>
      </w:r>
      <w:r w:rsidR="006B6133" w:rsidRPr="00D611E6">
        <w:rPr>
          <w:rFonts w:ascii="Arial" w:eastAsia="Arial" w:hAnsi="Arial" w:cs="Arial"/>
          <w:b/>
          <w:bCs/>
          <w:color w:val="000000"/>
          <w:sz w:val="22"/>
          <w:szCs w:val="22"/>
          <w:lang w:val="cs-CZ"/>
        </w:rPr>
        <w:t>odstavce 8.5.3.2.1</w:t>
      </w:r>
      <w:r w:rsidR="006B6133" w:rsidRPr="006B6133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o přístupu </w:t>
      </w:r>
      <w:r w:rsidR="004700F8" w:rsidRPr="006B6133">
        <w:rPr>
          <w:rFonts w:ascii="Arial" w:eastAsia="Arial" w:hAnsi="Arial" w:cs="Arial"/>
          <w:color w:val="000000"/>
          <w:sz w:val="22"/>
          <w:szCs w:val="22"/>
          <w:lang w:val="cs-CZ"/>
        </w:rPr>
        <w:t>neveřejné</w:t>
      </w:r>
      <w:r w:rsidR="004700F8">
        <w:rPr>
          <w:rFonts w:ascii="Arial" w:eastAsia="Arial" w:hAnsi="Arial" w:cs="Arial"/>
          <w:color w:val="000000"/>
          <w:sz w:val="22"/>
          <w:szCs w:val="22"/>
          <w:lang w:val="cs-CZ"/>
        </w:rPr>
        <w:t>ho</w:t>
      </w:r>
      <w:r w:rsidR="004700F8" w:rsidRPr="006B6133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dokumentární</w:t>
      </w:r>
      <w:r w:rsidR="004700F8">
        <w:rPr>
          <w:rFonts w:ascii="Arial" w:eastAsia="Arial" w:hAnsi="Arial" w:cs="Arial"/>
          <w:color w:val="000000"/>
          <w:sz w:val="22"/>
          <w:szCs w:val="22"/>
          <w:lang w:val="cs-CZ"/>
        </w:rPr>
        <w:t>ho</w:t>
      </w:r>
      <w:r w:rsidR="004700F8" w:rsidRPr="006B6133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dědictví a</w:t>
      </w:r>
      <w:r w:rsidR="0025066A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příslušných</w:t>
      </w:r>
      <w:r w:rsidR="004700F8" w:rsidRPr="006B6133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</w:t>
      </w:r>
      <w:r w:rsidR="00127ED5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zainteresovaných </w:t>
      </w:r>
      <w:r w:rsidR="004700F8" w:rsidRPr="006B6133">
        <w:rPr>
          <w:rFonts w:ascii="Arial" w:eastAsia="Arial" w:hAnsi="Arial" w:cs="Arial"/>
          <w:color w:val="000000"/>
          <w:sz w:val="22"/>
          <w:szCs w:val="22"/>
          <w:lang w:val="cs-CZ"/>
        </w:rPr>
        <w:t>stran</w:t>
      </w:r>
      <w:r w:rsidR="0025066A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</w:t>
      </w:r>
      <w:r w:rsidR="006B6133" w:rsidRPr="006B6133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k nominačním souborům umístěným na online platformě bude </w:t>
      </w:r>
      <w:r w:rsidR="00832C37">
        <w:rPr>
          <w:rFonts w:ascii="Arial" w:eastAsia="Arial" w:hAnsi="Arial" w:cs="Arial"/>
          <w:color w:val="000000"/>
          <w:sz w:val="22"/>
          <w:szCs w:val="22"/>
          <w:lang w:val="cs-CZ"/>
        </w:rPr>
        <w:t>stanoven</w:t>
      </w:r>
      <w:r w:rsidR="007F686F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časový rámec</w:t>
      </w:r>
      <w:r w:rsidR="006B6133" w:rsidRPr="006B6133">
        <w:rPr>
          <w:rFonts w:ascii="Arial" w:eastAsia="Arial" w:hAnsi="Arial" w:cs="Arial"/>
          <w:color w:val="000000"/>
          <w:sz w:val="22"/>
          <w:szCs w:val="22"/>
          <w:lang w:val="cs-CZ"/>
        </w:rPr>
        <w:t>, během něhož m</w:t>
      </w:r>
      <w:r w:rsidR="00944130">
        <w:rPr>
          <w:rFonts w:ascii="Arial" w:eastAsia="Arial" w:hAnsi="Arial" w:cs="Arial"/>
          <w:color w:val="000000"/>
          <w:sz w:val="22"/>
          <w:szCs w:val="22"/>
          <w:lang w:val="cs-CZ"/>
        </w:rPr>
        <w:t>ohou</w:t>
      </w:r>
      <w:r w:rsidR="006B6133" w:rsidRPr="006B6133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</w:t>
      </w:r>
      <w:r w:rsidR="00944130">
        <w:rPr>
          <w:rFonts w:ascii="Arial" w:eastAsia="Arial" w:hAnsi="Arial" w:cs="Arial"/>
          <w:color w:val="000000"/>
          <w:sz w:val="22"/>
          <w:szCs w:val="22"/>
          <w:lang w:val="cs-CZ"/>
        </w:rPr>
        <w:t>jednotlivci či</w:t>
      </w:r>
      <w:r w:rsidR="006B6133" w:rsidRPr="006B6133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subjekt</w:t>
      </w:r>
      <w:r w:rsidR="00944130">
        <w:rPr>
          <w:rFonts w:ascii="Arial" w:eastAsia="Arial" w:hAnsi="Arial" w:cs="Arial"/>
          <w:color w:val="000000"/>
          <w:sz w:val="22"/>
          <w:szCs w:val="22"/>
          <w:lang w:val="cs-CZ"/>
        </w:rPr>
        <w:t>y</w:t>
      </w:r>
      <w:r w:rsidR="006B6133" w:rsidRPr="006B6133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podat připomínky</w:t>
      </w:r>
      <w:r w:rsidR="00CF4449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a</w:t>
      </w:r>
      <w:r w:rsidR="001B6AE1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informace </w:t>
      </w:r>
      <w:r w:rsidR="006B6133" w:rsidRPr="006B6133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týkající se aspektů </w:t>
      </w:r>
      <w:r w:rsidR="003E3E7D">
        <w:rPr>
          <w:rFonts w:ascii="Arial" w:eastAsia="Arial" w:hAnsi="Arial" w:cs="Arial"/>
          <w:color w:val="000000"/>
          <w:sz w:val="22"/>
          <w:szCs w:val="22"/>
          <w:lang w:val="cs-CZ"/>
        </w:rPr>
        <w:t>jakékoli</w:t>
      </w:r>
      <w:r w:rsidR="006B6133" w:rsidRPr="006B6133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aktuální nominace, a to prostřednictvím </w:t>
      </w:r>
      <w:r w:rsidR="00420C41" w:rsidRPr="006B6133">
        <w:rPr>
          <w:rFonts w:ascii="Arial" w:eastAsia="Arial" w:hAnsi="Arial" w:cs="Arial"/>
          <w:color w:val="000000"/>
          <w:sz w:val="22"/>
          <w:szCs w:val="22"/>
          <w:lang w:val="cs-CZ"/>
        </w:rPr>
        <w:t>členských států</w:t>
      </w:r>
      <w:r w:rsidR="00400A8D">
        <w:rPr>
          <w:rFonts w:ascii="Arial" w:eastAsia="Arial" w:hAnsi="Arial" w:cs="Arial"/>
          <w:color w:val="000000"/>
          <w:sz w:val="22"/>
          <w:szCs w:val="22"/>
          <w:lang w:val="cs-CZ"/>
        </w:rPr>
        <w:t>,</w:t>
      </w:r>
      <w:r w:rsidR="00420C41" w:rsidRPr="006B6133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</w:t>
      </w:r>
      <w:r w:rsidR="006B6133" w:rsidRPr="006B6133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národní komise pro UNESCO nebo, pokud národní komise neexistuje, </w:t>
      </w:r>
      <w:r w:rsidR="00400A8D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prostřednictvím </w:t>
      </w:r>
      <w:r w:rsidR="006B6133" w:rsidRPr="006B6133">
        <w:rPr>
          <w:rFonts w:ascii="Arial" w:eastAsia="Arial" w:hAnsi="Arial" w:cs="Arial"/>
          <w:color w:val="000000"/>
          <w:sz w:val="22"/>
          <w:szCs w:val="22"/>
          <w:lang w:val="cs-CZ"/>
        </w:rPr>
        <w:t>příslušného vládního orgánu odpovědného za vztahy s</w:t>
      </w:r>
      <w:r w:rsidR="00583631">
        <w:rPr>
          <w:rFonts w:ascii="Arial" w:eastAsia="Arial" w:hAnsi="Arial" w:cs="Arial"/>
          <w:color w:val="000000"/>
          <w:sz w:val="22"/>
          <w:szCs w:val="22"/>
          <w:lang w:val="cs-CZ"/>
        </w:rPr>
        <w:t> </w:t>
      </w:r>
      <w:r w:rsidR="006B6133" w:rsidRPr="006B6133">
        <w:rPr>
          <w:rFonts w:ascii="Arial" w:eastAsia="Arial" w:hAnsi="Arial" w:cs="Arial"/>
          <w:color w:val="000000"/>
          <w:sz w:val="22"/>
          <w:szCs w:val="22"/>
          <w:lang w:val="cs-CZ"/>
        </w:rPr>
        <w:t>UNESCO</w:t>
      </w:r>
      <w:r w:rsidR="00583631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a se zapojením</w:t>
      </w:r>
      <w:r w:rsidR="006B6133" w:rsidRPr="006B6133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příslušného národního výboru </w:t>
      </w:r>
      <w:r w:rsidR="00727B39">
        <w:rPr>
          <w:rFonts w:ascii="Arial" w:eastAsia="Arial" w:hAnsi="Arial" w:cs="Arial"/>
          <w:color w:val="000000"/>
          <w:sz w:val="22"/>
          <w:szCs w:val="22"/>
          <w:lang w:val="cs-CZ"/>
        </w:rPr>
        <w:t>programu Paměť světa</w:t>
      </w:r>
      <w:r w:rsidR="006B6133" w:rsidRPr="006B6133">
        <w:rPr>
          <w:rFonts w:ascii="Arial" w:eastAsia="Arial" w:hAnsi="Arial" w:cs="Arial"/>
          <w:color w:val="000000"/>
          <w:sz w:val="22"/>
          <w:szCs w:val="22"/>
          <w:lang w:val="cs-CZ"/>
        </w:rPr>
        <w:t>, pokud existuje.</w:t>
      </w:r>
      <w:r w:rsidR="00E25774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Někdo</w:t>
      </w:r>
      <w:r w:rsidR="00E25774" w:rsidRPr="00E25774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může například chtít poskytnout informace, které doplní argumentaci </w:t>
      </w:r>
      <w:r w:rsidR="00B56CA7">
        <w:rPr>
          <w:rFonts w:ascii="Arial" w:eastAsia="Arial" w:hAnsi="Arial" w:cs="Arial"/>
          <w:color w:val="000000"/>
          <w:sz w:val="22"/>
          <w:szCs w:val="22"/>
          <w:lang w:val="cs-CZ"/>
        </w:rPr>
        <w:t>uvedenou v nominaci</w:t>
      </w:r>
      <w:r w:rsidR="00E25774" w:rsidRPr="00E25774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, nebo může nominaci zpochybnit z hlediska jejího obsahu či splnění kritérií přípustnosti a výběru. </w:t>
      </w:r>
      <w:r w:rsidR="002F74DF">
        <w:rPr>
          <w:rFonts w:ascii="Arial" w:eastAsia="Arial" w:hAnsi="Arial" w:cs="Arial"/>
          <w:color w:val="000000"/>
          <w:sz w:val="22"/>
          <w:szCs w:val="22"/>
          <w:lang w:val="cs-CZ"/>
        </w:rPr>
        <w:t>Připomínky jdoucí nad tento vymezený rámec</w:t>
      </w:r>
      <w:r w:rsidR="00E25774" w:rsidRPr="00E25774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však RSC nebude brát v úvahu.</w:t>
      </w:r>
    </w:p>
    <w:p w14:paraId="5879BA99" w14:textId="77777777" w:rsidR="006E392D" w:rsidRPr="001B2F4B" w:rsidRDefault="006E392D" w:rsidP="00C04A47">
      <w:pPr>
        <w:spacing w:line="170" w:lineRule="exact"/>
        <w:ind w:right="850"/>
        <w:rPr>
          <w:lang w:val="cs-CZ"/>
        </w:rPr>
      </w:pPr>
    </w:p>
    <w:p w14:paraId="50F865A2" w14:textId="77777777" w:rsidR="006E392D" w:rsidRPr="001B2F4B" w:rsidRDefault="00D52FCC" w:rsidP="009927F0">
      <w:pPr>
        <w:spacing w:line="248" w:lineRule="auto"/>
        <w:ind w:left="1440" w:right="850"/>
        <w:rPr>
          <w:lang w:val="cs-CZ"/>
        </w:rPr>
      </w:pPr>
      <w:r w:rsidRPr="001B2F4B">
        <w:rPr>
          <w:rFonts w:ascii="Arial" w:eastAsia="Arial" w:hAnsi="Arial" w:cs="Arial"/>
          <w:color w:val="000000"/>
          <w:sz w:val="22"/>
          <w:szCs w:val="22"/>
          <w:lang w:val="cs-CZ"/>
        </w:rPr>
        <w:t>8.5.3.3.3.</w:t>
      </w:r>
      <w:r w:rsidRPr="001B2F4B">
        <w:rPr>
          <w:rFonts w:ascii="Arial" w:eastAsia="Arial" w:hAnsi="Arial" w:cs="Arial"/>
          <w:spacing w:val="-14"/>
          <w:sz w:val="22"/>
          <w:szCs w:val="22"/>
          <w:lang w:val="cs-CZ"/>
        </w:rPr>
        <w:t xml:space="preserve"> </w:t>
      </w:r>
      <w:r w:rsidR="00E8154A" w:rsidRPr="00E8154A">
        <w:rPr>
          <w:rFonts w:ascii="Arial" w:eastAsia="Arial" w:hAnsi="Arial" w:cs="Arial"/>
          <w:color w:val="000000"/>
          <w:sz w:val="22"/>
          <w:szCs w:val="22"/>
          <w:lang w:val="cs-CZ"/>
        </w:rPr>
        <w:t>Pokud</w:t>
      </w:r>
      <w:r w:rsidR="00E8154A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nějaký</w:t>
      </w:r>
      <w:r w:rsidR="00E8154A" w:rsidRPr="00E8154A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členský stát nominaci napadne, je příslušný postup popsán v</w:t>
      </w:r>
      <w:r w:rsidR="009927F0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</w:t>
      </w:r>
      <w:r w:rsidR="009927F0" w:rsidRPr="009927F0">
        <w:rPr>
          <w:rFonts w:ascii="Arial" w:eastAsia="Arial" w:hAnsi="Arial" w:cs="Arial"/>
          <w:b/>
          <w:bCs/>
          <w:color w:val="000000"/>
          <w:sz w:val="22"/>
          <w:szCs w:val="22"/>
          <w:lang w:val="cs-CZ"/>
        </w:rPr>
        <w:t>čá</w:t>
      </w:r>
      <w:r w:rsidR="00E8154A" w:rsidRPr="009927F0">
        <w:rPr>
          <w:rFonts w:ascii="Arial" w:eastAsia="Arial" w:hAnsi="Arial" w:cs="Arial"/>
          <w:b/>
          <w:bCs/>
          <w:color w:val="000000"/>
          <w:sz w:val="22"/>
          <w:szCs w:val="22"/>
          <w:lang w:val="cs-CZ"/>
        </w:rPr>
        <w:t>sti 8.6.</w:t>
      </w:r>
      <w:r w:rsidR="00E8154A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</w:t>
      </w:r>
      <w:r w:rsidRPr="001B2F4B">
        <w:rPr>
          <w:rFonts w:ascii="Arial" w:eastAsia="Arial" w:hAnsi="Arial" w:cs="Arial"/>
          <w:b/>
          <w:color w:val="000000"/>
          <w:sz w:val="22"/>
          <w:szCs w:val="22"/>
          <w:lang w:val="cs-CZ"/>
        </w:rPr>
        <w:t>“</w:t>
      </w:r>
      <w:r w:rsidR="00BF2C53">
        <w:rPr>
          <w:rFonts w:ascii="Arial" w:eastAsia="Arial" w:hAnsi="Arial" w:cs="Arial"/>
          <w:b/>
          <w:color w:val="000000"/>
          <w:sz w:val="22"/>
          <w:szCs w:val="22"/>
          <w:lang w:val="cs-CZ"/>
        </w:rPr>
        <w:t>P</w:t>
      </w:r>
      <w:r w:rsidR="00E8580F">
        <w:rPr>
          <w:rFonts w:ascii="Arial" w:eastAsia="Arial" w:hAnsi="Arial" w:cs="Arial"/>
          <w:b/>
          <w:color w:val="000000"/>
          <w:sz w:val="22"/>
          <w:szCs w:val="22"/>
          <w:lang w:val="cs-CZ"/>
        </w:rPr>
        <w:t>ostup</w:t>
      </w:r>
      <w:r w:rsidR="00BF2C53">
        <w:rPr>
          <w:rFonts w:ascii="Arial" w:eastAsia="Arial" w:hAnsi="Arial" w:cs="Arial"/>
          <w:b/>
          <w:color w:val="000000"/>
          <w:sz w:val="22"/>
          <w:szCs w:val="22"/>
          <w:lang w:val="cs-CZ"/>
        </w:rPr>
        <w:t xml:space="preserve"> v případě námitek</w:t>
      </w:r>
      <w:r w:rsidRPr="001B2F4B">
        <w:rPr>
          <w:rFonts w:ascii="Arial" w:eastAsia="Arial" w:hAnsi="Arial" w:cs="Arial"/>
          <w:b/>
          <w:color w:val="000000"/>
          <w:sz w:val="22"/>
          <w:szCs w:val="22"/>
          <w:lang w:val="cs-CZ"/>
        </w:rPr>
        <w:t>”</w:t>
      </w:r>
      <w:r w:rsidRPr="001B2F4B">
        <w:rPr>
          <w:rFonts w:ascii="Arial" w:eastAsia="Arial" w:hAnsi="Arial" w:cs="Arial"/>
          <w:color w:val="000000"/>
          <w:sz w:val="22"/>
          <w:szCs w:val="22"/>
          <w:lang w:val="cs-CZ"/>
        </w:rPr>
        <w:t>.</w:t>
      </w:r>
    </w:p>
    <w:p w14:paraId="645FE0D3" w14:textId="77777777" w:rsidR="006E392D" w:rsidRPr="001B2F4B" w:rsidRDefault="006E392D" w:rsidP="00C04A47">
      <w:pPr>
        <w:spacing w:line="171" w:lineRule="exact"/>
        <w:ind w:right="850"/>
        <w:rPr>
          <w:lang w:val="cs-CZ"/>
        </w:rPr>
      </w:pPr>
    </w:p>
    <w:p w14:paraId="4D40EAD9" w14:textId="77777777" w:rsidR="006E392D" w:rsidRPr="001B2F4B" w:rsidRDefault="00D52FCC" w:rsidP="00C04A47">
      <w:pPr>
        <w:spacing w:line="248" w:lineRule="auto"/>
        <w:ind w:left="1440" w:right="850"/>
        <w:rPr>
          <w:lang w:val="cs-CZ"/>
        </w:rPr>
      </w:pPr>
      <w:r w:rsidRPr="001B2F4B">
        <w:rPr>
          <w:rFonts w:ascii="Arial" w:eastAsia="Arial" w:hAnsi="Arial" w:cs="Arial"/>
          <w:color w:val="000000"/>
          <w:sz w:val="22"/>
          <w:szCs w:val="22"/>
          <w:lang w:val="cs-CZ"/>
        </w:rPr>
        <w:t>8.5.3.4.</w:t>
      </w:r>
      <w:r w:rsidRPr="001B2F4B">
        <w:rPr>
          <w:rFonts w:ascii="Arial" w:eastAsia="Arial" w:hAnsi="Arial" w:cs="Arial"/>
          <w:spacing w:val="-2"/>
          <w:sz w:val="22"/>
          <w:szCs w:val="22"/>
          <w:lang w:val="cs-CZ"/>
        </w:rPr>
        <w:t xml:space="preserve"> </w:t>
      </w:r>
      <w:r w:rsidR="00B06595">
        <w:rPr>
          <w:rFonts w:ascii="Arial" w:eastAsia="Arial" w:hAnsi="Arial" w:cs="Arial"/>
          <w:b/>
          <w:color w:val="000000"/>
          <w:sz w:val="22"/>
          <w:szCs w:val="22"/>
          <w:lang w:val="cs-CZ"/>
        </w:rPr>
        <w:t>Hodnocení</w:t>
      </w:r>
    </w:p>
    <w:p w14:paraId="4E7E6BC3" w14:textId="77777777" w:rsidR="006E392D" w:rsidRPr="001B2F4B" w:rsidRDefault="006E392D" w:rsidP="00C04A47">
      <w:pPr>
        <w:spacing w:line="168" w:lineRule="exact"/>
        <w:ind w:right="850"/>
        <w:rPr>
          <w:lang w:val="cs-CZ"/>
        </w:rPr>
      </w:pPr>
    </w:p>
    <w:p w14:paraId="62F8E504" w14:textId="77777777" w:rsidR="006E392D" w:rsidRPr="001B2F4B" w:rsidRDefault="00D52FCC" w:rsidP="002647C1">
      <w:pPr>
        <w:spacing w:line="256" w:lineRule="auto"/>
        <w:ind w:left="1440" w:right="850"/>
        <w:jc w:val="both"/>
        <w:rPr>
          <w:lang w:val="cs-CZ"/>
        </w:rPr>
      </w:pPr>
      <w:r w:rsidRPr="001B2F4B">
        <w:rPr>
          <w:rFonts w:ascii="Arial" w:eastAsia="Arial" w:hAnsi="Arial" w:cs="Arial"/>
          <w:color w:val="000000"/>
          <w:spacing w:val="4"/>
          <w:sz w:val="22"/>
          <w:szCs w:val="22"/>
          <w:lang w:val="cs-CZ"/>
        </w:rPr>
        <w:t>8.5.3.4.1.</w:t>
      </w:r>
      <w:r w:rsidRPr="001B2F4B">
        <w:rPr>
          <w:rFonts w:ascii="Arial" w:eastAsia="Arial" w:hAnsi="Arial" w:cs="Arial"/>
          <w:spacing w:val="3"/>
          <w:sz w:val="22"/>
          <w:szCs w:val="22"/>
          <w:lang w:val="cs-CZ"/>
        </w:rPr>
        <w:t xml:space="preserve"> </w:t>
      </w:r>
      <w:r w:rsidR="008C204E">
        <w:rPr>
          <w:rFonts w:ascii="Arial" w:eastAsia="Arial" w:hAnsi="Arial" w:cs="Arial"/>
          <w:spacing w:val="3"/>
          <w:sz w:val="22"/>
          <w:szCs w:val="22"/>
          <w:lang w:val="cs-CZ"/>
        </w:rPr>
        <w:t>Podvýbor pro registr</w:t>
      </w:r>
      <w:r w:rsidR="008C204E">
        <w:rPr>
          <w:rFonts w:ascii="Arial" w:eastAsia="Arial" w:hAnsi="Arial" w:cs="Arial"/>
          <w:color w:val="000000"/>
          <w:spacing w:val="8"/>
          <w:sz w:val="22"/>
          <w:szCs w:val="22"/>
          <w:lang w:val="cs-CZ"/>
        </w:rPr>
        <w:t xml:space="preserve"> </w:t>
      </w:r>
      <w:r w:rsidR="00730ED5">
        <w:rPr>
          <w:rFonts w:ascii="Arial" w:eastAsia="Arial" w:hAnsi="Arial" w:cs="Arial"/>
          <w:color w:val="000000"/>
          <w:spacing w:val="8"/>
          <w:sz w:val="22"/>
          <w:szCs w:val="22"/>
          <w:lang w:val="cs-CZ"/>
        </w:rPr>
        <w:t xml:space="preserve">(RSC) </w:t>
      </w:r>
      <w:r w:rsidR="008C204E">
        <w:rPr>
          <w:rFonts w:ascii="Arial" w:eastAsia="Arial" w:hAnsi="Arial" w:cs="Arial"/>
          <w:color w:val="000000"/>
          <w:spacing w:val="8"/>
          <w:sz w:val="22"/>
          <w:szCs w:val="22"/>
          <w:lang w:val="cs-CZ"/>
        </w:rPr>
        <w:t>je pověřen</w:t>
      </w:r>
      <w:r w:rsidR="002534A1" w:rsidRPr="002534A1">
        <w:rPr>
          <w:rFonts w:ascii="Arial" w:eastAsia="Arial" w:hAnsi="Arial" w:cs="Arial"/>
          <w:color w:val="000000"/>
          <w:spacing w:val="8"/>
          <w:sz w:val="22"/>
          <w:szCs w:val="22"/>
          <w:lang w:val="cs-CZ"/>
        </w:rPr>
        <w:t xml:space="preserve"> důkladn</w:t>
      </w:r>
      <w:r w:rsidR="002E4CBD">
        <w:rPr>
          <w:rFonts w:ascii="Arial" w:eastAsia="Arial" w:hAnsi="Arial" w:cs="Arial"/>
          <w:color w:val="000000"/>
          <w:spacing w:val="8"/>
          <w:sz w:val="22"/>
          <w:szCs w:val="22"/>
          <w:lang w:val="cs-CZ"/>
        </w:rPr>
        <w:t>ým</w:t>
      </w:r>
      <w:r w:rsidR="002534A1" w:rsidRPr="002534A1">
        <w:rPr>
          <w:rFonts w:ascii="Arial" w:eastAsia="Arial" w:hAnsi="Arial" w:cs="Arial"/>
          <w:color w:val="000000"/>
          <w:spacing w:val="8"/>
          <w:sz w:val="22"/>
          <w:szCs w:val="22"/>
          <w:lang w:val="cs-CZ"/>
        </w:rPr>
        <w:t xml:space="preserve"> posouzením každé nominace</w:t>
      </w:r>
      <w:r w:rsidR="002E4CBD">
        <w:rPr>
          <w:rFonts w:ascii="Arial" w:eastAsia="Arial" w:hAnsi="Arial" w:cs="Arial"/>
          <w:color w:val="000000"/>
          <w:spacing w:val="8"/>
          <w:sz w:val="22"/>
          <w:szCs w:val="22"/>
          <w:lang w:val="cs-CZ"/>
        </w:rPr>
        <w:t xml:space="preserve">. </w:t>
      </w:r>
      <w:r w:rsidR="00337809">
        <w:rPr>
          <w:rFonts w:ascii="Arial" w:eastAsia="Arial" w:hAnsi="Arial" w:cs="Arial"/>
          <w:color w:val="000000"/>
          <w:spacing w:val="8"/>
          <w:sz w:val="22"/>
          <w:szCs w:val="22"/>
          <w:lang w:val="cs-CZ"/>
        </w:rPr>
        <w:t>Posouzení</w:t>
      </w:r>
      <w:r w:rsidR="002534A1" w:rsidRPr="002534A1">
        <w:rPr>
          <w:rFonts w:ascii="Arial" w:eastAsia="Arial" w:hAnsi="Arial" w:cs="Arial"/>
          <w:color w:val="000000"/>
          <w:spacing w:val="8"/>
          <w:sz w:val="22"/>
          <w:szCs w:val="22"/>
          <w:lang w:val="cs-CZ"/>
        </w:rPr>
        <w:t xml:space="preserve"> </w:t>
      </w:r>
      <w:r w:rsidR="002E4CBD">
        <w:rPr>
          <w:rFonts w:ascii="Arial" w:eastAsia="Arial" w:hAnsi="Arial" w:cs="Arial"/>
          <w:color w:val="000000"/>
          <w:spacing w:val="8"/>
          <w:sz w:val="22"/>
          <w:szCs w:val="22"/>
          <w:lang w:val="cs-CZ"/>
        </w:rPr>
        <w:t>zahrnuje</w:t>
      </w:r>
      <w:r w:rsidR="002534A1">
        <w:rPr>
          <w:rFonts w:ascii="Arial" w:eastAsia="Arial" w:hAnsi="Arial" w:cs="Arial"/>
          <w:color w:val="000000"/>
          <w:spacing w:val="8"/>
          <w:sz w:val="22"/>
          <w:szCs w:val="22"/>
          <w:lang w:val="cs-CZ"/>
        </w:rPr>
        <w:t xml:space="preserve"> </w:t>
      </w:r>
      <w:r w:rsidR="002534A1" w:rsidRPr="002534A1">
        <w:rPr>
          <w:rFonts w:ascii="Arial" w:eastAsia="Arial" w:hAnsi="Arial" w:cs="Arial"/>
          <w:color w:val="000000"/>
          <w:spacing w:val="8"/>
          <w:sz w:val="22"/>
          <w:szCs w:val="22"/>
          <w:lang w:val="cs-CZ"/>
        </w:rPr>
        <w:t>konzultac</w:t>
      </w:r>
      <w:r w:rsidR="002E4CBD">
        <w:rPr>
          <w:rFonts w:ascii="Arial" w:eastAsia="Arial" w:hAnsi="Arial" w:cs="Arial"/>
          <w:color w:val="000000"/>
          <w:spacing w:val="8"/>
          <w:sz w:val="22"/>
          <w:szCs w:val="22"/>
          <w:lang w:val="cs-CZ"/>
        </w:rPr>
        <w:t>e</w:t>
      </w:r>
      <w:r w:rsidR="002534A1" w:rsidRPr="002534A1">
        <w:rPr>
          <w:rFonts w:ascii="Arial" w:eastAsia="Arial" w:hAnsi="Arial" w:cs="Arial"/>
          <w:color w:val="000000"/>
          <w:spacing w:val="8"/>
          <w:sz w:val="22"/>
          <w:szCs w:val="22"/>
          <w:lang w:val="cs-CZ"/>
        </w:rPr>
        <w:t xml:space="preserve"> s</w:t>
      </w:r>
      <w:r w:rsidR="004613E4">
        <w:rPr>
          <w:rFonts w:ascii="Arial" w:eastAsia="Arial" w:hAnsi="Arial" w:cs="Arial"/>
          <w:color w:val="000000"/>
          <w:spacing w:val="8"/>
          <w:sz w:val="22"/>
          <w:szCs w:val="22"/>
          <w:lang w:val="cs-CZ"/>
        </w:rPr>
        <w:t xml:space="preserve"> odbornými </w:t>
      </w:r>
      <w:r w:rsidR="00337809">
        <w:rPr>
          <w:rFonts w:ascii="Arial" w:eastAsia="Arial" w:hAnsi="Arial" w:cs="Arial"/>
          <w:color w:val="000000"/>
          <w:spacing w:val="8"/>
          <w:sz w:val="22"/>
          <w:szCs w:val="22"/>
          <w:lang w:val="cs-CZ"/>
        </w:rPr>
        <w:t>hodno</w:t>
      </w:r>
      <w:r w:rsidR="00D06043">
        <w:rPr>
          <w:rFonts w:ascii="Arial" w:eastAsia="Arial" w:hAnsi="Arial" w:cs="Arial"/>
          <w:color w:val="000000"/>
          <w:spacing w:val="8"/>
          <w:sz w:val="22"/>
          <w:szCs w:val="22"/>
          <w:lang w:val="cs-CZ"/>
        </w:rPr>
        <w:t>t</w:t>
      </w:r>
      <w:r w:rsidR="00D61278">
        <w:rPr>
          <w:rFonts w:ascii="Arial" w:eastAsia="Arial" w:hAnsi="Arial" w:cs="Arial"/>
          <w:color w:val="000000"/>
          <w:spacing w:val="8"/>
          <w:sz w:val="22"/>
          <w:szCs w:val="22"/>
          <w:lang w:val="cs-CZ"/>
        </w:rPr>
        <w:t>it</w:t>
      </w:r>
      <w:r w:rsidR="00D06043">
        <w:rPr>
          <w:rFonts w:ascii="Arial" w:eastAsia="Arial" w:hAnsi="Arial" w:cs="Arial"/>
          <w:color w:val="000000"/>
          <w:spacing w:val="8"/>
          <w:sz w:val="22"/>
          <w:szCs w:val="22"/>
          <w:lang w:val="cs-CZ"/>
        </w:rPr>
        <w:t>eli</w:t>
      </w:r>
      <w:r w:rsidR="004613E4">
        <w:rPr>
          <w:rFonts w:ascii="Arial" w:eastAsia="Arial" w:hAnsi="Arial" w:cs="Arial"/>
          <w:color w:val="000000"/>
          <w:spacing w:val="8"/>
          <w:sz w:val="22"/>
          <w:szCs w:val="22"/>
          <w:lang w:val="cs-CZ"/>
        </w:rPr>
        <w:t xml:space="preserve"> navrženými předkladatelem</w:t>
      </w:r>
      <w:r w:rsidR="005B284D">
        <w:rPr>
          <w:rFonts w:ascii="Arial" w:eastAsia="Arial" w:hAnsi="Arial" w:cs="Arial"/>
          <w:color w:val="000000"/>
          <w:spacing w:val="8"/>
          <w:sz w:val="22"/>
          <w:szCs w:val="22"/>
          <w:lang w:val="cs-CZ"/>
        </w:rPr>
        <w:t xml:space="preserve"> </w:t>
      </w:r>
      <w:r w:rsidR="004613E4">
        <w:rPr>
          <w:rFonts w:ascii="Arial" w:eastAsia="Arial" w:hAnsi="Arial" w:cs="Arial"/>
          <w:color w:val="000000"/>
          <w:spacing w:val="8"/>
          <w:sz w:val="22"/>
          <w:szCs w:val="22"/>
          <w:lang w:val="cs-CZ"/>
        </w:rPr>
        <w:t xml:space="preserve">a rovněž </w:t>
      </w:r>
      <w:r w:rsidR="005B284D">
        <w:rPr>
          <w:rFonts w:ascii="Arial" w:eastAsia="Arial" w:hAnsi="Arial" w:cs="Arial"/>
          <w:color w:val="000000"/>
          <w:spacing w:val="8"/>
          <w:sz w:val="22"/>
          <w:szCs w:val="22"/>
          <w:lang w:val="cs-CZ"/>
        </w:rPr>
        <w:t xml:space="preserve">s </w:t>
      </w:r>
      <w:r w:rsidR="004613E4">
        <w:rPr>
          <w:rFonts w:ascii="Arial" w:eastAsia="Arial" w:hAnsi="Arial" w:cs="Arial"/>
          <w:color w:val="000000"/>
          <w:spacing w:val="8"/>
          <w:sz w:val="22"/>
          <w:szCs w:val="22"/>
          <w:lang w:val="cs-CZ"/>
        </w:rPr>
        <w:t xml:space="preserve">dalšími </w:t>
      </w:r>
      <w:r w:rsidR="00350CA8">
        <w:rPr>
          <w:rFonts w:ascii="Arial" w:eastAsia="Arial" w:hAnsi="Arial" w:cs="Arial"/>
          <w:color w:val="000000"/>
          <w:spacing w:val="8"/>
          <w:sz w:val="22"/>
          <w:szCs w:val="22"/>
          <w:lang w:val="cs-CZ"/>
        </w:rPr>
        <w:t xml:space="preserve">nezávislými </w:t>
      </w:r>
      <w:r w:rsidR="004613E4">
        <w:rPr>
          <w:rFonts w:ascii="Arial" w:eastAsia="Arial" w:hAnsi="Arial" w:cs="Arial"/>
          <w:color w:val="000000"/>
          <w:spacing w:val="8"/>
          <w:sz w:val="22"/>
          <w:szCs w:val="22"/>
          <w:lang w:val="cs-CZ"/>
        </w:rPr>
        <w:t>experty</w:t>
      </w:r>
      <w:r w:rsidR="00350CA8">
        <w:rPr>
          <w:rFonts w:ascii="Arial" w:eastAsia="Arial" w:hAnsi="Arial" w:cs="Arial"/>
          <w:color w:val="000000"/>
          <w:spacing w:val="8"/>
          <w:sz w:val="22"/>
          <w:szCs w:val="22"/>
          <w:lang w:val="cs-CZ"/>
        </w:rPr>
        <w:t xml:space="preserve"> vybranými </w:t>
      </w:r>
      <w:r w:rsidR="005B284D">
        <w:rPr>
          <w:rFonts w:ascii="Arial" w:eastAsia="Arial" w:hAnsi="Arial" w:cs="Arial"/>
          <w:color w:val="000000"/>
          <w:spacing w:val="7"/>
          <w:sz w:val="22"/>
          <w:szCs w:val="22"/>
          <w:lang w:val="cs-CZ"/>
        </w:rPr>
        <w:t>podvýborem</w:t>
      </w:r>
      <w:r w:rsidRPr="001B2F4B">
        <w:rPr>
          <w:rFonts w:ascii="Arial" w:eastAsia="Arial" w:hAnsi="Arial" w:cs="Arial"/>
          <w:color w:val="000000"/>
          <w:spacing w:val="7"/>
          <w:sz w:val="22"/>
          <w:szCs w:val="22"/>
          <w:lang w:val="cs-CZ"/>
        </w:rPr>
        <w:t>.</w:t>
      </w:r>
      <w:r w:rsidR="006B1C6E">
        <w:rPr>
          <w:rFonts w:ascii="Arial" w:eastAsia="Arial" w:hAnsi="Arial" w:cs="Arial"/>
          <w:spacing w:val="3"/>
          <w:sz w:val="22"/>
          <w:szCs w:val="22"/>
          <w:lang w:val="cs-CZ"/>
        </w:rPr>
        <w:t xml:space="preserve"> </w:t>
      </w:r>
      <w:r w:rsidR="006B1C6E" w:rsidRPr="006B1C6E">
        <w:rPr>
          <w:rFonts w:ascii="Arial" w:eastAsia="Arial" w:hAnsi="Arial" w:cs="Arial"/>
          <w:color w:val="000000"/>
          <w:spacing w:val="6"/>
          <w:sz w:val="22"/>
          <w:szCs w:val="22"/>
          <w:lang w:val="cs-CZ"/>
        </w:rPr>
        <w:t xml:space="preserve">RSC si vyžádá připomínky a hodnocení </w:t>
      </w:r>
      <w:r w:rsidR="001527BE">
        <w:rPr>
          <w:rFonts w:ascii="Arial" w:eastAsia="Arial" w:hAnsi="Arial" w:cs="Arial"/>
          <w:color w:val="000000"/>
          <w:spacing w:val="6"/>
          <w:sz w:val="22"/>
          <w:szCs w:val="22"/>
          <w:lang w:val="cs-CZ"/>
        </w:rPr>
        <w:t>o</w:t>
      </w:r>
      <w:r w:rsidR="00B12C3B">
        <w:rPr>
          <w:rFonts w:ascii="Arial" w:eastAsia="Arial" w:hAnsi="Arial" w:cs="Arial"/>
          <w:color w:val="000000"/>
          <w:spacing w:val="6"/>
          <w:sz w:val="22"/>
          <w:szCs w:val="22"/>
          <w:lang w:val="cs-CZ"/>
        </w:rPr>
        <w:t xml:space="preserve">d </w:t>
      </w:r>
      <w:r w:rsidR="00FE1E1C">
        <w:rPr>
          <w:rFonts w:ascii="Arial" w:eastAsia="Arial" w:hAnsi="Arial" w:cs="Arial"/>
          <w:color w:val="000000"/>
          <w:spacing w:val="6"/>
          <w:sz w:val="22"/>
          <w:szCs w:val="22"/>
          <w:lang w:val="cs-CZ"/>
        </w:rPr>
        <w:t xml:space="preserve">těch </w:t>
      </w:r>
      <w:r w:rsidR="00B12C3B">
        <w:rPr>
          <w:rFonts w:ascii="Arial" w:eastAsia="Arial" w:hAnsi="Arial" w:cs="Arial"/>
          <w:color w:val="000000"/>
          <w:spacing w:val="6"/>
          <w:sz w:val="22"/>
          <w:szCs w:val="22"/>
          <w:lang w:val="cs-CZ"/>
        </w:rPr>
        <w:t>zdrojů, jež pokládá</w:t>
      </w:r>
      <w:r w:rsidR="006B1C6E" w:rsidRPr="006B1C6E">
        <w:rPr>
          <w:rFonts w:ascii="Arial" w:eastAsia="Arial" w:hAnsi="Arial" w:cs="Arial"/>
          <w:color w:val="000000"/>
          <w:spacing w:val="6"/>
          <w:sz w:val="22"/>
          <w:szCs w:val="22"/>
          <w:lang w:val="cs-CZ"/>
        </w:rPr>
        <w:t xml:space="preserve"> za </w:t>
      </w:r>
      <w:r w:rsidR="00FE1E1C">
        <w:rPr>
          <w:rFonts w:ascii="Arial" w:eastAsia="Arial" w:hAnsi="Arial" w:cs="Arial"/>
          <w:color w:val="000000"/>
          <w:spacing w:val="6"/>
          <w:sz w:val="22"/>
          <w:szCs w:val="22"/>
          <w:lang w:val="cs-CZ"/>
        </w:rPr>
        <w:t xml:space="preserve">vhodné a </w:t>
      </w:r>
      <w:r w:rsidR="00D61278">
        <w:rPr>
          <w:rFonts w:ascii="Arial" w:eastAsia="Arial" w:hAnsi="Arial" w:cs="Arial"/>
          <w:color w:val="000000"/>
          <w:spacing w:val="6"/>
          <w:sz w:val="22"/>
          <w:szCs w:val="22"/>
          <w:lang w:val="cs-CZ"/>
        </w:rPr>
        <w:t>potřeb</w:t>
      </w:r>
      <w:r w:rsidR="006B1C6E" w:rsidRPr="006B1C6E">
        <w:rPr>
          <w:rFonts w:ascii="Arial" w:eastAsia="Arial" w:hAnsi="Arial" w:cs="Arial"/>
          <w:color w:val="000000"/>
          <w:spacing w:val="6"/>
          <w:sz w:val="22"/>
          <w:szCs w:val="22"/>
          <w:lang w:val="cs-CZ"/>
        </w:rPr>
        <w:t xml:space="preserve">né, a </w:t>
      </w:r>
      <w:r w:rsidR="00F779A3">
        <w:rPr>
          <w:rFonts w:ascii="Arial" w:eastAsia="Arial" w:hAnsi="Arial" w:cs="Arial"/>
          <w:color w:val="000000"/>
          <w:spacing w:val="6"/>
          <w:sz w:val="22"/>
          <w:szCs w:val="22"/>
          <w:lang w:val="cs-CZ"/>
        </w:rPr>
        <w:t xml:space="preserve">jednotlivé </w:t>
      </w:r>
      <w:r w:rsidR="006B1C6E" w:rsidRPr="006B1C6E">
        <w:rPr>
          <w:rFonts w:ascii="Arial" w:eastAsia="Arial" w:hAnsi="Arial" w:cs="Arial"/>
          <w:color w:val="000000"/>
          <w:spacing w:val="6"/>
          <w:sz w:val="22"/>
          <w:szCs w:val="22"/>
          <w:lang w:val="cs-CZ"/>
        </w:rPr>
        <w:t>nominac</w:t>
      </w:r>
      <w:r w:rsidR="00F779A3">
        <w:rPr>
          <w:rFonts w:ascii="Arial" w:eastAsia="Arial" w:hAnsi="Arial" w:cs="Arial"/>
          <w:color w:val="000000"/>
          <w:spacing w:val="6"/>
          <w:sz w:val="22"/>
          <w:szCs w:val="22"/>
          <w:lang w:val="cs-CZ"/>
        </w:rPr>
        <w:t>e</w:t>
      </w:r>
      <w:r w:rsidR="006B1C6E" w:rsidRPr="006B1C6E">
        <w:rPr>
          <w:rFonts w:ascii="Arial" w:eastAsia="Arial" w:hAnsi="Arial" w:cs="Arial"/>
          <w:color w:val="000000"/>
          <w:spacing w:val="6"/>
          <w:sz w:val="22"/>
          <w:szCs w:val="22"/>
          <w:lang w:val="cs-CZ"/>
        </w:rPr>
        <w:t xml:space="preserve"> porovná s podobným dokumentárním dědictvím, včetně dědictví již zapsaného v Mezinárodním registru </w:t>
      </w:r>
      <w:r w:rsidR="00F779A3">
        <w:rPr>
          <w:rFonts w:ascii="Arial" w:eastAsia="Arial" w:hAnsi="Arial" w:cs="Arial"/>
          <w:color w:val="000000"/>
          <w:spacing w:val="6"/>
          <w:sz w:val="22"/>
          <w:szCs w:val="22"/>
          <w:lang w:val="cs-CZ"/>
        </w:rPr>
        <w:t>Paměť světa</w:t>
      </w:r>
      <w:r w:rsidR="00AB1E22">
        <w:rPr>
          <w:rFonts w:ascii="Arial" w:eastAsia="Arial" w:hAnsi="Arial" w:cs="Arial"/>
          <w:color w:val="000000"/>
          <w:spacing w:val="6"/>
          <w:sz w:val="22"/>
          <w:szCs w:val="22"/>
          <w:lang w:val="cs-CZ"/>
        </w:rPr>
        <w:t>.</w:t>
      </w:r>
    </w:p>
    <w:p w14:paraId="0176A7BE" w14:textId="77777777" w:rsidR="006E392D" w:rsidRPr="001B2F4B" w:rsidRDefault="006E392D" w:rsidP="00C04A47">
      <w:pPr>
        <w:spacing w:line="200" w:lineRule="exact"/>
        <w:ind w:right="850"/>
        <w:rPr>
          <w:lang w:val="cs-CZ"/>
        </w:rPr>
      </w:pPr>
    </w:p>
    <w:p w14:paraId="400DDCF8" w14:textId="77777777" w:rsidR="006E392D" w:rsidRPr="001B2F4B" w:rsidRDefault="006E392D" w:rsidP="00C04A47">
      <w:pPr>
        <w:spacing w:line="267" w:lineRule="exact"/>
        <w:ind w:right="850"/>
        <w:rPr>
          <w:lang w:val="cs-CZ"/>
        </w:rPr>
      </w:pPr>
    </w:p>
    <w:p w14:paraId="6EE2F1BB" w14:textId="77777777" w:rsidR="006E392D" w:rsidRPr="001B2F4B" w:rsidRDefault="00D52FCC" w:rsidP="00C04A47">
      <w:pPr>
        <w:spacing w:line="245" w:lineRule="auto"/>
        <w:ind w:left="5998" w:right="850"/>
        <w:rPr>
          <w:lang w:val="cs-CZ"/>
        </w:rPr>
      </w:pPr>
      <w:r w:rsidRPr="001B2F4B">
        <w:rPr>
          <w:rFonts w:ascii="Arial" w:eastAsia="Arial" w:hAnsi="Arial" w:cs="Arial"/>
          <w:color w:val="000000"/>
          <w:spacing w:val="-1"/>
          <w:sz w:val="22"/>
          <w:szCs w:val="22"/>
          <w:lang w:val="cs-CZ"/>
        </w:rPr>
        <w:t>17</w:t>
      </w:r>
    </w:p>
    <w:p w14:paraId="13607DDC" w14:textId="77777777" w:rsidR="006E392D" w:rsidRPr="001B2F4B" w:rsidRDefault="006E392D" w:rsidP="00C04A47">
      <w:pPr>
        <w:ind w:right="850"/>
        <w:rPr>
          <w:lang w:val="cs-CZ"/>
        </w:rPr>
        <w:sectPr w:rsidR="006E392D" w:rsidRPr="001B2F4B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77C91C30" w14:textId="77777777" w:rsidR="006E392D" w:rsidRPr="004D5FDA" w:rsidRDefault="00C12FFE" w:rsidP="00C04A47">
      <w:pPr>
        <w:spacing w:line="200" w:lineRule="exact"/>
        <w:ind w:right="850"/>
        <w:rPr>
          <w:lang w:val="cs-CZ"/>
        </w:rPr>
      </w:pPr>
      <w:r>
        <w:rPr>
          <w:noProof/>
          <w:lang w:val="cs-CZ" w:eastAsia="cs-CZ"/>
        </w:rPr>
        <w:lastRenderedPageBreak/>
        <w:drawing>
          <wp:anchor distT="0" distB="0" distL="114300" distR="114300" simplePos="0" relativeHeight="251661824" behindDoc="0" locked="0" layoutInCell="1" allowOverlap="1" wp14:anchorId="1DEB18C5" wp14:editId="5F220665">
            <wp:simplePos x="0" y="0"/>
            <wp:positionH relativeFrom="page">
              <wp:posOffset>906780</wp:posOffset>
            </wp:positionH>
            <wp:positionV relativeFrom="page">
              <wp:posOffset>449580</wp:posOffset>
            </wp:positionV>
            <wp:extent cx="1028700" cy="784860"/>
            <wp:effectExtent l="0" t="0" r="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4B5146" w14:textId="77777777" w:rsidR="006E392D" w:rsidRPr="004D5FDA" w:rsidRDefault="006E392D" w:rsidP="00C04A47">
      <w:pPr>
        <w:ind w:right="850"/>
        <w:rPr>
          <w:lang w:val="cs-CZ"/>
        </w:rPr>
        <w:sectPr w:rsidR="006E392D" w:rsidRPr="004D5FDA">
          <w:pgSz w:w="12240" w:h="15840"/>
          <w:pgMar w:top="0" w:right="0" w:bottom="0" w:left="0" w:header="0" w:footer="0" w:gutter="0"/>
          <w:cols w:space="720"/>
        </w:sectPr>
      </w:pPr>
    </w:p>
    <w:p w14:paraId="5979E3BD" w14:textId="77777777" w:rsidR="006E392D" w:rsidRPr="004D5FDA" w:rsidRDefault="006E392D" w:rsidP="00C04A47">
      <w:pPr>
        <w:spacing w:line="200" w:lineRule="exact"/>
        <w:ind w:right="850"/>
        <w:rPr>
          <w:lang w:val="cs-CZ"/>
        </w:rPr>
      </w:pPr>
    </w:p>
    <w:p w14:paraId="3422A67F" w14:textId="77777777" w:rsidR="006E392D" w:rsidRPr="004D5FDA" w:rsidRDefault="006E392D" w:rsidP="00C04A47">
      <w:pPr>
        <w:ind w:right="850"/>
        <w:rPr>
          <w:lang w:val="cs-CZ"/>
        </w:rPr>
        <w:sectPr w:rsidR="006E392D" w:rsidRPr="004D5FD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305A3200" w14:textId="77777777" w:rsidR="006E392D" w:rsidRPr="004D5FDA" w:rsidRDefault="006E392D" w:rsidP="00C04A47">
      <w:pPr>
        <w:spacing w:line="200" w:lineRule="exact"/>
        <w:ind w:right="850"/>
        <w:rPr>
          <w:lang w:val="cs-CZ"/>
        </w:rPr>
      </w:pPr>
    </w:p>
    <w:p w14:paraId="0F3CF801" w14:textId="77777777" w:rsidR="006E392D" w:rsidRPr="004D5FDA" w:rsidRDefault="006E392D" w:rsidP="00C04A47">
      <w:pPr>
        <w:ind w:right="850"/>
        <w:rPr>
          <w:lang w:val="cs-CZ"/>
        </w:rPr>
        <w:sectPr w:rsidR="006E392D" w:rsidRPr="004D5FD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3102F536" w14:textId="77777777" w:rsidR="006E392D" w:rsidRPr="004D5FDA" w:rsidRDefault="006E392D" w:rsidP="00C04A47">
      <w:pPr>
        <w:spacing w:line="200" w:lineRule="exact"/>
        <w:ind w:right="850"/>
        <w:rPr>
          <w:lang w:val="cs-CZ"/>
        </w:rPr>
      </w:pPr>
    </w:p>
    <w:p w14:paraId="5985F0F5" w14:textId="77777777" w:rsidR="006E392D" w:rsidRPr="004D5FDA" w:rsidRDefault="006E392D" w:rsidP="00C04A47">
      <w:pPr>
        <w:ind w:right="850"/>
        <w:rPr>
          <w:lang w:val="cs-CZ"/>
        </w:rPr>
        <w:sectPr w:rsidR="006E392D" w:rsidRPr="004D5FD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0279C6C4" w14:textId="77777777" w:rsidR="006E392D" w:rsidRPr="004D5FDA" w:rsidRDefault="006E392D" w:rsidP="00C04A47">
      <w:pPr>
        <w:spacing w:line="200" w:lineRule="exact"/>
        <w:ind w:right="850"/>
        <w:rPr>
          <w:lang w:val="cs-CZ"/>
        </w:rPr>
      </w:pPr>
    </w:p>
    <w:p w14:paraId="14CB05ED" w14:textId="77777777" w:rsidR="006E392D" w:rsidRPr="004D5FDA" w:rsidRDefault="006E392D" w:rsidP="00C04A47">
      <w:pPr>
        <w:ind w:right="850"/>
        <w:rPr>
          <w:lang w:val="cs-CZ"/>
        </w:rPr>
        <w:sectPr w:rsidR="006E392D" w:rsidRPr="004D5FD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4BAF1BD5" w14:textId="77777777" w:rsidR="006E392D" w:rsidRPr="004D5FDA" w:rsidRDefault="006E392D" w:rsidP="00C04A47">
      <w:pPr>
        <w:spacing w:line="200" w:lineRule="exact"/>
        <w:ind w:right="850"/>
        <w:rPr>
          <w:lang w:val="cs-CZ"/>
        </w:rPr>
      </w:pPr>
    </w:p>
    <w:p w14:paraId="17CB96D8" w14:textId="77777777" w:rsidR="006E392D" w:rsidRPr="004D5FDA" w:rsidRDefault="006E392D" w:rsidP="00C04A47">
      <w:pPr>
        <w:ind w:right="850"/>
        <w:rPr>
          <w:lang w:val="cs-CZ"/>
        </w:rPr>
        <w:sectPr w:rsidR="006E392D" w:rsidRPr="004D5FD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7866957C" w14:textId="77777777" w:rsidR="006E392D" w:rsidRPr="004D5FDA" w:rsidRDefault="006E392D" w:rsidP="00C04A47">
      <w:pPr>
        <w:spacing w:line="200" w:lineRule="exact"/>
        <w:ind w:right="850"/>
        <w:rPr>
          <w:lang w:val="cs-CZ"/>
        </w:rPr>
      </w:pPr>
    </w:p>
    <w:p w14:paraId="1281BF05" w14:textId="77777777" w:rsidR="006E392D" w:rsidRPr="004D5FDA" w:rsidRDefault="006E392D" w:rsidP="00C04A47">
      <w:pPr>
        <w:ind w:right="850"/>
        <w:rPr>
          <w:lang w:val="cs-CZ"/>
        </w:rPr>
        <w:sectPr w:rsidR="006E392D" w:rsidRPr="004D5FD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1689D7CB" w14:textId="77777777" w:rsidR="006E392D" w:rsidRPr="004D5FDA" w:rsidRDefault="006E392D" w:rsidP="00C04A47">
      <w:pPr>
        <w:spacing w:line="200" w:lineRule="exact"/>
        <w:ind w:right="850"/>
        <w:rPr>
          <w:lang w:val="cs-CZ"/>
        </w:rPr>
      </w:pPr>
    </w:p>
    <w:p w14:paraId="41284A55" w14:textId="77777777" w:rsidR="006E392D" w:rsidRPr="004D5FDA" w:rsidRDefault="006E392D" w:rsidP="00C04A47">
      <w:pPr>
        <w:ind w:right="850"/>
        <w:rPr>
          <w:lang w:val="cs-CZ"/>
        </w:rPr>
        <w:sectPr w:rsidR="006E392D" w:rsidRPr="004D5FD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41B87293" w14:textId="77777777" w:rsidR="006E392D" w:rsidRPr="004D5FDA" w:rsidRDefault="006E392D" w:rsidP="00C04A47">
      <w:pPr>
        <w:spacing w:line="200" w:lineRule="exact"/>
        <w:ind w:right="850"/>
        <w:rPr>
          <w:lang w:val="cs-CZ"/>
        </w:rPr>
      </w:pPr>
    </w:p>
    <w:p w14:paraId="5C10471E" w14:textId="77777777" w:rsidR="006E392D" w:rsidRPr="004D5FDA" w:rsidRDefault="006E392D" w:rsidP="00C04A47">
      <w:pPr>
        <w:ind w:right="850"/>
        <w:rPr>
          <w:lang w:val="cs-CZ"/>
        </w:rPr>
        <w:sectPr w:rsidR="006E392D" w:rsidRPr="004D5FD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7785424E" w14:textId="77777777" w:rsidR="006E392D" w:rsidRPr="004D5FDA" w:rsidRDefault="006E392D" w:rsidP="00C04A47">
      <w:pPr>
        <w:spacing w:line="380" w:lineRule="exact"/>
        <w:ind w:right="850"/>
        <w:rPr>
          <w:lang w:val="cs-CZ"/>
        </w:rPr>
      </w:pPr>
    </w:p>
    <w:p w14:paraId="4E4DA691" w14:textId="77777777" w:rsidR="006E392D" w:rsidRPr="004D5FDA" w:rsidRDefault="006E392D" w:rsidP="00C04A47">
      <w:pPr>
        <w:ind w:right="850"/>
        <w:rPr>
          <w:lang w:val="cs-CZ"/>
        </w:rPr>
        <w:sectPr w:rsidR="006E392D" w:rsidRPr="004D5FD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13FBE8D0" w14:textId="77777777" w:rsidR="006E392D" w:rsidRPr="004D5FDA" w:rsidRDefault="006E392D" w:rsidP="00C04A47">
      <w:pPr>
        <w:spacing w:line="160" w:lineRule="exact"/>
        <w:ind w:right="850"/>
        <w:rPr>
          <w:lang w:val="cs-CZ"/>
        </w:rPr>
      </w:pPr>
    </w:p>
    <w:p w14:paraId="421F28C3" w14:textId="77777777" w:rsidR="00337EED" w:rsidRDefault="00D52FCC" w:rsidP="00705F06">
      <w:pPr>
        <w:spacing w:line="256" w:lineRule="auto"/>
        <w:ind w:left="1440" w:right="850"/>
        <w:jc w:val="both"/>
        <w:rPr>
          <w:rFonts w:ascii="Arial" w:eastAsia="Arial" w:hAnsi="Arial" w:cs="Arial"/>
          <w:spacing w:val="4"/>
          <w:sz w:val="22"/>
          <w:szCs w:val="22"/>
          <w:lang w:val="cs-CZ"/>
        </w:rPr>
      </w:pPr>
      <w:r w:rsidRPr="004D5FDA">
        <w:rPr>
          <w:rFonts w:ascii="Arial" w:eastAsia="Arial" w:hAnsi="Arial" w:cs="Arial"/>
          <w:color w:val="000000"/>
          <w:sz w:val="22"/>
          <w:szCs w:val="22"/>
          <w:lang w:val="cs-CZ"/>
        </w:rPr>
        <w:t>8.5.3.4.2.</w:t>
      </w:r>
      <w:r w:rsidRPr="004D5FDA">
        <w:rPr>
          <w:rFonts w:ascii="Arial" w:eastAsia="Arial" w:hAnsi="Arial" w:cs="Arial"/>
          <w:spacing w:val="3"/>
          <w:sz w:val="22"/>
          <w:szCs w:val="22"/>
          <w:lang w:val="cs-CZ"/>
        </w:rPr>
        <w:t xml:space="preserve"> </w:t>
      </w:r>
      <w:r w:rsidR="00C75835" w:rsidRPr="00864FB1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Proces hodnocení je transparentní, přičemž </w:t>
      </w:r>
      <w:r w:rsidR="003375CC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se dbá </w:t>
      </w:r>
      <w:r w:rsidR="00C75835" w:rsidRPr="00864FB1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na ochranu soukromí, </w:t>
      </w:r>
      <w:r w:rsidR="003375CC">
        <w:rPr>
          <w:rFonts w:ascii="Arial" w:eastAsia="Arial" w:hAnsi="Arial" w:cs="Arial"/>
          <w:color w:val="000000"/>
          <w:sz w:val="22"/>
          <w:szCs w:val="22"/>
          <w:lang w:val="cs-CZ"/>
        </w:rPr>
        <w:t>což</w:t>
      </w:r>
      <w:r w:rsidR="00C75835" w:rsidRPr="00864FB1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může vyžadovat </w:t>
      </w:r>
      <w:r w:rsidR="00337EED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zachování </w:t>
      </w:r>
      <w:r w:rsidR="00EE40F5">
        <w:rPr>
          <w:rFonts w:ascii="Arial" w:eastAsia="Arial" w:hAnsi="Arial" w:cs="Arial"/>
          <w:color w:val="000000"/>
          <w:sz w:val="22"/>
          <w:szCs w:val="22"/>
          <w:lang w:val="cs-CZ"/>
        </w:rPr>
        <w:t>mlčenli</w:t>
      </w:r>
      <w:r w:rsidR="00103FF8">
        <w:rPr>
          <w:rFonts w:ascii="Arial" w:eastAsia="Arial" w:hAnsi="Arial" w:cs="Arial"/>
          <w:color w:val="000000"/>
          <w:sz w:val="22"/>
          <w:szCs w:val="22"/>
          <w:lang w:val="cs-CZ"/>
        </w:rPr>
        <w:t>v</w:t>
      </w:r>
      <w:r w:rsidR="00EE40F5">
        <w:rPr>
          <w:rFonts w:ascii="Arial" w:eastAsia="Arial" w:hAnsi="Arial" w:cs="Arial"/>
          <w:color w:val="000000"/>
          <w:sz w:val="22"/>
          <w:szCs w:val="22"/>
          <w:lang w:val="cs-CZ"/>
        </w:rPr>
        <w:t>osti</w:t>
      </w:r>
      <w:r w:rsidR="00C75835" w:rsidRPr="00864FB1">
        <w:rPr>
          <w:rFonts w:ascii="Arial" w:eastAsia="Arial" w:hAnsi="Arial" w:cs="Arial"/>
          <w:color w:val="000000"/>
          <w:sz w:val="22"/>
          <w:szCs w:val="22"/>
          <w:lang w:val="cs-CZ"/>
        </w:rPr>
        <w:t>, a na</w:t>
      </w:r>
      <w:r w:rsidR="00705F06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dodržování</w:t>
      </w:r>
      <w:r w:rsidR="00C75835" w:rsidRPr="00864FB1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etick</w:t>
      </w:r>
      <w:r w:rsidR="00705F06">
        <w:rPr>
          <w:rFonts w:ascii="Arial" w:eastAsia="Arial" w:hAnsi="Arial" w:cs="Arial"/>
          <w:color w:val="000000"/>
          <w:sz w:val="22"/>
          <w:szCs w:val="22"/>
          <w:lang w:val="cs-CZ"/>
        </w:rPr>
        <w:t>ého</w:t>
      </w:r>
      <w:r w:rsidR="00C75835" w:rsidRPr="00864FB1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kodex</w:t>
      </w:r>
      <w:r w:rsidR="00705F06">
        <w:rPr>
          <w:rFonts w:ascii="Arial" w:eastAsia="Arial" w:hAnsi="Arial" w:cs="Arial"/>
          <w:color w:val="000000"/>
          <w:sz w:val="22"/>
          <w:szCs w:val="22"/>
          <w:lang w:val="cs-CZ"/>
        </w:rPr>
        <w:t>u</w:t>
      </w:r>
      <w:r w:rsidR="00C75835" w:rsidRPr="00864FB1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IAC. RSC pracuje v odstupu od </w:t>
      </w:r>
      <w:r w:rsidR="00630E32">
        <w:rPr>
          <w:rFonts w:ascii="Arial" w:eastAsia="Arial" w:hAnsi="Arial" w:cs="Arial"/>
          <w:color w:val="000000"/>
          <w:sz w:val="22"/>
          <w:szCs w:val="22"/>
          <w:lang w:val="cs-CZ"/>
        </w:rPr>
        <w:t>předkladatele nominace</w:t>
      </w:r>
      <w:r w:rsidR="00C75835" w:rsidRPr="00864FB1">
        <w:rPr>
          <w:rFonts w:ascii="Arial" w:eastAsia="Arial" w:hAnsi="Arial" w:cs="Arial"/>
          <w:color w:val="000000"/>
          <w:sz w:val="22"/>
          <w:szCs w:val="22"/>
          <w:lang w:val="cs-CZ"/>
        </w:rPr>
        <w:t>, aby nebyla ovlivněna jeho objektivita. Veškerá komunikace s</w:t>
      </w:r>
      <w:r w:rsidR="00C8252E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 předkladatelem </w:t>
      </w:r>
      <w:r w:rsidR="00C75835" w:rsidRPr="00864FB1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probíhá prostřednictvím </w:t>
      </w:r>
      <w:r w:rsidR="008273A9">
        <w:rPr>
          <w:rFonts w:ascii="Arial" w:eastAsia="Arial" w:hAnsi="Arial" w:cs="Arial"/>
          <w:color w:val="000000"/>
          <w:sz w:val="22"/>
          <w:szCs w:val="22"/>
          <w:lang w:val="cs-CZ"/>
        </w:rPr>
        <w:t>S</w:t>
      </w:r>
      <w:r w:rsidR="00C75835" w:rsidRPr="00864FB1">
        <w:rPr>
          <w:rFonts w:ascii="Arial" w:eastAsia="Arial" w:hAnsi="Arial" w:cs="Arial"/>
          <w:color w:val="000000"/>
          <w:sz w:val="22"/>
          <w:szCs w:val="22"/>
          <w:lang w:val="cs-CZ"/>
        </w:rPr>
        <w:t>ekretariátu</w:t>
      </w:r>
      <w:r w:rsidR="00DA50BC">
        <w:rPr>
          <w:rFonts w:ascii="Arial" w:eastAsia="Arial" w:hAnsi="Arial" w:cs="Arial"/>
          <w:color w:val="000000"/>
          <w:sz w:val="22"/>
          <w:szCs w:val="22"/>
          <w:lang w:val="cs-CZ"/>
        </w:rPr>
        <w:t>.</w:t>
      </w:r>
    </w:p>
    <w:p w14:paraId="406B9955" w14:textId="77777777" w:rsidR="006E392D" w:rsidRPr="00864FB1" w:rsidRDefault="006E392D" w:rsidP="00C04A47">
      <w:pPr>
        <w:spacing w:line="161" w:lineRule="exact"/>
        <w:ind w:right="850"/>
        <w:rPr>
          <w:lang w:val="cs-CZ"/>
        </w:rPr>
      </w:pPr>
    </w:p>
    <w:p w14:paraId="7AE61935" w14:textId="77777777" w:rsidR="006E392D" w:rsidRPr="00864FB1" w:rsidRDefault="00D52FCC" w:rsidP="00F858D7">
      <w:pPr>
        <w:spacing w:line="255" w:lineRule="auto"/>
        <w:ind w:left="1440" w:right="850"/>
        <w:jc w:val="both"/>
        <w:rPr>
          <w:lang w:val="cs-CZ"/>
        </w:rPr>
      </w:pPr>
      <w:r w:rsidRPr="00864FB1">
        <w:rPr>
          <w:rFonts w:ascii="Arial" w:eastAsia="Arial" w:hAnsi="Arial" w:cs="Arial"/>
          <w:color w:val="000000"/>
          <w:sz w:val="22"/>
          <w:szCs w:val="22"/>
          <w:lang w:val="cs-CZ"/>
        </w:rPr>
        <w:t>8.5.3.4.3.</w:t>
      </w:r>
      <w:r w:rsidRPr="00864FB1">
        <w:rPr>
          <w:rFonts w:ascii="Arial" w:eastAsia="Arial" w:hAnsi="Arial" w:cs="Arial"/>
          <w:spacing w:val="3"/>
          <w:sz w:val="22"/>
          <w:szCs w:val="22"/>
          <w:lang w:val="cs-CZ"/>
        </w:rPr>
        <w:t xml:space="preserve"> </w:t>
      </w:r>
      <w:r w:rsidR="00A27DD2">
        <w:rPr>
          <w:rFonts w:ascii="Arial" w:eastAsia="Arial" w:hAnsi="Arial" w:cs="Arial"/>
          <w:color w:val="000000"/>
          <w:sz w:val="22"/>
          <w:szCs w:val="22"/>
          <w:lang w:val="cs-CZ"/>
        </w:rPr>
        <w:t>V</w:t>
      </w:r>
      <w:r w:rsidR="00DD6169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 rámci probíhajícího </w:t>
      </w:r>
      <w:r w:rsidR="00A31136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hodnocení </w:t>
      </w:r>
      <w:r w:rsidR="00F7205A">
        <w:rPr>
          <w:rFonts w:ascii="Arial" w:eastAsia="Arial" w:hAnsi="Arial" w:cs="Arial"/>
          <w:color w:val="000000"/>
          <w:sz w:val="22"/>
          <w:szCs w:val="22"/>
          <w:lang w:val="cs-CZ"/>
        </w:rPr>
        <w:t>ne</w:t>
      </w:r>
      <w:r w:rsidR="009B4374">
        <w:rPr>
          <w:rFonts w:ascii="Arial" w:eastAsia="Arial" w:hAnsi="Arial" w:cs="Arial"/>
          <w:color w:val="000000"/>
          <w:sz w:val="22"/>
          <w:szCs w:val="22"/>
          <w:lang w:val="cs-CZ"/>
        </w:rPr>
        <w:t>zpochybněných</w:t>
      </w:r>
      <w:r w:rsidR="00F7205A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</w:t>
      </w:r>
      <w:r w:rsidR="00CA0E0B" w:rsidRPr="00CA0E0B">
        <w:rPr>
          <w:rFonts w:ascii="Arial" w:eastAsia="Arial" w:hAnsi="Arial" w:cs="Arial"/>
          <w:color w:val="000000"/>
          <w:sz w:val="22"/>
          <w:szCs w:val="22"/>
          <w:lang w:val="cs-CZ"/>
        </w:rPr>
        <w:t>nominací</w:t>
      </w:r>
      <w:r w:rsidR="00252A7F">
        <w:rPr>
          <w:rFonts w:ascii="Arial" w:eastAsia="Arial" w:hAnsi="Arial" w:cs="Arial"/>
          <w:color w:val="000000"/>
          <w:sz w:val="22"/>
          <w:szCs w:val="22"/>
          <w:lang w:val="cs-CZ"/>
        </w:rPr>
        <w:t>, které vede</w:t>
      </w:r>
      <w:r w:rsidR="00CA0E0B" w:rsidRPr="00CA0E0B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</w:t>
      </w:r>
      <w:r w:rsidR="00DD6169">
        <w:rPr>
          <w:rFonts w:ascii="Arial" w:eastAsia="Arial" w:hAnsi="Arial" w:cs="Arial"/>
          <w:color w:val="000000"/>
          <w:sz w:val="22"/>
          <w:szCs w:val="22"/>
          <w:lang w:val="cs-CZ"/>
        </w:rPr>
        <w:t>P</w:t>
      </w:r>
      <w:r w:rsidR="003C6247">
        <w:rPr>
          <w:rFonts w:ascii="Arial" w:eastAsia="Arial" w:hAnsi="Arial" w:cs="Arial"/>
          <w:color w:val="000000"/>
          <w:sz w:val="22"/>
          <w:szCs w:val="22"/>
          <w:lang w:val="cs-CZ"/>
        </w:rPr>
        <w:t>odvýbor</w:t>
      </w:r>
      <w:r w:rsidR="00034251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pro registr</w:t>
      </w:r>
      <w:r w:rsidR="00F7205A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, může </w:t>
      </w:r>
      <w:r w:rsidR="00DD6169">
        <w:rPr>
          <w:rFonts w:ascii="Arial" w:eastAsia="Arial" w:hAnsi="Arial" w:cs="Arial"/>
          <w:color w:val="000000"/>
          <w:sz w:val="22"/>
          <w:szCs w:val="22"/>
          <w:lang w:val="cs-CZ"/>
        </w:rPr>
        <w:t>S</w:t>
      </w:r>
      <w:r w:rsidR="006063E4">
        <w:rPr>
          <w:rFonts w:ascii="Arial" w:eastAsia="Arial" w:hAnsi="Arial" w:cs="Arial"/>
          <w:color w:val="000000"/>
          <w:sz w:val="22"/>
          <w:szCs w:val="22"/>
          <w:lang w:val="cs-CZ"/>
        </w:rPr>
        <w:t>ekretariát</w:t>
      </w:r>
      <w:r w:rsidR="00730ED5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</w:t>
      </w:r>
      <w:r w:rsidR="00301DE0">
        <w:rPr>
          <w:rFonts w:ascii="Arial" w:eastAsia="Arial" w:hAnsi="Arial" w:cs="Arial"/>
          <w:color w:val="000000"/>
          <w:sz w:val="22"/>
          <w:szCs w:val="22"/>
          <w:lang w:val="cs-CZ"/>
        </w:rPr>
        <w:t>vyzvat</w:t>
      </w:r>
      <w:r w:rsidR="006063E4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předkladatele </w:t>
      </w:r>
      <w:r w:rsidR="00745AD7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k </w:t>
      </w:r>
      <w:r w:rsidR="00CA0E0B" w:rsidRPr="00CA0E0B">
        <w:rPr>
          <w:rFonts w:ascii="Arial" w:eastAsia="Arial" w:hAnsi="Arial" w:cs="Arial"/>
          <w:color w:val="000000"/>
          <w:sz w:val="22"/>
          <w:szCs w:val="22"/>
          <w:lang w:val="cs-CZ"/>
        </w:rPr>
        <w:t>dopl</w:t>
      </w:r>
      <w:r w:rsidR="00745AD7">
        <w:rPr>
          <w:rFonts w:ascii="Arial" w:eastAsia="Arial" w:hAnsi="Arial" w:cs="Arial"/>
          <w:color w:val="000000"/>
          <w:sz w:val="22"/>
          <w:szCs w:val="22"/>
          <w:lang w:val="cs-CZ"/>
        </w:rPr>
        <w:t>nění</w:t>
      </w:r>
      <w:r w:rsidR="00CA0E0B" w:rsidRPr="00CA0E0B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informac</w:t>
      </w:r>
      <w:r w:rsidR="00745AD7">
        <w:rPr>
          <w:rFonts w:ascii="Arial" w:eastAsia="Arial" w:hAnsi="Arial" w:cs="Arial"/>
          <w:color w:val="000000"/>
          <w:sz w:val="22"/>
          <w:szCs w:val="22"/>
          <w:lang w:val="cs-CZ"/>
        </w:rPr>
        <w:t>í</w:t>
      </w:r>
      <w:r w:rsidR="00CA0E0B" w:rsidRPr="00CA0E0B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</w:t>
      </w:r>
      <w:r w:rsidR="00C62898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a ten </w:t>
      </w:r>
      <w:r w:rsidR="00CA0E0B" w:rsidRPr="00CA0E0B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může nominaci upravit nebo aktualizovat v souladu s kritérii stanovenými v </w:t>
      </w:r>
      <w:r w:rsidR="001A7B6B" w:rsidRPr="001A7B6B">
        <w:rPr>
          <w:rFonts w:ascii="Arial" w:eastAsia="Arial" w:hAnsi="Arial" w:cs="Arial"/>
          <w:b/>
          <w:bCs/>
          <w:color w:val="000000"/>
          <w:sz w:val="22"/>
          <w:szCs w:val="22"/>
          <w:lang w:val="cs-CZ"/>
        </w:rPr>
        <w:t>části</w:t>
      </w:r>
      <w:r w:rsidR="00CA0E0B" w:rsidRPr="001A7B6B">
        <w:rPr>
          <w:rFonts w:ascii="Arial" w:eastAsia="Arial" w:hAnsi="Arial" w:cs="Arial"/>
          <w:b/>
          <w:bCs/>
          <w:color w:val="000000"/>
          <w:sz w:val="22"/>
          <w:szCs w:val="22"/>
          <w:lang w:val="cs-CZ"/>
        </w:rPr>
        <w:t xml:space="preserve"> </w:t>
      </w:r>
      <w:r w:rsidR="00CA0E0B" w:rsidRPr="00F858D7">
        <w:rPr>
          <w:rFonts w:ascii="Arial" w:eastAsia="Arial" w:hAnsi="Arial" w:cs="Arial"/>
          <w:b/>
          <w:bCs/>
          <w:color w:val="000000"/>
          <w:sz w:val="22"/>
          <w:szCs w:val="22"/>
          <w:lang w:val="cs-CZ"/>
        </w:rPr>
        <w:t>8.3</w:t>
      </w:r>
      <w:r w:rsidR="00CA0E0B" w:rsidRPr="00CA0E0B">
        <w:rPr>
          <w:rFonts w:ascii="Arial" w:eastAsia="Arial" w:hAnsi="Arial" w:cs="Arial"/>
          <w:color w:val="000000"/>
          <w:sz w:val="22"/>
          <w:szCs w:val="22"/>
          <w:lang w:val="cs-CZ"/>
        </w:rPr>
        <w:t>.</w:t>
      </w:r>
    </w:p>
    <w:p w14:paraId="68620375" w14:textId="77777777" w:rsidR="006E392D" w:rsidRPr="00864FB1" w:rsidRDefault="006E392D" w:rsidP="00C04A47">
      <w:pPr>
        <w:spacing w:line="160" w:lineRule="exact"/>
        <w:ind w:right="850"/>
        <w:rPr>
          <w:lang w:val="cs-CZ"/>
        </w:rPr>
      </w:pPr>
    </w:p>
    <w:p w14:paraId="132B8D6D" w14:textId="77777777" w:rsidR="006E392D" w:rsidRPr="00864FB1" w:rsidRDefault="00D52FCC" w:rsidP="00943421">
      <w:pPr>
        <w:spacing w:line="257" w:lineRule="auto"/>
        <w:ind w:left="1440" w:right="850"/>
        <w:jc w:val="both"/>
        <w:rPr>
          <w:lang w:val="cs-CZ"/>
        </w:rPr>
      </w:pPr>
      <w:r w:rsidRPr="00864FB1">
        <w:rPr>
          <w:rFonts w:ascii="Arial" w:eastAsia="Arial" w:hAnsi="Arial" w:cs="Arial"/>
          <w:color w:val="000000"/>
          <w:sz w:val="22"/>
          <w:szCs w:val="22"/>
          <w:lang w:val="cs-CZ"/>
        </w:rPr>
        <w:t>8.5.3.4.4.</w:t>
      </w:r>
      <w:r w:rsidRPr="00864FB1">
        <w:rPr>
          <w:rFonts w:ascii="Arial" w:eastAsia="Arial" w:hAnsi="Arial" w:cs="Arial"/>
          <w:spacing w:val="17"/>
          <w:sz w:val="22"/>
          <w:szCs w:val="22"/>
          <w:lang w:val="cs-CZ"/>
        </w:rPr>
        <w:t xml:space="preserve"> </w:t>
      </w:r>
      <w:r w:rsidR="00A54760" w:rsidRPr="00A54760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Hodnocení a doporučení RSC jsou výsledkem </w:t>
      </w:r>
      <w:r w:rsidR="00730ED5">
        <w:rPr>
          <w:rFonts w:ascii="Arial" w:eastAsia="Arial" w:hAnsi="Arial" w:cs="Arial"/>
          <w:color w:val="000000"/>
          <w:sz w:val="22"/>
          <w:szCs w:val="22"/>
          <w:lang w:val="cs-CZ"/>
        </w:rPr>
        <w:t>kolegiální diskuse</w:t>
      </w:r>
      <w:r w:rsidR="00A54760" w:rsidRPr="00A54760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a </w:t>
      </w:r>
      <w:r w:rsidR="0041139B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z ní vzešlých </w:t>
      </w:r>
      <w:r w:rsidR="00A54760" w:rsidRPr="00A54760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závěrů </w:t>
      </w:r>
      <w:r w:rsidR="0041139B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za </w:t>
      </w:r>
      <w:r w:rsidR="00A54760" w:rsidRPr="00A54760">
        <w:rPr>
          <w:rFonts w:ascii="Arial" w:eastAsia="Arial" w:hAnsi="Arial" w:cs="Arial"/>
          <w:color w:val="000000"/>
          <w:sz w:val="22"/>
          <w:szCs w:val="22"/>
          <w:lang w:val="cs-CZ"/>
        </w:rPr>
        <w:t>cel</w:t>
      </w:r>
      <w:r w:rsidR="0041139B">
        <w:rPr>
          <w:rFonts w:ascii="Arial" w:eastAsia="Arial" w:hAnsi="Arial" w:cs="Arial"/>
          <w:color w:val="000000"/>
          <w:sz w:val="22"/>
          <w:szCs w:val="22"/>
          <w:lang w:val="cs-CZ"/>
        </w:rPr>
        <w:t>ou</w:t>
      </w:r>
      <w:r w:rsidR="00A54760" w:rsidRPr="00A54760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skupin</w:t>
      </w:r>
      <w:r w:rsidR="0041139B">
        <w:rPr>
          <w:rFonts w:ascii="Arial" w:eastAsia="Arial" w:hAnsi="Arial" w:cs="Arial"/>
          <w:color w:val="000000"/>
          <w:sz w:val="22"/>
          <w:szCs w:val="22"/>
          <w:lang w:val="cs-CZ"/>
        </w:rPr>
        <w:t>u</w:t>
      </w:r>
      <w:r w:rsidR="00A54760" w:rsidRPr="00A54760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. </w:t>
      </w:r>
      <w:r w:rsidR="00971F64">
        <w:rPr>
          <w:rFonts w:ascii="Arial" w:eastAsia="Arial" w:hAnsi="Arial" w:cs="Arial"/>
          <w:color w:val="000000"/>
          <w:sz w:val="22"/>
          <w:szCs w:val="22"/>
          <w:lang w:val="cs-CZ"/>
        </w:rPr>
        <w:t>Př</w:t>
      </w:r>
      <w:r w:rsidR="00943421">
        <w:rPr>
          <w:rFonts w:ascii="Arial" w:eastAsia="Arial" w:hAnsi="Arial" w:cs="Arial"/>
          <w:color w:val="000000"/>
          <w:sz w:val="22"/>
          <w:szCs w:val="22"/>
          <w:lang w:val="cs-CZ"/>
        </w:rPr>
        <w:t>ispění</w:t>
      </w:r>
      <w:r w:rsidR="00A54760" w:rsidRPr="00A54760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jednotlivých členů RSC </w:t>
      </w:r>
      <w:r w:rsidR="006D239E">
        <w:rPr>
          <w:rFonts w:ascii="Arial" w:eastAsia="Arial" w:hAnsi="Arial" w:cs="Arial"/>
          <w:color w:val="000000"/>
          <w:sz w:val="22"/>
          <w:szCs w:val="22"/>
          <w:lang w:val="cs-CZ"/>
        </w:rPr>
        <w:t>se neuvád</w:t>
      </w:r>
      <w:r w:rsidR="00943421">
        <w:rPr>
          <w:rFonts w:ascii="Arial" w:eastAsia="Arial" w:hAnsi="Arial" w:cs="Arial"/>
          <w:color w:val="000000"/>
          <w:sz w:val="22"/>
          <w:szCs w:val="22"/>
          <w:lang w:val="cs-CZ"/>
        </w:rPr>
        <w:t>í</w:t>
      </w:r>
      <w:r w:rsidR="006D239E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. </w:t>
      </w:r>
    </w:p>
    <w:p w14:paraId="08DD53FC" w14:textId="77777777" w:rsidR="006E392D" w:rsidRPr="00864FB1" w:rsidRDefault="006E392D" w:rsidP="00C04A47">
      <w:pPr>
        <w:spacing w:line="159" w:lineRule="exact"/>
        <w:ind w:right="850"/>
        <w:rPr>
          <w:lang w:val="cs-CZ"/>
        </w:rPr>
      </w:pPr>
    </w:p>
    <w:p w14:paraId="2DEBA5AB" w14:textId="77777777" w:rsidR="00030FE6" w:rsidRDefault="00D52FCC" w:rsidP="00C93C87">
      <w:pPr>
        <w:spacing w:line="256" w:lineRule="auto"/>
        <w:ind w:left="1440" w:right="850"/>
        <w:jc w:val="both"/>
        <w:rPr>
          <w:rFonts w:ascii="Arial" w:eastAsia="Arial" w:hAnsi="Arial" w:cs="Arial"/>
          <w:spacing w:val="-5"/>
          <w:sz w:val="22"/>
          <w:szCs w:val="22"/>
          <w:lang w:val="cs-CZ"/>
        </w:rPr>
      </w:pPr>
      <w:r w:rsidRPr="00864FB1">
        <w:rPr>
          <w:rFonts w:ascii="Arial" w:eastAsia="Arial" w:hAnsi="Arial" w:cs="Arial"/>
          <w:color w:val="000000"/>
          <w:sz w:val="22"/>
          <w:szCs w:val="22"/>
          <w:lang w:val="cs-CZ"/>
        </w:rPr>
        <w:t>8.5.3.4.5.</w:t>
      </w:r>
      <w:r w:rsidRPr="00864FB1">
        <w:rPr>
          <w:rFonts w:ascii="Arial" w:eastAsia="Arial" w:hAnsi="Arial" w:cs="Arial"/>
          <w:spacing w:val="-5"/>
          <w:sz w:val="22"/>
          <w:szCs w:val="22"/>
          <w:lang w:val="cs-CZ"/>
        </w:rPr>
        <w:t xml:space="preserve"> </w:t>
      </w:r>
      <w:r w:rsidR="00030FE6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Poté, co </w:t>
      </w:r>
      <w:r w:rsidR="001A705C" w:rsidRPr="001A705C">
        <w:rPr>
          <w:rFonts w:ascii="Arial" w:eastAsia="Arial" w:hAnsi="Arial" w:cs="Arial"/>
          <w:color w:val="000000"/>
          <w:sz w:val="22"/>
          <w:szCs w:val="22"/>
          <w:lang w:val="cs-CZ"/>
        </w:rPr>
        <w:t>RS</w:t>
      </w:r>
      <w:r w:rsidR="008C70E2">
        <w:rPr>
          <w:rFonts w:ascii="Arial" w:eastAsia="Arial" w:hAnsi="Arial" w:cs="Arial"/>
          <w:color w:val="000000"/>
          <w:sz w:val="22"/>
          <w:szCs w:val="22"/>
          <w:lang w:val="cs-CZ"/>
        </w:rPr>
        <w:t>C</w:t>
      </w:r>
      <w:r w:rsidR="001A705C" w:rsidRPr="001A705C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</w:t>
      </w:r>
      <w:r w:rsidR="00E5368E">
        <w:rPr>
          <w:rFonts w:ascii="Arial" w:eastAsia="Arial" w:hAnsi="Arial" w:cs="Arial"/>
          <w:color w:val="000000"/>
          <w:sz w:val="22"/>
          <w:szCs w:val="22"/>
          <w:lang w:val="cs-CZ"/>
        </w:rPr>
        <w:t>sdělí</w:t>
      </w:r>
      <w:r w:rsidR="001A705C" w:rsidRPr="001A705C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</w:t>
      </w:r>
      <w:r w:rsidR="00A41F1A" w:rsidRPr="00864FB1">
        <w:rPr>
          <w:rFonts w:ascii="Arial" w:eastAsia="Arial" w:hAnsi="Arial" w:cs="Arial"/>
          <w:color w:val="000000"/>
          <w:sz w:val="22"/>
          <w:szCs w:val="22"/>
          <w:lang w:val="cs-CZ"/>
        </w:rPr>
        <w:t>IAC</w:t>
      </w:r>
      <w:r w:rsidR="00A41F1A" w:rsidRPr="001A705C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</w:t>
      </w:r>
      <w:r w:rsidR="00730ED5">
        <w:rPr>
          <w:rFonts w:ascii="Arial" w:eastAsia="Arial" w:hAnsi="Arial" w:cs="Arial"/>
          <w:color w:val="000000"/>
          <w:sz w:val="22"/>
          <w:szCs w:val="22"/>
          <w:lang w:val="cs-CZ"/>
        </w:rPr>
        <w:t>své doporučení, S</w:t>
      </w:r>
      <w:r w:rsidR="001A705C" w:rsidRPr="001A705C">
        <w:rPr>
          <w:rFonts w:ascii="Arial" w:eastAsia="Arial" w:hAnsi="Arial" w:cs="Arial"/>
          <w:color w:val="000000"/>
          <w:sz w:val="22"/>
          <w:szCs w:val="22"/>
          <w:lang w:val="cs-CZ"/>
        </w:rPr>
        <w:t>ekretariát</w:t>
      </w:r>
      <w:r w:rsidR="00730ED5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</w:t>
      </w:r>
      <w:r w:rsidR="009F6488">
        <w:rPr>
          <w:rFonts w:ascii="Arial" w:eastAsia="Arial" w:hAnsi="Arial" w:cs="Arial"/>
          <w:color w:val="000000"/>
          <w:sz w:val="22"/>
          <w:szCs w:val="22"/>
          <w:lang w:val="cs-CZ"/>
        </w:rPr>
        <w:t>předkladatel</w:t>
      </w:r>
      <w:r w:rsidR="00BF0072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e </w:t>
      </w:r>
      <w:r w:rsidR="004C6D9F" w:rsidRPr="001A705C">
        <w:rPr>
          <w:rFonts w:ascii="Arial" w:eastAsia="Arial" w:hAnsi="Arial" w:cs="Arial"/>
          <w:color w:val="000000"/>
          <w:sz w:val="22"/>
          <w:szCs w:val="22"/>
          <w:lang w:val="cs-CZ"/>
        </w:rPr>
        <w:t>písemně</w:t>
      </w:r>
      <w:r w:rsidR="004C6D9F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vyrozumí</w:t>
      </w:r>
      <w:r w:rsidR="004C6D9F" w:rsidRPr="001A705C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</w:t>
      </w:r>
      <w:r w:rsidR="00BF0072">
        <w:rPr>
          <w:rFonts w:ascii="Arial" w:eastAsia="Arial" w:hAnsi="Arial" w:cs="Arial"/>
          <w:color w:val="000000"/>
          <w:sz w:val="22"/>
          <w:szCs w:val="22"/>
          <w:lang w:val="cs-CZ"/>
        </w:rPr>
        <w:t>o</w:t>
      </w:r>
      <w:r w:rsidR="001A705C" w:rsidRPr="001A705C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pova</w:t>
      </w:r>
      <w:r w:rsidR="00BF0072">
        <w:rPr>
          <w:rFonts w:ascii="Arial" w:eastAsia="Arial" w:hAnsi="Arial" w:cs="Arial"/>
          <w:color w:val="000000"/>
          <w:sz w:val="22"/>
          <w:szCs w:val="22"/>
          <w:lang w:val="cs-CZ"/>
        </w:rPr>
        <w:t>ze</w:t>
      </w:r>
      <w:r w:rsidR="001A705C" w:rsidRPr="001A705C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vydaného doporučení a v kopii </w:t>
      </w:r>
      <w:r w:rsidR="004C6D9F">
        <w:rPr>
          <w:rFonts w:ascii="Arial" w:eastAsia="Arial" w:hAnsi="Arial" w:cs="Arial"/>
          <w:color w:val="000000"/>
          <w:sz w:val="22"/>
          <w:szCs w:val="22"/>
          <w:lang w:val="cs-CZ"/>
        </w:rPr>
        <w:t>informuje</w:t>
      </w:r>
      <w:r w:rsidR="004C6D9F" w:rsidRPr="001A705C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</w:t>
      </w:r>
      <w:r w:rsidR="001A705C" w:rsidRPr="001A705C">
        <w:rPr>
          <w:rFonts w:ascii="Arial" w:eastAsia="Arial" w:hAnsi="Arial" w:cs="Arial"/>
          <w:color w:val="000000"/>
          <w:sz w:val="22"/>
          <w:szCs w:val="22"/>
          <w:lang w:val="cs-CZ"/>
        </w:rPr>
        <w:t>stálou</w:t>
      </w:r>
      <w:r w:rsidR="00BF0072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misi</w:t>
      </w:r>
      <w:r w:rsidR="001A705C" w:rsidRPr="001A705C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, národní komisi pro UNESCO nebo, pokud národní komise neexistuje, příslušný vládní orgán odpovědný za vztahy s UNESCO, regionální výbory a národní výbory </w:t>
      </w:r>
      <w:r w:rsidR="00C93C87">
        <w:rPr>
          <w:rFonts w:ascii="Arial" w:eastAsia="Arial" w:hAnsi="Arial" w:cs="Arial"/>
          <w:color w:val="000000"/>
          <w:sz w:val="22"/>
          <w:szCs w:val="22"/>
          <w:lang w:val="cs-CZ"/>
        </w:rPr>
        <w:t>pro Paměť světa</w:t>
      </w:r>
      <w:r w:rsidR="001A705C" w:rsidRPr="001A705C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dotčeného členského státu.</w:t>
      </w:r>
      <w:r w:rsidRPr="00864FB1">
        <w:rPr>
          <w:rFonts w:ascii="Arial" w:eastAsia="Arial" w:hAnsi="Arial" w:cs="Arial"/>
          <w:spacing w:val="-5"/>
          <w:sz w:val="22"/>
          <w:szCs w:val="22"/>
          <w:lang w:val="cs-CZ"/>
        </w:rPr>
        <w:t xml:space="preserve"> </w:t>
      </w:r>
    </w:p>
    <w:p w14:paraId="443F50A9" w14:textId="77777777" w:rsidR="006E392D" w:rsidRPr="00864FB1" w:rsidRDefault="006E392D" w:rsidP="00C04A47">
      <w:pPr>
        <w:spacing w:line="160" w:lineRule="exact"/>
        <w:ind w:right="850"/>
        <w:rPr>
          <w:lang w:val="cs-CZ"/>
        </w:rPr>
      </w:pPr>
    </w:p>
    <w:p w14:paraId="4C063E6F" w14:textId="77777777" w:rsidR="005D2F5E" w:rsidRPr="00864FB1" w:rsidRDefault="00D52FCC" w:rsidP="004968F6">
      <w:pPr>
        <w:spacing w:line="256" w:lineRule="auto"/>
        <w:ind w:left="1440" w:right="850"/>
        <w:jc w:val="both"/>
        <w:rPr>
          <w:rFonts w:ascii="Arial" w:eastAsia="Arial" w:hAnsi="Arial" w:cs="Arial"/>
          <w:color w:val="000000"/>
          <w:sz w:val="22"/>
          <w:szCs w:val="22"/>
          <w:lang w:val="cs-CZ"/>
        </w:rPr>
      </w:pPr>
      <w:r w:rsidRPr="00864FB1">
        <w:rPr>
          <w:rFonts w:ascii="Arial" w:eastAsia="Arial" w:hAnsi="Arial" w:cs="Arial"/>
          <w:color w:val="000000"/>
          <w:sz w:val="22"/>
          <w:szCs w:val="22"/>
          <w:lang w:val="cs-CZ"/>
        </w:rPr>
        <w:t>8.5.3.4.6.</w:t>
      </w:r>
      <w:r w:rsidRPr="00864FB1">
        <w:rPr>
          <w:rFonts w:ascii="Arial" w:eastAsia="Arial" w:hAnsi="Arial" w:cs="Arial"/>
          <w:spacing w:val="-13"/>
          <w:sz w:val="22"/>
          <w:szCs w:val="22"/>
          <w:lang w:val="cs-CZ"/>
        </w:rPr>
        <w:t xml:space="preserve"> </w:t>
      </w:r>
      <w:r w:rsidR="0047348F">
        <w:rPr>
          <w:rFonts w:ascii="Arial" w:eastAsia="Arial" w:hAnsi="Arial" w:cs="Arial"/>
          <w:color w:val="000000"/>
          <w:sz w:val="22"/>
          <w:szCs w:val="22"/>
          <w:lang w:val="cs-CZ"/>
        </w:rPr>
        <w:t>Předkladatel bude mít možnost se vyjádřit</w:t>
      </w:r>
      <w:r w:rsidR="0047348F" w:rsidRPr="0047348F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. Pokud RSC není </w:t>
      </w:r>
      <w:r w:rsidR="008559F9">
        <w:rPr>
          <w:rFonts w:ascii="Arial" w:eastAsia="Arial" w:hAnsi="Arial" w:cs="Arial"/>
          <w:color w:val="000000"/>
          <w:sz w:val="22"/>
          <w:szCs w:val="22"/>
          <w:lang w:val="cs-CZ"/>
        </w:rPr>
        <w:t>jednoznačně</w:t>
      </w:r>
      <w:r w:rsidR="0047348F" w:rsidRPr="0047348F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přesvědčen, může </w:t>
      </w:r>
      <w:r w:rsidR="007108FE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být </w:t>
      </w:r>
      <w:r w:rsidR="00D608FC">
        <w:rPr>
          <w:rFonts w:ascii="Arial" w:eastAsia="Arial" w:hAnsi="Arial" w:cs="Arial"/>
          <w:color w:val="000000"/>
          <w:sz w:val="22"/>
          <w:szCs w:val="22"/>
          <w:lang w:val="cs-CZ"/>
        </w:rPr>
        <w:t>předkladatel</w:t>
      </w:r>
      <w:r w:rsidR="00D608FC" w:rsidRPr="0047348F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</w:t>
      </w:r>
      <w:r w:rsidR="0047348F" w:rsidRPr="0047348F">
        <w:rPr>
          <w:rFonts w:ascii="Arial" w:eastAsia="Arial" w:hAnsi="Arial" w:cs="Arial"/>
          <w:color w:val="000000"/>
          <w:sz w:val="22"/>
          <w:szCs w:val="22"/>
          <w:lang w:val="cs-CZ"/>
        </w:rPr>
        <w:t>požádán, aby předložil upravený nominační formulář s doplňujícími informacemi nebo pádnějšími argument</w:t>
      </w:r>
      <w:r w:rsidR="005D2F5E">
        <w:rPr>
          <w:rFonts w:ascii="Arial" w:eastAsia="Arial" w:hAnsi="Arial" w:cs="Arial"/>
          <w:color w:val="000000"/>
          <w:sz w:val="22"/>
          <w:szCs w:val="22"/>
          <w:lang w:val="cs-CZ"/>
        </w:rPr>
        <w:t>y.</w:t>
      </w:r>
    </w:p>
    <w:p w14:paraId="2695F667" w14:textId="77777777" w:rsidR="006E392D" w:rsidRPr="00864FB1" w:rsidRDefault="006E392D" w:rsidP="00C04A47">
      <w:pPr>
        <w:spacing w:line="160" w:lineRule="exact"/>
        <w:ind w:right="850"/>
        <w:rPr>
          <w:lang w:val="cs-CZ"/>
        </w:rPr>
      </w:pPr>
    </w:p>
    <w:p w14:paraId="621A8B3B" w14:textId="77777777" w:rsidR="006E392D" w:rsidRPr="00864FB1" w:rsidRDefault="00D52FCC" w:rsidP="002461D7">
      <w:pPr>
        <w:spacing w:line="255" w:lineRule="auto"/>
        <w:ind w:left="1440" w:right="850"/>
        <w:jc w:val="both"/>
        <w:rPr>
          <w:lang w:val="cs-CZ"/>
        </w:rPr>
      </w:pPr>
      <w:r w:rsidRPr="00864FB1">
        <w:rPr>
          <w:rFonts w:ascii="Arial" w:eastAsia="Arial" w:hAnsi="Arial" w:cs="Arial"/>
          <w:color w:val="000000"/>
          <w:sz w:val="22"/>
          <w:szCs w:val="22"/>
          <w:lang w:val="cs-CZ"/>
        </w:rPr>
        <w:t>8.5.3.4.7.</w:t>
      </w:r>
      <w:r w:rsidRPr="00864FB1">
        <w:rPr>
          <w:rFonts w:ascii="Arial" w:eastAsia="Arial" w:hAnsi="Arial" w:cs="Arial"/>
          <w:spacing w:val="-8"/>
          <w:sz w:val="22"/>
          <w:szCs w:val="22"/>
          <w:lang w:val="cs-CZ"/>
        </w:rPr>
        <w:t xml:space="preserve"> </w:t>
      </w:r>
      <w:r w:rsidR="00A87BD7" w:rsidRPr="00A87BD7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Na základě odpovědí </w:t>
      </w:r>
      <w:r w:rsidR="00A87BD7">
        <w:rPr>
          <w:rFonts w:ascii="Arial" w:eastAsia="Arial" w:hAnsi="Arial" w:cs="Arial"/>
          <w:color w:val="000000"/>
          <w:sz w:val="22"/>
          <w:szCs w:val="22"/>
          <w:lang w:val="cs-CZ"/>
        </w:rPr>
        <w:t>předklada</w:t>
      </w:r>
      <w:r w:rsidR="00A87BD7" w:rsidRPr="00A87BD7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tele </w:t>
      </w:r>
      <w:r w:rsidR="009D47C4" w:rsidRPr="00A87BD7">
        <w:rPr>
          <w:rFonts w:ascii="Arial" w:eastAsia="Arial" w:hAnsi="Arial" w:cs="Arial"/>
          <w:color w:val="000000"/>
          <w:sz w:val="22"/>
          <w:szCs w:val="22"/>
          <w:lang w:val="cs-CZ"/>
        </w:rPr>
        <w:t>může</w:t>
      </w:r>
      <w:r w:rsidR="009A4A1B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</w:t>
      </w:r>
      <w:r w:rsidR="009A4A1B" w:rsidRPr="00A87BD7">
        <w:rPr>
          <w:rFonts w:ascii="Arial" w:eastAsia="Arial" w:hAnsi="Arial" w:cs="Arial"/>
          <w:color w:val="000000"/>
          <w:sz w:val="22"/>
          <w:szCs w:val="22"/>
          <w:lang w:val="cs-CZ"/>
        </w:rPr>
        <w:t>RSC</w:t>
      </w:r>
      <w:r w:rsidR="009A4A1B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</w:t>
      </w:r>
      <w:r w:rsidR="00892096">
        <w:rPr>
          <w:rFonts w:ascii="Arial" w:eastAsia="Arial" w:hAnsi="Arial" w:cs="Arial"/>
          <w:color w:val="000000"/>
          <w:sz w:val="22"/>
          <w:szCs w:val="22"/>
          <w:lang w:val="cs-CZ"/>
        </w:rPr>
        <w:t>opětovně zvážit</w:t>
      </w:r>
      <w:r w:rsidR="00FB1AED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sv</w:t>
      </w:r>
      <w:r w:rsidR="00892096">
        <w:rPr>
          <w:rFonts w:ascii="Arial" w:eastAsia="Arial" w:hAnsi="Arial" w:cs="Arial"/>
          <w:color w:val="000000"/>
          <w:sz w:val="22"/>
          <w:szCs w:val="22"/>
          <w:lang w:val="cs-CZ"/>
        </w:rPr>
        <w:t>é hodnocení</w:t>
      </w:r>
      <w:r w:rsidR="00FB1AED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před</w:t>
      </w:r>
      <w:r w:rsidR="00892096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vydáním doporučení IAC. </w:t>
      </w:r>
      <w:r w:rsidR="00FB1AED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</w:t>
      </w:r>
    </w:p>
    <w:p w14:paraId="2F5C5105" w14:textId="77777777" w:rsidR="006E392D" w:rsidRPr="00864FB1" w:rsidRDefault="006E392D" w:rsidP="00C04A47">
      <w:pPr>
        <w:spacing w:line="161" w:lineRule="exact"/>
        <w:ind w:right="850"/>
        <w:rPr>
          <w:lang w:val="cs-CZ"/>
        </w:rPr>
      </w:pPr>
    </w:p>
    <w:p w14:paraId="039CE697" w14:textId="77777777" w:rsidR="006E392D" w:rsidRPr="00864FB1" w:rsidRDefault="00D52FCC" w:rsidP="00AC6AA1">
      <w:pPr>
        <w:spacing w:line="257" w:lineRule="auto"/>
        <w:ind w:left="1440" w:right="850"/>
        <w:jc w:val="both"/>
        <w:rPr>
          <w:lang w:val="cs-CZ"/>
        </w:rPr>
      </w:pPr>
      <w:r w:rsidRPr="00864FB1">
        <w:rPr>
          <w:rFonts w:ascii="Arial" w:eastAsia="Arial" w:hAnsi="Arial" w:cs="Arial"/>
          <w:color w:val="000000"/>
          <w:sz w:val="22"/>
          <w:szCs w:val="22"/>
          <w:lang w:val="cs-CZ"/>
        </w:rPr>
        <w:t>8.5.3.4.8.</w:t>
      </w:r>
      <w:r w:rsidRPr="00864FB1">
        <w:rPr>
          <w:rFonts w:ascii="Arial" w:eastAsia="Arial" w:hAnsi="Arial" w:cs="Arial"/>
          <w:spacing w:val="-11"/>
          <w:sz w:val="22"/>
          <w:szCs w:val="22"/>
          <w:lang w:val="cs-CZ"/>
        </w:rPr>
        <w:t xml:space="preserve"> </w:t>
      </w:r>
      <w:r w:rsidR="00565771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U každé nominace </w:t>
      </w:r>
      <w:r w:rsidR="00AC6AA1">
        <w:rPr>
          <w:rFonts w:ascii="Arial" w:eastAsia="Arial" w:hAnsi="Arial" w:cs="Arial"/>
          <w:color w:val="000000"/>
          <w:sz w:val="22"/>
          <w:szCs w:val="22"/>
          <w:lang w:val="cs-CZ"/>
        </w:rPr>
        <w:t>vy</w:t>
      </w:r>
      <w:r w:rsidR="00565771">
        <w:rPr>
          <w:rFonts w:ascii="Arial" w:eastAsia="Arial" w:hAnsi="Arial" w:cs="Arial"/>
          <w:color w:val="000000"/>
          <w:sz w:val="22"/>
          <w:szCs w:val="22"/>
          <w:lang w:val="cs-CZ"/>
        </w:rPr>
        <w:t>dá R</w:t>
      </w:r>
      <w:r w:rsidR="001C43ED" w:rsidRPr="001C43ED">
        <w:rPr>
          <w:rFonts w:ascii="Arial" w:eastAsia="Arial" w:hAnsi="Arial" w:cs="Arial"/>
          <w:color w:val="000000"/>
          <w:sz w:val="22"/>
          <w:szCs w:val="22"/>
          <w:lang w:val="cs-CZ"/>
        </w:rPr>
        <w:t>SC</w:t>
      </w:r>
      <w:r w:rsidR="00BA0736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</w:t>
      </w:r>
      <w:r w:rsidR="00AC6AA1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následující </w:t>
      </w:r>
      <w:r w:rsidR="00D65B33">
        <w:rPr>
          <w:rFonts w:ascii="Arial" w:eastAsia="Arial" w:hAnsi="Arial" w:cs="Arial"/>
          <w:color w:val="000000"/>
          <w:sz w:val="22"/>
          <w:szCs w:val="22"/>
          <w:lang w:val="cs-CZ"/>
        </w:rPr>
        <w:t>doporuč</w:t>
      </w:r>
      <w:r w:rsidR="00565771">
        <w:rPr>
          <w:rFonts w:ascii="Arial" w:eastAsia="Arial" w:hAnsi="Arial" w:cs="Arial"/>
          <w:color w:val="000000"/>
          <w:sz w:val="22"/>
          <w:szCs w:val="22"/>
          <w:lang w:val="cs-CZ"/>
        </w:rPr>
        <w:t>e</w:t>
      </w:r>
      <w:r w:rsidR="00AC6AA1">
        <w:rPr>
          <w:rFonts w:ascii="Arial" w:eastAsia="Arial" w:hAnsi="Arial" w:cs="Arial"/>
          <w:color w:val="000000"/>
          <w:sz w:val="22"/>
          <w:szCs w:val="22"/>
          <w:lang w:val="cs-CZ"/>
        </w:rPr>
        <w:t>n</w:t>
      </w:r>
      <w:r w:rsidR="00D65B33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í </w:t>
      </w:r>
      <w:r w:rsidR="00056C9A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určené </w:t>
      </w:r>
      <w:r w:rsidR="00D65B33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IAC </w:t>
      </w:r>
      <w:r w:rsidR="007F0D56">
        <w:rPr>
          <w:rFonts w:ascii="Arial" w:eastAsia="Arial" w:hAnsi="Arial" w:cs="Arial"/>
          <w:color w:val="000000"/>
          <w:sz w:val="22"/>
          <w:szCs w:val="22"/>
          <w:lang w:val="cs-CZ"/>
        </w:rPr>
        <w:t>s uvedením jednotlivých kroků</w:t>
      </w:r>
      <w:r w:rsidR="00637FF7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a o</w:t>
      </w:r>
      <w:r w:rsidR="00BA0736">
        <w:rPr>
          <w:rFonts w:ascii="Arial" w:eastAsia="Arial" w:hAnsi="Arial" w:cs="Arial"/>
          <w:color w:val="000000"/>
          <w:sz w:val="22"/>
          <w:szCs w:val="22"/>
          <w:lang w:val="cs-CZ"/>
        </w:rPr>
        <w:t>důvodnění</w:t>
      </w:r>
      <w:r w:rsidR="001C43ED" w:rsidRPr="001C43ED">
        <w:rPr>
          <w:rFonts w:ascii="Arial" w:eastAsia="Arial" w:hAnsi="Arial" w:cs="Arial"/>
          <w:color w:val="000000"/>
          <w:sz w:val="22"/>
          <w:szCs w:val="22"/>
          <w:lang w:val="cs-CZ"/>
        </w:rPr>
        <w:t>m</w:t>
      </w:r>
      <w:r w:rsidRPr="00864FB1">
        <w:rPr>
          <w:rFonts w:ascii="Arial" w:eastAsia="Arial" w:hAnsi="Arial" w:cs="Arial"/>
          <w:color w:val="000000"/>
          <w:sz w:val="22"/>
          <w:szCs w:val="22"/>
          <w:lang w:val="cs-CZ"/>
        </w:rPr>
        <w:t>:</w:t>
      </w:r>
    </w:p>
    <w:p w14:paraId="3546E40E" w14:textId="77777777" w:rsidR="006E392D" w:rsidRPr="00864FB1" w:rsidRDefault="006E392D" w:rsidP="00C04A47">
      <w:pPr>
        <w:spacing w:line="159" w:lineRule="exact"/>
        <w:ind w:right="850"/>
        <w:rPr>
          <w:lang w:val="cs-CZ"/>
        </w:rPr>
      </w:pPr>
    </w:p>
    <w:p w14:paraId="7BA7C593" w14:textId="77777777" w:rsidR="006E392D" w:rsidRPr="00864FB1" w:rsidRDefault="001C43ED" w:rsidP="00C04A47">
      <w:pPr>
        <w:spacing w:line="248" w:lineRule="auto"/>
        <w:ind w:left="2160" w:right="850"/>
        <w:rPr>
          <w:lang w:val="cs-CZ"/>
        </w:rPr>
      </w:pPr>
      <w:r>
        <w:rPr>
          <w:rFonts w:ascii="Arial" w:eastAsia="Arial" w:hAnsi="Arial" w:cs="Arial"/>
          <w:b/>
          <w:color w:val="000000"/>
          <w:sz w:val="22"/>
          <w:szCs w:val="22"/>
          <w:lang w:val="cs-CZ"/>
        </w:rPr>
        <w:t>ZÁPIS</w:t>
      </w:r>
      <w:r w:rsidR="00D52FCC" w:rsidRPr="00864FB1">
        <w:rPr>
          <w:rFonts w:ascii="Arial" w:eastAsia="Arial" w:hAnsi="Arial" w:cs="Arial"/>
          <w:color w:val="000000"/>
          <w:sz w:val="22"/>
          <w:szCs w:val="22"/>
          <w:lang w:val="cs-CZ"/>
        </w:rPr>
        <w:t>:</w:t>
      </w:r>
      <w:r w:rsidR="00D52FCC" w:rsidRPr="00864FB1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="009C6AB2">
        <w:rPr>
          <w:rFonts w:ascii="Arial" w:eastAsia="Arial" w:hAnsi="Arial" w:cs="Arial"/>
          <w:color w:val="000000"/>
          <w:sz w:val="22"/>
          <w:szCs w:val="22"/>
          <w:lang w:val="cs-CZ"/>
        </w:rPr>
        <w:t>byla splněná kritéria pro výběr</w:t>
      </w:r>
      <w:r w:rsidR="00D52FCC" w:rsidRPr="00864FB1">
        <w:rPr>
          <w:rFonts w:ascii="Arial" w:eastAsia="Arial" w:hAnsi="Arial" w:cs="Arial"/>
          <w:color w:val="000000"/>
          <w:sz w:val="22"/>
          <w:szCs w:val="22"/>
          <w:lang w:val="cs-CZ"/>
        </w:rPr>
        <w:t>.</w:t>
      </w:r>
    </w:p>
    <w:p w14:paraId="6E538618" w14:textId="77777777" w:rsidR="006E392D" w:rsidRPr="00864FB1" w:rsidRDefault="006E392D" w:rsidP="00C04A47">
      <w:pPr>
        <w:spacing w:line="168" w:lineRule="exact"/>
        <w:ind w:right="850"/>
        <w:rPr>
          <w:lang w:val="cs-CZ"/>
        </w:rPr>
      </w:pPr>
    </w:p>
    <w:p w14:paraId="154C43ED" w14:textId="77777777" w:rsidR="006E392D" w:rsidRPr="00864FB1" w:rsidRDefault="00D52FCC" w:rsidP="00AA1701">
      <w:pPr>
        <w:spacing w:line="255" w:lineRule="auto"/>
        <w:ind w:left="2160" w:right="850"/>
        <w:jc w:val="both"/>
        <w:rPr>
          <w:lang w:val="cs-CZ"/>
        </w:rPr>
      </w:pPr>
      <w:r w:rsidRPr="00864FB1">
        <w:rPr>
          <w:rFonts w:ascii="Arial" w:eastAsia="Arial" w:hAnsi="Arial" w:cs="Arial"/>
          <w:b/>
          <w:color w:val="000000"/>
          <w:sz w:val="22"/>
          <w:szCs w:val="22"/>
          <w:lang w:val="cs-CZ"/>
        </w:rPr>
        <w:t>P</w:t>
      </w:r>
      <w:r w:rsidR="00EF0A74">
        <w:rPr>
          <w:rFonts w:ascii="Arial" w:eastAsia="Arial" w:hAnsi="Arial" w:cs="Arial"/>
          <w:b/>
          <w:color w:val="000000"/>
          <w:sz w:val="22"/>
          <w:szCs w:val="22"/>
          <w:lang w:val="cs-CZ"/>
        </w:rPr>
        <w:t>ŘEDBĚŽNÝ ZÁPIS</w:t>
      </w:r>
      <w:r w:rsidRPr="00864FB1">
        <w:rPr>
          <w:rFonts w:ascii="Arial" w:eastAsia="Arial" w:hAnsi="Arial" w:cs="Arial"/>
          <w:color w:val="000000"/>
          <w:sz w:val="22"/>
          <w:szCs w:val="22"/>
          <w:lang w:val="cs-CZ"/>
        </w:rPr>
        <w:t>:</w:t>
      </w:r>
      <w:r w:rsidRPr="00864FB1">
        <w:rPr>
          <w:rFonts w:ascii="Arial" w:eastAsia="Arial" w:hAnsi="Arial" w:cs="Arial"/>
          <w:spacing w:val="14"/>
          <w:sz w:val="22"/>
          <w:szCs w:val="22"/>
          <w:lang w:val="cs-CZ"/>
        </w:rPr>
        <w:t xml:space="preserve"> </w:t>
      </w:r>
      <w:r w:rsidR="00EC1190" w:rsidRPr="00EC1190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kritéria </w:t>
      </w:r>
      <w:r w:rsidR="00BC6DF8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pro </w:t>
      </w:r>
      <w:r w:rsidR="00EC1190" w:rsidRPr="00EC1190">
        <w:rPr>
          <w:rFonts w:ascii="Arial" w:eastAsia="Arial" w:hAnsi="Arial" w:cs="Arial"/>
          <w:color w:val="000000"/>
          <w:sz w:val="22"/>
          <w:szCs w:val="22"/>
          <w:lang w:val="cs-CZ"/>
        </w:rPr>
        <w:t>výběr byla splněna, ale některé technické údaje nejsou úplné. Bude stanoven</w:t>
      </w:r>
      <w:r w:rsidR="00BC6DF8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termín </w:t>
      </w:r>
      <w:r w:rsidR="00EC1190" w:rsidRPr="00EC1190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pro </w:t>
      </w:r>
      <w:r w:rsidR="00BC6DF8">
        <w:rPr>
          <w:rFonts w:ascii="Arial" w:eastAsia="Arial" w:hAnsi="Arial" w:cs="Arial"/>
          <w:color w:val="000000"/>
          <w:sz w:val="22"/>
          <w:szCs w:val="22"/>
          <w:lang w:val="cs-CZ"/>
        </w:rPr>
        <w:t>doplnění</w:t>
      </w:r>
      <w:r w:rsidR="00EC1190" w:rsidRPr="00EC1190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chybějících údajů, a pokud budou řádně poskytnuty, </w:t>
      </w:r>
      <w:r w:rsidR="00D527F6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dojde </w:t>
      </w:r>
      <w:r w:rsidR="00D527F6" w:rsidRPr="00EC1190">
        <w:rPr>
          <w:rFonts w:ascii="Arial" w:eastAsia="Arial" w:hAnsi="Arial" w:cs="Arial"/>
          <w:color w:val="000000"/>
          <w:sz w:val="22"/>
          <w:szCs w:val="22"/>
          <w:lang w:val="cs-CZ"/>
        </w:rPr>
        <w:t>automaticky</w:t>
      </w:r>
      <w:r w:rsidR="00D527F6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k zápisu</w:t>
      </w:r>
      <w:r w:rsidR="00AA1701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. </w:t>
      </w:r>
    </w:p>
    <w:p w14:paraId="29D6A2A8" w14:textId="77777777" w:rsidR="006E392D" w:rsidRPr="00864FB1" w:rsidRDefault="006E392D" w:rsidP="00C04A47">
      <w:pPr>
        <w:spacing w:line="163" w:lineRule="exact"/>
        <w:ind w:right="850"/>
        <w:rPr>
          <w:lang w:val="cs-CZ"/>
        </w:rPr>
      </w:pPr>
    </w:p>
    <w:p w14:paraId="2A2ACC6B" w14:textId="77777777" w:rsidR="00BF6138" w:rsidRDefault="00915E9E" w:rsidP="003F04AA">
      <w:pPr>
        <w:spacing w:line="255" w:lineRule="auto"/>
        <w:ind w:left="2160" w:right="850"/>
        <w:jc w:val="both"/>
        <w:rPr>
          <w:rFonts w:ascii="Arial" w:eastAsia="Arial" w:hAnsi="Arial" w:cs="Arial"/>
          <w:color w:val="000000"/>
          <w:spacing w:val="3"/>
          <w:sz w:val="22"/>
          <w:szCs w:val="22"/>
          <w:lang w:val="cs-CZ"/>
        </w:rPr>
      </w:pPr>
      <w:r>
        <w:rPr>
          <w:rFonts w:ascii="Arial" w:eastAsia="Arial" w:hAnsi="Arial" w:cs="Arial"/>
          <w:b/>
          <w:color w:val="000000"/>
          <w:spacing w:val="4"/>
          <w:sz w:val="22"/>
          <w:szCs w:val="22"/>
          <w:lang w:val="cs-CZ"/>
        </w:rPr>
        <w:t>VRÁCENÍ</w:t>
      </w:r>
      <w:r w:rsidR="00D52FCC" w:rsidRPr="00864FB1">
        <w:rPr>
          <w:rFonts w:ascii="Arial" w:eastAsia="Arial" w:hAnsi="Arial" w:cs="Arial"/>
          <w:b/>
          <w:spacing w:val="2"/>
          <w:sz w:val="22"/>
          <w:szCs w:val="22"/>
          <w:lang w:val="cs-CZ"/>
        </w:rPr>
        <w:t xml:space="preserve"> </w:t>
      </w:r>
      <w:r w:rsidR="00D52FCC" w:rsidRPr="00864FB1">
        <w:rPr>
          <w:rFonts w:ascii="Arial" w:eastAsia="Arial" w:hAnsi="Arial" w:cs="Arial"/>
          <w:b/>
          <w:color w:val="000000"/>
          <w:spacing w:val="6"/>
          <w:sz w:val="22"/>
          <w:szCs w:val="22"/>
          <w:lang w:val="cs-CZ"/>
        </w:rPr>
        <w:t>A</w:t>
      </w:r>
      <w:r>
        <w:rPr>
          <w:rFonts w:ascii="Arial" w:eastAsia="Arial" w:hAnsi="Arial" w:cs="Arial"/>
          <w:b/>
          <w:color w:val="000000"/>
          <w:spacing w:val="6"/>
          <w:sz w:val="22"/>
          <w:szCs w:val="22"/>
          <w:lang w:val="cs-CZ"/>
        </w:rPr>
        <w:t xml:space="preserve"> OPĚTOVNÉ PŘEDLOŽENÍ</w:t>
      </w:r>
      <w:r w:rsidR="00D52FCC" w:rsidRPr="00864FB1">
        <w:rPr>
          <w:rFonts w:ascii="Arial" w:eastAsia="Arial" w:hAnsi="Arial" w:cs="Arial"/>
          <w:color w:val="000000"/>
          <w:spacing w:val="3"/>
          <w:sz w:val="22"/>
          <w:szCs w:val="22"/>
          <w:lang w:val="cs-CZ"/>
        </w:rPr>
        <w:t>:</w:t>
      </w:r>
      <w:r w:rsidR="00D52FCC" w:rsidRPr="00864FB1">
        <w:rPr>
          <w:rFonts w:ascii="Arial" w:eastAsia="Arial" w:hAnsi="Arial" w:cs="Arial"/>
          <w:spacing w:val="2"/>
          <w:sz w:val="22"/>
          <w:szCs w:val="22"/>
          <w:lang w:val="cs-CZ"/>
        </w:rPr>
        <w:t xml:space="preserve"> </w:t>
      </w:r>
      <w:r w:rsidR="001E65E4" w:rsidRPr="001E65E4">
        <w:rPr>
          <w:rFonts w:ascii="Arial" w:eastAsia="Arial" w:hAnsi="Arial" w:cs="Arial"/>
          <w:color w:val="000000"/>
          <w:spacing w:val="3"/>
          <w:sz w:val="22"/>
          <w:szCs w:val="22"/>
          <w:lang w:val="cs-CZ"/>
        </w:rPr>
        <w:t xml:space="preserve">nominované dědictví může potenciálně splňovat kritéria pro zápis, ale poskytnuté informace nejsou dostatečné k tomu, aby to bylo možné plně prokázat. </w:t>
      </w:r>
      <w:r w:rsidR="003F04AA">
        <w:rPr>
          <w:rFonts w:ascii="Arial" w:eastAsia="Arial" w:hAnsi="Arial" w:cs="Arial"/>
          <w:color w:val="000000"/>
          <w:spacing w:val="3"/>
          <w:sz w:val="22"/>
          <w:szCs w:val="22"/>
          <w:lang w:val="cs-CZ"/>
        </w:rPr>
        <w:t>Předkladatel</w:t>
      </w:r>
      <w:r w:rsidR="001E65E4" w:rsidRPr="001E65E4">
        <w:rPr>
          <w:rFonts w:ascii="Arial" w:eastAsia="Arial" w:hAnsi="Arial" w:cs="Arial"/>
          <w:color w:val="000000"/>
          <w:spacing w:val="3"/>
          <w:sz w:val="22"/>
          <w:szCs w:val="22"/>
          <w:lang w:val="cs-CZ"/>
        </w:rPr>
        <w:t xml:space="preserve"> se vyzývá, aby v příštím dvouletém cyklu předložil </w:t>
      </w:r>
      <w:r w:rsidR="00192551" w:rsidRPr="001E65E4">
        <w:rPr>
          <w:rFonts w:ascii="Arial" w:eastAsia="Arial" w:hAnsi="Arial" w:cs="Arial"/>
          <w:color w:val="000000"/>
          <w:spacing w:val="3"/>
          <w:sz w:val="22"/>
          <w:szCs w:val="22"/>
          <w:lang w:val="cs-CZ"/>
        </w:rPr>
        <w:t xml:space="preserve">k posouzení </w:t>
      </w:r>
      <w:r w:rsidR="001E65E4" w:rsidRPr="001E65E4">
        <w:rPr>
          <w:rFonts w:ascii="Arial" w:eastAsia="Arial" w:hAnsi="Arial" w:cs="Arial"/>
          <w:color w:val="000000"/>
          <w:spacing w:val="3"/>
          <w:sz w:val="22"/>
          <w:szCs w:val="22"/>
          <w:lang w:val="cs-CZ"/>
        </w:rPr>
        <w:t>úplnější nominaci.</w:t>
      </w:r>
      <w:r w:rsidR="00BF6138">
        <w:rPr>
          <w:rFonts w:ascii="Arial" w:eastAsia="Arial" w:hAnsi="Arial" w:cs="Arial"/>
          <w:color w:val="000000"/>
          <w:spacing w:val="3"/>
          <w:sz w:val="22"/>
          <w:szCs w:val="22"/>
          <w:lang w:val="cs-CZ"/>
        </w:rPr>
        <w:t xml:space="preserve"> </w:t>
      </w:r>
    </w:p>
    <w:p w14:paraId="46F0DFFD" w14:textId="77777777" w:rsidR="006E392D" w:rsidRPr="00864FB1" w:rsidRDefault="006E392D" w:rsidP="00C04A47">
      <w:pPr>
        <w:spacing w:line="163" w:lineRule="exact"/>
        <w:ind w:right="850"/>
        <w:rPr>
          <w:lang w:val="cs-CZ"/>
        </w:rPr>
      </w:pPr>
    </w:p>
    <w:p w14:paraId="21CDD2D1" w14:textId="77777777" w:rsidR="006E392D" w:rsidRPr="00864FB1" w:rsidRDefault="00D16116" w:rsidP="009A0365">
      <w:pPr>
        <w:spacing w:line="256" w:lineRule="auto"/>
        <w:ind w:left="2160" w:right="850"/>
        <w:jc w:val="both"/>
        <w:rPr>
          <w:lang w:val="cs-CZ"/>
        </w:rPr>
      </w:pPr>
      <w:r>
        <w:rPr>
          <w:rFonts w:ascii="Arial" w:eastAsia="Arial" w:hAnsi="Arial" w:cs="Arial"/>
          <w:b/>
          <w:color w:val="000000"/>
          <w:sz w:val="22"/>
          <w:szCs w:val="22"/>
          <w:lang w:val="cs-CZ"/>
        </w:rPr>
        <w:t>ZAMÍTNUTÍ</w:t>
      </w:r>
      <w:r w:rsidR="00D52FCC" w:rsidRPr="00864FB1">
        <w:rPr>
          <w:rFonts w:ascii="Arial" w:eastAsia="Arial" w:hAnsi="Arial" w:cs="Arial"/>
          <w:color w:val="000000"/>
          <w:sz w:val="22"/>
          <w:szCs w:val="22"/>
          <w:lang w:val="cs-CZ"/>
        </w:rPr>
        <w:t>:</w:t>
      </w:r>
      <w:r w:rsidR="00D52FCC" w:rsidRPr="00864FB1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="008643FF" w:rsidRPr="008643FF">
        <w:rPr>
          <w:rFonts w:ascii="Arial" w:eastAsia="Arial" w:hAnsi="Arial" w:cs="Arial"/>
          <w:color w:val="000000"/>
          <w:sz w:val="22"/>
          <w:szCs w:val="22"/>
          <w:lang w:val="cs-CZ"/>
        </w:rPr>
        <w:t>nominace neprokazuje splněn</w:t>
      </w:r>
      <w:r w:rsidR="0020396C">
        <w:rPr>
          <w:rFonts w:ascii="Arial" w:eastAsia="Arial" w:hAnsi="Arial" w:cs="Arial"/>
          <w:color w:val="000000"/>
          <w:sz w:val="22"/>
          <w:szCs w:val="22"/>
          <w:lang w:val="cs-CZ"/>
        </w:rPr>
        <w:t>í</w:t>
      </w:r>
      <w:r w:rsidR="008643FF" w:rsidRPr="008643FF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kritéri</w:t>
      </w:r>
      <w:r w:rsidR="0020396C">
        <w:rPr>
          <w:rFonts w:ascii="Arial" w:eastAsia="Arial" w:hAnsi="Arial" w:cs="Arial"/>
          <w:color w:val="000000"/>
          <w:sz w:val="22"/>
          <w:szCs w:val="22"/>
          <w:lang w:val="cs-CZ"/>
        </w:rPr>
        <w:t>í</w:t>
      </w:r>
      <w:r w:rsidR="008643FF" w:rsidRPr="008643FF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pro zápis stanovená v </w:t>
      </w:r>
      <w:r w:rsidR="00AB6A1A">
        <w:rPr>
          <w:rFonts w:ascii="Arial" w:eastAsia="Arial" w:hAnsi="Arial" w:cs="Arial"/>
          <w:b/>
          <w:bCs/>
          <w:color w:val="000000"/>
          <w:sz w:val="22"/>
          <w:szCs w:val="22"/>
          <w:lang w:val="cs-CZ"/>
        </w:rPr>
        <w:t>části</w:t>
      </w:r>
      <w:r w:rsidR="008643FF" w:rsidRPr="003E7068">
        <w:rPr>
          <w:rFonts w:ascii="Arial" w:eastAsia="Arial" w:hAnsi="Arial" w:cs="Arial"/>
          <w:b/>
          <w:bCs/>
          <w:color w:val="000000"/>
          <w:sz w:val="22"/>
          <w:szCs w:val="22"/>
          <w:lang w:val="cs-CZ"/>
        </w:rPr>
        <w:t xml:space="preserve"> 8.3</w:t>
      </w:r>
      <w:r w:rsidR="008643FF" w:rsidRPr="008643FF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. Zamítnutí nominace nemusí nutně znamenat negativní </w:t>
      </w:r>
      <w:r w:rsidR="00A4634B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vyjádření o </w:t>
      </w:r>
      <w:r w:rsidR="008643FF" w:rsidRPr="008643FF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významu dokumentárního dědictví </w:t>
      </w:r>
      <w:r w:rsidR="00417563">
        <w:rPr>
          <w:rFonts w:ascii="Arial" w:eastAsia="Arial" w:hAnsi="Arial" w:cs="Arial"/>
          <w:color w:val="000000"/>
          <w:sz w:val="22"/>
          <w:szCs w:val="22"/>
          <w:lang w:val="cs-CZ"/>
        </w:rPr>
        <w:t>či nominace jako takové</w:t>
      </w:r>
      <w:r w:rsidR="00D52FCC" w:rsidRPr="00864FB1">
        <w:rPr>
          <w:rFonts w:ascii="Arial" w:eastAsia="Arial" w:hAnsi="Arial" w:cs="Arial"/>
          <w:color w:val="000000"/>
          <w:sz w:val="22"/>
          <w:szCs w:val="22"/>
          <w:lang w:val="cs-CZ"/>
        </w:rPr>
        <w:t>.</w:t>
      </w:r>
      <w:r w:rsidR="00D52FCC" w:rsidRPr="00864FB1">
        <w:rPr>
          <w:rFonts w:ascii="Arial" w:eastAsia="Arial" w:hAnsi="Arial" w:cs="Arial"/>
          <w:spacing w:val="2"/>
          <w:sz w:val="22"/>
          <w:szCs w:val="22"/>
          <w:lang w:val="cs-CZ"/>
        </w:rPr>
        <w:t xml:space="preserve"> </w:t>
      </w:r>
      <w:r w:rsidR="00097727" w:rsidRPr="00097727">
        <w:rPr>
          <w:rFonts w:ascii="Arial" w:eastAsia="Arial" w:hAnsi="Arial" w:cs="Arial"/>
          <w:spacing w:val="2"/>
          <w:sz w:val="22"/>
          <w:szCs w:val="22"/>
          <w:lang w:val="cs-CZ"/>
        </w:rPr>
        <w:t xml:space="preserve">RSC se například může domnívat, že dokumentární dědictví by bylo vhodnější nominovat do národního nebo regionálního registru </w:t>
      </w:r>
      <w:r w:rsidR="001202DB">
        <w:rPr>
          <w:rFonts w:ascii="Arial" w:eastAsia="Arial" w:hAnsi="Arial" w:cs="Arial"/>
          <w:spacing w:val="2"/>
          <w:sz w:val="22"/>
          <w:szCs w:val="22"/>
          <w:lang w:val="cs-CZ"/>
        </w:rPr>
        <w:t>Pamě</w:t>
      </w:r>
      <w:r w:rsidR="00B200CB">
        <w:rPr>
          <w:rFonts w:ascii="Arial" w:eastAsia="Arial" w:hAnsi="Arial" w:cs="Arial"/>
          <w:spacing w:val="2"/>
          <w:sz w:val="22"/>
          <w:szCs w:val="22"/>
          <w:lang w:val="cs-CZ"/>
        </w:rPr>
        <w:t>ť</w:t>
      </w:r>
      <w:r w:rsidR="001202DB">
        <w:rPr>
          <w:rFonts w:ascii="Arial" w:eastAsia="Arial" w:hAnsi="Arial" w:cs="Arial"/>
          <w:spacing w:val="2"/>
          <w:sz w:val="22"/>
          <w:szCs w:val="22"/>
          <w:lang w:val="cs-CZ"/>
        </w:rPr>
        <w:t xml:space="preserve"> světa</w:t>
      </w:r>
      <w:r w:rsidR="00097727" w:rsidRPr="00097727">
        <w:rPr>
          <w:rFonts w:ascii="Arial" w:eastAsia="Arial" w:hAnsi="Arial" w:cs="Arial"/>
          <w:spacing w:val="2"/>
          <w:sz w:val="22"/>
          <w:szCs w:val="22"/>
          <w:lang w:val="cs-CZ"/>
        </w:rPr>
        <w:t xml:space="preserve">. Může </w:t>
      </w:r>
      <w:r w:rsidR="00B3329D">
        <w:rPr>
          <w:rFonts w:ascii="Arial" w:eastAsia="Arial" w:hAnsi="Arial" w:cs="Arial"/>
          <w:spacing w:val="2"/>
          <w:sz w:val="22"/>
          <w:szCs w:val="22"/>
          <w:lang w:val="cs-CZ"/>
        </w:rPr>
        <w:t>dospět k tomu</w:t>
      </w:r>
      <w:r w:rsidR="00097727" w:rsidRPr="00097727">
        <w:rPr>
          <w:rFonts w:ascii="Arial" w:eastAsia="Arial" w:hAnsi="Arial" w:cs="Arial"/>
          <w:spacing w:val="2"/>
          <w:sz w:val="22"/>
          <w:szCs w:val="22"/>
          <w:lang w:val="cs-CZ"/>
        </w:rPr>
        <w:t>, že by bylo ne</w:t>
      </w:r>
      <w:r w:rsidR="00CD43BC">
        <w:rPr>
          <w:rFonts w:ascii="Arial" w:eastAsia="Arial" w:hAnsi="Arial" w:cs="Arial"/>
          <w:spacing w:val="2"/>
          <w:sz w:val="22"/>
          <w:szCs w:val="22"/>
          <w:lang w:val="cs-CZ"/>
        </w:rPr>
        <w:t>jlepší</w:t>
      </w:r>
      <w:r w:rsidR="00097727" w:rsidRPr="00097727">
        <w:rPr>
          <w:rFonts w:ascii="Arial" w:eastAsia="Arial" w:hAnsi="Arial" w:cs="Arial"/>
          <w:spacing w:val="2"/>
          <w:sz w:val="22"/>
          <w:szCs w:val="22"/>
          <w:lang w:val="cs-CZ"/>
        </w:rPr>
        <w:t xml:space="preserve">, kdyby bylo součástí společné nominace, a nikoli </w:t>
      </w:r>
      <w:r w:rsidR="00CD43BC">
        <w:rPr>
          <w:rFonts w:ascii="Arial" w:eastAsia="Arial" w:hAnsi="Arial" w:cs="Arial"/>
          <w:spacing w:val="2"/>
          <w:sz w:val="22"/>
          <w:szCs w:val="22"/>
          <w:lang w:val="cs-CZ"/>
        </w:rPr>
        <w:t xml:space="preserve">nominováno </w:t>
      </w:r>
      <w:r w:rsidR="00097727" w:rsidRPr="00097727">
        <w:rPr>
          <w:rFonts w:ascii="Arial" w:eastAsia="Arial" w:hAnsi="Arial" w:cs="Arial"/>
          <w:spacing w:val="2"/>
          <w:sz w:val="22"/>
          <w:szCs w:val="22"/>
          <w:lang w:val="cs-CZ"/>
        </w:rPr>
        <w:t xml:space="preserve">samostatně. Nebo může dojít k závěru, že </w:t>
      </w:r>
      <w:r w:rsidR="009A0365">
        <w:rPr>
          <w:rFonts w:ascii="Arial" w:eastAsia="Arial" w:hAnsi="Arial" w:cs="Arial"/>
          <w:spacing w:val="2"/>
          <w:sz w:val="22"/>
          <w:szCs w:val="22"/>
          <w:lang w:val="cs-CZ"/>
        </w:rPr>
        <w:t>navrhova</w:t>
      </w:r>
      <w:r w:rsidR="00097727" w:rsidRPr="00097727">
        <w:rPr>
          <w:rFonts w:ascii="Arial" w:eastAsia="Arial" w:hAnsi="Arial" w:cs="Arial"/>
          <w:spacing w:val="2"/>
          <w:sz w:val="22"/>
          <w:szCs w:val="22"/>
          <w:lang w:val="cs-CZ"/>
        </w:rPr>
        <w:t xml:space="preserve">tel v </w:t>
      </w:r>
      <w:r w:rsidR="00784938">
        <w:rPr>
          <w:rFonts w:ascii="Arial" w:eastAsia="Arial" w:hAnsi="Arial" w:cs="Arial"/>
          <w:spacing w:val="2"/>
          <w:sz w:val="22"/>
          <w:szCs w:val="22"/>
          <w:lang w:val="cs-CZ"/>
        </w:rPr>
        <w:t>daném</w:t>
      </w:r>
      <w:r w:rsidR="00097727" w:rsidRPr="00097727">
        <w:rPr>
          <w:rFonts w:ascii="Arial" w:eastAsia="Arial" w:hAnsi="Arial" w:cs="Arial"/>
          <w:spacing w:val="2"/>
          <w:sz w:val="22"/>
          <w:szCs w:val="22"/>
          <w:lang w:val="cs-CZ"/>
        </w:rPr>
        <w:t xml:space="preserve"> případě nepředložil přesvědčivé argumenty</w:t>
      </w:r>
      <w:r w:rsidR="00784938">
        <w:rPr>
          <w:rFonts w:ascii="Arial" w:eastAsia="Arial" w:hAnsi="Arial" w:cs="Arial"/>
          <w:spacing w:val="2"/>
          <w:sz w:val="22"/>
          <w:szCs w:val="22"/>
          <w:lang w:val="cs-CZ"/>
        </w:rPr>
        <w:t>.</w:t>
      </w:r>
      <w:r w:rsidR="00D52FCC" w:rsidRPr="00864FB1">
        <w:rPr>
          <w:rFonts w:ascii="Arial" w:eastAsia="Arial" w:hAnsi="Arial" w:cs="Arial"/>
          <w:spacing w:val="5"/>
          <w:sz w:val="22"/>
          <w:szCs w:val="22"/>
          <w:lang w:val="cs-CZ"/>
        </w:rPr>
        <w:t xml:space="preserve"> </w:t>
      </w:r>
      <w:r w:rsidR="00891BE7" w:rsidRPr="00891BE7">
        <w:rPr>
          <w:rFonts w:ascii="Arial" w:eastAsia="Arial" w:hAnsi="Arial" w:cs="Arial"/>
          <w:color w:val="000000"/>
          <w:sz w:val="22"/>
          <w:szCs w:val="22"/>
          <w:lang w:val="cs-CZ"/>
        </w:rPr>
        <w:t>Zamítnutí nevylučuje opětovné předložení. Nominaci</w:t>
      </w:r>
      <w:r w:rsidR="002556D8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</w:t>
      </w:r>
      <w:r w:rsidR="00891BE7" w:rsidRPr="00891BE7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včetně původního podání lze podat maximálně třikrát, </w:t>
      </w:r>
      <w:r w:rsidR="001A086B" w:rsidRPr="00891BE7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pokud </w:t>
      </w:r>
      <w:r w:rsidR="001A086B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se nezmění </w:t>
      </w:r>
      <w:r w:rsidR="001A086B" w:rsidRPr="00891BE7">
        <w:rPr>
          <w:rFonts w:ascii="Arial" w:eastAsia="Arial" w:hAnsi="Arial" w:cs="Arial"/>
          <w:color w:val="000000"/>
          <w:sz w:val="22"/>
          <w:szCs w:val="22"/>
          <w:lang w:val="cs-CZ"/>
        </w:rPr>
        <w:t>obsah nominace</w:t>
      </w:r>
      <w:r w:rsidR="005A3B01">
        <w:rPr>
          <w:rFonts w:ascii="Arial" w:eastAsia="Arial" w:hAnsi="Arial" w:cs="Arial"/>
          <w:color w:val="000000"/>
          <w:sz w:val="22"/>
          <w:szCs w:val="22"/>
          <w:lang w:val="cs-CZ"/>
        </w:rPr>
        <w:t>.</w:t>
      </w:r>
      <w:r w:rsidR="00891BE7" w:rsidRPr="00891BE7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</w:t>
      </w:r>
    </w:p>
    <w:p w14:paraId="701D5099" w14:textId="77777777" w:rsidR="006E392D" w:rsidRPr="00864FB1" w:rsidRDefault="006E392D" w:rsidP="00C04A47">
      <w:pPr>
        <w:spacing w:line="200" w:lineRule="exact"/>
        <w:ind w:right="850"/>
        <w:rPr>
          <w:lang w:val="cs-CZ"/>
        </w:rPr>
      </w:pPr>
    </w:p>
    <w:p w14:paraId="2FA9F206" w14:textId="77777777" w:rsidR="006E392D" w:rsidRPr="00864FB1" w:rsidRDefault="006E392D" w:rsidP="00C04A47">
      <w:pPr>
        <w:spacing w:line="200" w:lineRule="exact"/>
        <w:ind w:right="850"/>
        <w:rPr>
          <w:lang w:val="cs-CZ"/>
        </w:rPr>
      </w:pPr>
    </w:p>
    <w:p w14:paraId="25B68E26" w14:textId="77777777" w:rsidR="006E392D" w:rsidRPr="00864FB1" w:rsidRDefault="006E392D" w:rsidP="00C04A47">
      <w:pPr>
        <w:spacing w:line="286" w:lineRule="exact"/>
        <w:ind w:right="850"/>
        <w:rPr>
          <w:lang w:val="cs-CZ"/>
        </w:rPr>
      </w:pPr>
    </w:p>
    <w:p w14:paraId="67780398" w14:textId="77777777" w:rsidR="006E392D" w:rsidRPr="00864FB1" w:rsidRDefault="00D52FCC" w:rsidP="00C04A47">
      <w:pPr>
        <w:spacing w:line="245" w:lineRule="auto"/>
        <w:ind w:left="5998" w:right="850"/>
        <w:rPr>
          <w:lang w:val="cs-CZ"/>
        </w:rPr>
      </w:pPr>
      <w:r w:rsidRPr="00864FB1">
        <w:rPr>
          <w:rFonts w:ascii="Arial" w:eastAsia="Arial" w:hAnsi="Arial" w:cs="Arial"/>
          <w:color w:val="000000"/>
          <w:spacing w:val="-1"/>
          <w:sz w:val="22"/>
          <w:szCs w:val="22"/>
          <w:lang w:val="cs-CZ"/>
        </w:rPr>
        <w:t>18</w:t>
      </w:r>
    </w:p>
    <w:p w14:paraId="022EDC7A" w14:textId="77777777" w:rsidR="006E392D" w:rsidRPr="00864FB1" w:rsidRDefault="006E392D" w:rsidP="00C04A47">
      <w:pPr>
        <w:ind w:right="850"/>
        <w:rPr>
          <w:lang w:val="cs-CZ"/>
        </w:rPr>
        <w:sectPr w:rsidR="006E392D" w:rsidRPr="00864FB1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5ACCEA44" w14:textId="77777777" w:rsidR="006E392D" w:rsidRPr="00864FB1" w:rsidRDefault="00C12FFE" w:rsidP="00C04A47">
      <w:pPr>
        <w:spacing w:line="200" w:lineRule="exact"/>
        <w:ind w:right="850"/>
        <w:rPr>
          <w:lang w:val="cs-CZ"/>
        </w:rPr>
      </w:pPr>
      <w:r w:rsidRPr="00864FB1">
        <w:rPr>
          <w:noProof/>
          <w:lang w:val="cs-CZ" w:eastAsia="cs-CZ"/>
        </w:rPr>
        <w:lastRenderedPageBreak/>
        <w:drawing>
          <wp:anchor distT="0" distB="0" distL="114300" distR="114300" simplePos="0" relativeHeight="251662848" behindDoc="0" locked="0" layoutInCell="1" allowOverlap="1" wp14:anchorId="375C3FD0" wp14:editId="6908D059">
            <wp:simplePos x="0" y="0"/>
            <wp:positionH relativeFrom="page">
              <wp:posOffset>906780</wp:posOffset>
            </wp:positionH>
            <wp:positionV relativeFrom="page">
              <wp:posOffset>449580</wp:posOffset>
            </wp:positionV>
            <wp:extent cx="1028700" cy="784860"/>
            <wp:effectExtent l="0" t="0" r="0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442A85" w14:textId="77777777" w:rsidR="006E392D" w:rsidRPr="00864FB1" w:rsidRDefault="006E392D" w:rsidP="00C04A47">
      <w:pPr>
        <w:ind w:right="850"/>
        <w:rPr>
          <w:lang w:val="cs-CZ"/>
        </w:rPr>
        <w:sectPr w:rsidR="006E392D" w:rsidRPr="00864FB1">
          <w:pgSz w:w="12240" w:h="15840"/>
          <w:pgMar w:top="0" w:right="0" w:bottom="0" w:left="0" w:header="0" w:footer="0" w:gutter="0"/>
          <w:cols w:space="720"/>
        </w:sectPr>
      </w:pPr>
    </w:p>
    <w:p w14:paraId="0C1FE572" w14:textId="77777777" w:rsidR="006E392D" w:rsidRPr="00864FB1" w:rsidRDefault="006E392D" w:rsidP="00C04A47">
      <w:pPr>
        <w:spacing w:line="200" w:lineRule="exact"/>
        <w:ind w:right="850"/>
        <w:rPr>
          <w:lang w:val="cs-CZ"/>
        </w:rPr>
      </w:pPr>
    </w:p>
    <w:p w14:paraId="3EB1F193" w14:textId="77777777" w:rsidR="006E392D" w:rsidRPr="00864FB1" w:rsidRDefault="006E392D" w:rsidP="00C04A47">
      <w:pPr>
        <w:ind w:right="850"/>
        <w:rPr>
          <w:lang w:val="cs-CZ"/>
        </w:rPr>
        <w:sectPr w:rsidR="006E392D" w:rsidRPr="00864FB1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4B8D76D9" w14:textId="77777777" w:rsidR="006E392D" w:rsidRPr="00864FB1" w:rsidRDefault="006E392D" w:rsidP="00C04A47">
      <w:pPr>
        <w:spacing w:line="200" w:lineRule="exact"/>
        <w:ind w:right="850"/>
        <w:rPr>
          <w:lang w:val="cs-CZ"/>
        </w:rPr>
      </w:pPr>
    </w:p>
    <w:p w14:paraId="0D154750" w14:textId="77777777" w:rsidR="006E392D" w:rsidRPr="00864FB1" w:rsidRDefault="006E392D" w:rsidP="00C04A47">
      <w:pPr>
        <w:ind w:right="850"/>
        <w:rPr>
          <w:lang w:val="cs-CZ"/>
        </w:rPr>
        <w:sectPr w:rsidR="006E392D" w:rsidRPr="00864FB1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045D91CC" w14:textId="77777777" w:rsidR="006E392D" w:rsidRPr="00864FB1" w:rsidRDefault="006E392D" w:rsidP="00C04A47">
      <w:pPr>
        <w:spacing w:line="200" w:lineRule="exact"/>
        <w:ind w:right="850"/>
        <w:rPr>
          <w:lang w:val="cs-CZ"/>
        </w:rPr>
      </w:pPr>
    </w:p>
    <w:p w14:paraId="14AEE866" w14:textId="77777777" w:rsidR="006E392D" w:rsidRPr="00864FB1" w:rsidRDefault="006E392D" w:rsidP="00C04A47">
      <w:pPr>
        <w:ind w:right="850"/>
        <w:rPr>
          <w:lang w:val="cs-CZ"/>
        </w:rPr>
        <w:sectPr w:rsidR="006E392D" w:rsidRPr="00864FB1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151647C1" w14:textId="77777777" w:rsidR="006E392D" w:rsidRPr="00864FB1" w:rsidRDefault="006E392D" w:rsidP="00C04A47">
      <w:pPr>
        <w:spacing w:line="200" w:lineRule="exact"/>
        <w:ind w:right="850"/>
        <w:rPr>
          <w:lang w:val="cs-CZ"/>
        </w:rPr>
      </w:pPr>
    </w:p>
    <w:p w14:paraId="12CB8185" w14:textId="77777777" w:rsidR="006E392D" w:rsidRPr="00864FB1" w:rsidRDefault="006E392D" w:rsidP="00C04A47">
      <w:pPr>
        <w:ind w:right="850"/>
        <w:rPr>
          <w:lang w:val="cs-CZ"/>
        </w:rPr>
        <w:sectPr w:rsidR="006E392D" w:rsidRPr="00864FB1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24348CF5" w14:textId="77777777" w:rsidR="006E392D" w:rsidRPr="00864FB1" w:rsidRDefault="006E392D" w:rsidP="00C04A47">
      <w:pPr>
        <w:spacing w:line="200" w:lineRule="exact"/>
        <w:ind w:right="850"/>
        <w:rPr>
          <w:lang w:val="cs-CZ"/>
        </w:rPr>
      </w:pPr>
    </w:p>
    <w:p w14:paraId="0F104AFB" w14:textId="77777777" w:rsidR="006E392D" w:rsidRPr="00864FB1" w:rsidRDefault="006E392D" w:rsidP="00C04A47">
      <w:pPr>
        <w:ind w:right="850"/>
        <w:rPr>
          <w:lang w:val="cs-CZ"/>
        </w:rPr>
        <w:sectPr w:rsidR="006E392D" w:rsidRPr="00864FB1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7F192698" w14:textId="77777777" w:rsidR="006E392D" w:rsidRPr="00864FB1" w:rsidRDefault="006E392D" w:rsidP="00C04A47">
      <w:pPr>
        <w:spacing w:line="200" w:lineRule="exact"/>
        <w:ind w:right="850"/>
        <w:rPr>
          <w:lang w:val="cs-CZ"/>
        </w:rPr>
      </w:pPr>
    </w:p>
    <w:p w14:paraId="02EA83E4" w14:textId="77777777" w:rsidR="006E392D" w:rsidRPr="00864FB1" w:rsidRDefault="006E392D" w:rsidP="00C04A47">
      <w:pPr>
        <w:ind w:right="850"/>
        <w:rPr>
          <w:lang w:val="cs-CZ"/>
        </w:rPr>
        <w:sectPr w:rsidR="006E392D" w:rsidRPr="00864FB1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79D2803D" w14:textId="77777777" w:rsidR="006E392D" w:rsidRPr="00864FB1" w:rsidRDefault="006E392D" w:rsidP="00C04A47">
      <w:pPr>
        <w:spacing w:line="200" w:lineRule="exact"/>
        <w:ind w:right="850"/>
        <w:rPr>
          <w:lang w:val="cs-CZ"/>
        </w:rPr>
      </w:pPr>
    </w:p>
    <w:p w14:paraId="1B8EB022" w14:textId="77777777" w:rsidR="006E392D" w:rsidRPr="00864FB1" w:rsidRDefault="006E392D" w:rsidP="00C04A47">
      <w:pPr>
        <w:ind w:right="850"/>
        <w:rPr>
          <w:lang w:val="cs-CZ"/>
        </w:rPr>
        <w:sectPr w:rsidR="006E392D" w:rsidRPr="00864FB1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4C07B83B" w14:textId="77777777" w:rsidR="006E392D" w:rsidRPr="00864FB1" w:rsidRDefault="006E392D" w:rsidP="00C04A47">
      <w:pPr>
        <w:spacing w:line="200" w:lineRule="exact"/>
        <w:ind w:right="850"/>
        <w:rPr>
          <w:lang w:val="cs-CZ"/>
        </w:rPr>
      </w:pPr>
    </w:p>
    <w:p w14:paraId="5F338BE5" w14:textId="77777777" w:rsidR="006E392D" w:rsidRPr="00864FB1" w:rsidRDefault="006E392D" w:rsidP="00C04A47">
      <w:pPr>
        <w:ind w:right="850"/>
        <w:rPr>
          <w:lang w:val="cs-CZ"/>
        </w:rPr>
        <w:sectPr w:rsidR="006E392D" w:rsidRPr="00864FB1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578AAF93" w14:textId="77777777" w:rsidR="006E392D" w:rsidRPr="00864FB1" w:rsidRDefault="006E392D" w:rsidP="00C04A47">
      <w:pPr>
        <w:spacing w:line="380" w:lineRule="exact"/>
        <w:ind w:right="850"/>
        <w:rPr>
          <w:lang w:val="cs-CZ"/>
        </w:rPr>
      </w:pPr>
    </w:p>
    <w:p w14:paraId="7E7E7D01" w14:textId="77777777" w:rsidR="006E392D" w:rsidRPr="00864FB1" w:rsidRDefault="006E392D" w:rsidP="00C04A47">
      <w:pPr>
        <w:ind w:right="850"/>
        <w:rPr>
          <w:lang w:val="cs-CZ"/>
        </w:rPr>
        <w:sectPr w:rsidR="006E392D" w:rsidRPr="00864FB1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558E9110" w14:textId="77777777" w:rsidR="006E392D" w:rsidRPr="00864FB1" w:rsidRDefault="006E392D" w:rsidP="0048196C">
      <w:pPr>
        <w:spacing w:line="255" w:lineRule="auto"/>
        <w:ind w:right="850"/>
        <w:rPr>
          <w:lang w:val="cs-CZ"/>
        </w:rPr>
      </w:pPr>
    </w:p>
    <w:p w14:paraId="595FFCD6" w14:textId="77777777" w:rsidR="006E392D" w:rsidRPr="00864FB1" w:rsidRDefault="006E392D" w:rsidP="00C04A47">
      <w:pPr>
        <w:spacing w:line="160" w:lineRule="exact"/>
        <w:ind w:right="850"/>
        <w:rPr>
          <w:lang w:val="cs-CZ"/>
        </w:rPr>
      </w:pPr>
    </w:p>
    <w:p w14:paraId="52737868" w14:textId="77777777" w:rsidR="006E392D" w:rsidRPr="00864FB1" w:rsidRDefault="00D52FCC" w:rsidP="00C04A47">
      <w:pPr>
        <w:spacing w:line="257" w:lineRule="auto"/>
        <w:ind w:left="1440" w:right="850"/>
        <w:rPr>
          <w:lang w:val="cs-CZ"/>
        </w:rPr>
      </w:pPr>
      <w:r w:rsidRPr="00864FB1">
        <w:rPr>
          <w:rFonts w:ascii="Arial" w:eastAsia="Arial" w:hAnsi="Arial" w:cs="Arial"/>
          <w:color w:val="000000"/>
          <w:spacing w:val="3"/>
          <w:sz w:val="22"/>
          <w:szCs w:val="22"/>
          <w:lang w:val="cs-CZ"/>
        </w:rPr>
        <w:t>8.5.3.4.9.</w:t>
      </w:r>
      <w:r w:rsidRPr="00864FB1">
        <w:rPr>
          <w:rFonts w:ascii="Arial" w:eastAsia="Arial" w:hAnsi="Arial" w:cs="Arial"/>
          <w:spacing w:val="2"/>
          <w:sz w:val="22"/>
          <w:szCs w:val="22"/>
          <w:lang w:val="cs-CZ"/>
        </w:rPr>
        <w:t xml:space="preserve"> </w:t>
      </w:r>
      <w:r w:rsidR="00745911">
        <w:rPr>
          <w:rFonts w:ascii="Arial" w:eastAsia="Arial" w:hAnsi="Arial" w:cs="Arial"/>
          <w:color w:val="000000"/>
          <w:spacing w:val="4"/>
          <w:sz w:val="22"/>
          <w:szCs w:val="22"/>
          <w:lang w:val="cs-CZ"/>
        </w:rPr>
        <w:t>Podvýbor pro registr</w:t>
      </w:r>
      <w:r w:rsidR="00703166" w:rsidRPr="00703166">
        <w:rPr>
          <w:rFonts w:ascii="Arial" w:eastAsia="Arial" w:hAnsi="Arial" w:cs="Arial"/>
          <w:color w:val="000000"/>
          <w:spacing w:val="4"/>
          <w:sz w:val="22"/>
          <w:szCs w:val="22"/>
          <w:lang w:val="cs-CZ"/>
        </w:rPr>
        <w:t xml:space="preserve"> předkládá svá doporučení s</w:t>
      </w:r>
      <w:r w:rsidR="001938A7">
        <w:rPr>
          <w:rFonts w:ascii="Arial" w:eastAsia="Arial" w:hAnsi="Arial" w:cs="Arial"/>
          <w:color w:val="000000"/>
          <w:spacing w:val="4"/>
          <w:sz w:val="22"/>
          <w:szCs w:val="22"/>
          <w:lang w:val="cs-CZ"/>
        </w:rPr>
        <w:t xml:space="preserve"> průvodním </w:t>
      </w:r>
      <w:r w:rsidR="00703166" w:rsidRPr="00703166">
        <w:rPr>
          <w:rFonts w:ascii="Arial" w:eastAsia="Arial" w:hAnsi="Arial" w:cs="Arial"/>
          <w:color w:val="000000"/>
          <w:spacing w:val="4"/>
          <w:sz w:val="22"/>
          <w:szCs w:val="22"/>
          <w:lang w:val="cs-CZ"/>
        </w:rPr>
        <w:t xml:space="preserve">vysvětlením </w:t>
      </w:r>
      <w:r w:rsidR="00112D54" w:rsidRPr="00703166">
        <w:rPr>
          <w:rFonts w:ascii="Arial" w:eastAsia="Arial" w:hAnsi="Arial" w:cs="Arial"/>
          <w:color w:val="000000"/>
          <w:spacing w:val="4"/>
          <w:sz w:val="22"/>
          <w:szCs w:val="22"/>
          <w:lang w:val="cs-CZ"/>
        </w:rPr>
        <w:t xml:space="preserve">IAC </w:t>
      </w:r>
      <w:r w:rsidR="00703166" w:rsidRPr="00703166">
        <w:rPr>
          <w:rFonts w:ascii="Arial" w:eastAsia="Arial" w:hAnsi="Arial" w:cs="Arial"/>
          <w:color w:val="000000"/>
          <w:spacing w:val="4"/>
          <w:sz w:val="22"/>
          <w:szCs w:val="22"/>
          <w:lang w:val="cs-CZ"/>
        </w:rPr>
        <w:t>nejméně dva měsíce před jeho řádným zasedáním</w:t>
      </w:r>
      <w:r w:rsidR="00CA3269">
        <w:rPr>
          <w:rFonts w:ascii="Arial" w:eastAsia="Arial" w:hAnsi="Arial" w:cs="Arial"/>
          <w:color w:val="000000"/>
          <w:spacing w:val="4"/>
          <w:sz w:val="22"/>
          <w:szCs w:val="22"/>
          <w:lang w:val="cs-CZ"/>
        </w:rPr>
        <w:t xml:space="preserve"> konaném </w:t>
      </w:r>
      <w:proofErr w:type="gramStart"/>
      <w:r w:rsidR="00926983">
        <w:rPr>
          <w:rFonts w:ascii="Arial" w:eastAsia="Arial" w:hAnsi="Arial" w:cs="Arial"/>
          <w:color w:val="000000"/>
          <w:spacing w:val="4"/>
          <w:sz w:val="22"/>
          <w:szCs w:val="22"/>
          <w:lang w:val="cs-CZ"/>
        </w:rPr>
        <w:t>v</w:t>
      </w:r>
      <w:proofErr w:type="gramEnd"/>
      <w:r w:rsidR="00926983">
        <w:rPr>
          <w:rFonts w:ascii="Arial" w:eastAsia="Arial" w:hAnsi="Arial" w:cs="Arial"/>
          <w:color w:val="000000"/>
          <w:spacing w:val="4"/>
          <w:sz w:val="22"/>
          <w:szCs w:val="22"/>
          <w:lang w:val="cs-CZ"/>
        </w:rPr>
        <w:t> </w:t>
      </w:r>
      <w:r w:rsidR="00CA3269" w:rsidRPr="00703166">
        <w:rPr>
          <w:rFonts w:ascii="Arial" w:eastAsia="Arial" w:hAnsi="Arial" w:cs="Arial"/>
          <w:color w:val="000000"/>
          <w:spacing w:val="4"/>
          <w:sz w:val="22"/>
          <w:szCs w:val="22"/>
          <w:lang w:val="cs-CZ"/>
        </w:rPr>
        <w:t>dvoulet</w:t>
      </w:r>
      <w:r w:rsidR="00926983">
        <w:rPr>
          <w:rFonts w:ascii="Arial" w:eastAsia="Arial" w:hAnsi="Arial" w:cs="Arial"/>
          <w:color w:val="000000"/>
          <w:spacing w:val="4"/>
          <w:sz w:val="22"/>
          <w:szCs w:val="22"/>
          <w:lang w:val="cs-CZ"/>
        </w:rPr>
        <w:t>ém cyklu</w:t>
      </w:r>
      <w:r w:rsidRPr="00864FB1">
        <w:rPr>
          <w:rFonts w:ascii="Arial" w:eastAsia="Arial" w:hAnsi="Arial" w:cs="Arial"/>
          <w:color w:val="000000"/>
          <w:sz w:val="22"/>
          <w:szCs w:val="22"/>
          <w:lang w:val="cs-CZ"/>
        </w:rPr>
        <w:t>.</w:t>
      </w:r>
    </w:p>
    <w:p w14:paraId="32DEFF61" w14:textId="77777777" w:rsidR="006E392D" w:rsidRPr="00864FB1" w:rsidRDefault="006E392D" w:rsidP="00C04A47">
      <w:pPr>
        <w:spacing w:line="159" w:lineRule="exact"/>
        <w:ind w:right="850"/>
        <w:rPr>
          <w:lang w:val="cs-CZ"/>
        </w:rPr>
      </w:pPr>
    </w:p>
    <w:p w14:paraId="2FF7FEA9" w14:textId="77777777" w:rsidR="006E392D" w:rsidRPr="00864FB1" w:rsidRDefault="00D52FCC" w:rsidP="00C04A47">
      <w:pPr>
        <w:spacing w:line="248" w:lineRule="auto"/>
        <w:ind w:left="1440" w:right="850"/>
        <w:rPr>
          <w:lang w:val="cs-CZ"/>
        </w:rPr>
      </w:pPr>
      <w:r w:rsidRPr="00864FB1">
        <w:rPr>
          <w:rFonts w:ascii="Arial" w:eastAsia="Arial" w:hAnsi="Arial" w:cs="Arial"/>
          <w:color w:val="000000"/>
          <w:sz w:val="22"/>
          <w:szCs w:val="22"/>
          <w:lang w:val="cs-CZ"/>
        </w:rPr>
        <w:t>8.5.3.5.</w:t>
      </w:r>
      <w:r w:rsidRPr="00864FB1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="0048196C" w:rsidRPr="0048196C">
        <w:rPr>
          <w:rFonts w:ascii="Arial" w:eastAsia="Arial" w:hAnsi="Arial" w:cs="Arial"/>
          <w:b/>
          <w:color w:val="000000"/>
          <w:sz w:val="22"/>
          <w:szCs w:val="22"/>
          <w:lang w:val="cs-CZ"/>
        </w:rPr>
        <w:t>Posouzení nominací Mezinárodním poradním výborem (IAC)</w:t>
      </w:r>
    </w:p>
    <w:p w14:paraId="57F16BBD" w14:textId="77777777" w:rsidR="006E392D" w:rsidRPr="00864FB1" w:rsidRDefault="006E392D" w:rsidP="00C04A47">
      <w:pPr>
        <w:spacing w:line="168" w:lineRule="exact"/>
        <w:ind w:right="850"/>
        <w:rPr>
          <w:lang w:val="cs-CZ"/>
        </w:rPr>
      </w:pPr>
    </w:p>
    <w:p w14:paraId="63BF2366" w14:textId="77777777" w:rsidR="001976F8" w:rsidRDefault="00D52FCC" w:rsidP="00C8369F">
      <w:pPr>
        <w:spacing w:line="276" w:lineRule="auto"/>
        <w:ind w:left="1440" w:right="850"/>
        <w:jc w:val="both"/>
        <w:rPr>
          <w:rFonts w:ascii="Arial" w:eastAsia="Arial" w:hAnsi="Arial" w:cs="Arial"/>
          <w:color w:val="000000"/>
          <w:sz w:val="22"/>
          <w:szCs w:val="22"/>
          <w:lang w:val="cs-CZ"/>
        </w:rPr>
      </w:pPr>
      <w:r w:rsidRPr="00864FB1">
        <w:rPr>
          <w:rFonts w:ascii="Arial" w:eastAsia="Arial" w:hAnsi="Arial" w:cs="Arial"/>
          <w:color w:val="000000"/>
          <w:sz w:val="22"/>
          <w:szCs w:val="22"/>
          <w:lang w:val="cs-CZ"/>
        </w:rPr>
        <w:t>8.5.3.5.1.</w:t>
      </w:r>
      <w:r w:rsidRPr="00864FB1">
        <w:rPr>
          <w:rFonts w:ascii="Arial" w:eastAsia="Arial" w:hAnsi="Arial" w:cs="Arial"/>
          <w:spacing w:val="3"/>
          <w:sz w:val="22"/>
          <w:szCs w:val="22"/>
          <w:lang w:val="cs-CZ"/>
        </w:rPr>
        <w:t xml:space="preserve"> </w:t>
      </w:r>
      <w:r w:rsidR="00C73553" w:rsidRPr="00864FB1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Proces hodnocení je transparentní, přičemž </w:t>
      </w:r>
      <w:r w:rsidR="00C73553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se dbá </w:t>
      </w:r>
      <w:r w:rsidR="00C73553" w:rsidRPr="00864FB1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na ochranu soukromí, </w:t>
      </w:r>
      <w:r w:rsidR="00C73553">
        <w:rPr>
          <w:rFonts w:ascii="Arial" w:eastAsia="Arial" w:hAnsi="Arial" w:cs="Arial"/>
          <w:color w:val="000000"/>
          <w:sz w:val="22"/>
          <w:szCs w:val="22"/>
          <w:lang w:val="cs-CZ"/>
        </w:rPr>
        <w:t>což</w:t>
      </w:r>
      <w:r w:rsidR="00C73553" w:rsidRPr="00864FB1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může vyžadovat </w:t>
      </w:r>
      <w:r w:rsidR="00C73553">
        <w:rPr>
          <w:rFonts w:ascii="Arial" w:eastAsia="Arial" w:hAnsi="Arial" w:cs="Arial"/>
          <w:color w:val="000000"/>
          <w:sz w:val="22"/>
          <w:szCs w:val="22"/>
          <w:lang w:val="cs-CZ"/>
        </w:rPr>
        <w:t>zachování mlčenlivosti</w:t>
      </w:r>
      <w:r w:rsidR="00C73553" w:rsidRPr="00864FB1">
        <w:rPr>
          <w:rFonts w:ascii="Arial" w:eastAsia="Arial" w:hAnsi="Arial" w:cs="Arial"/>
          <w:color w:val="000000"/>
          <w:sz w:val="22"/>
          <w:szCs w:val="22"/>
          <w:lang w:val="cs-CZ"/>
        </w:rPr>
        <w:t>, a na</w:t>
      </w:r>
      <w:r w:rsidR="00C73553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dodržování</w:t>
      </w:r>
      <w:r w:rsidR="00C73553" w:rsidRPr="00864FB1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etick</w:t>
      </w:r>
      <w:r w:rsidR="00C73553">
        <w:rPr>
          <w:rFonts w:ascii="Arial" w:eastAsia="Arial" w:hAnsi="Arial" w:cs="Arial"/>
          <w:color w:val="000000"/>
          <w:sz w:val="22"/>
          <w:szCs w:val="22"/>
          <w:lang w:val="cs-CZ"/>
        </w:rPr>
        <w:t>ého</w:t>
      </w:r>
      <w:r w:rsidR="00C73553" w:rsidRPr="00864FB1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kodex</w:t>
      </w:r>
      <w:r w:rsidR="00C73553">
        <w:rPr>
          <w:rFonts w:ascii="Arial" w:eastAsia="Arial" w:hAnsi="Arial" w:cs="Arial"/>
          <w:color w:val="000000"/>
          <w:sz w:val="22"/>
          <w:szCs w:val="22"/>
          <w:lang w:val="cs-CZ"/>
        </w:rPr>
        <w:t>u</w:t>
      </w:r>
      <w:r w:rsidR="00C73553" w:rsidRPr="00864FB1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IAC. </w:t>
      </w:r>
      <w:r w:rsidR="001976F8">
        <w:rPr>
          <w:rFonts w:ascii="Arial" w:eastAsia="Arial" w:hAnsi="Arial" w:cs="Arial"/>
          <w:color w:val="000000"/>
          <w:sz w:val="22"/>
          <w:szCs w:val="22"/>
          <w:lang w:val="cs-CZ"/>
        </w:rPr>
        <w:t>IAC</w:t>
      </w:r>
      <w:r w:rsidR="00C73553" w:rsidRPr="00864FB1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pracuje v odstupu od </w:t>
      </w:r>
      <w:r w:rsidR="00C73553">
        <w:rPr>
          <w:rFonts w:ascii="Arial" w:eastAsia="Arial" w:hAnsi="Arial" w:cs="Arial"/>
          <w:color w:val="000000"/>
          <w:sz w:val="22"/>
          <w:szCs w:val="22"/>
          <w:lang w:val="cs-CZ"/>
        </w:rPr>
        <w:t>předkladatele nominace</w:t>
      </w:r>
      <w:r w:rsidR="00C73553" w:rsidRPr="00864FB1">
        <w:rPr>
          <w:rFonts w:ascii="Arial" w:eastAsia="Arial" w:hAnsi="Arial" w:cs="Arial"/>
          <w:color w:val="000000"/>
          <w:sz w:val="22"/>
          <w:szCs w:val="22"/>
          <w:lang w:val="cs-CZ"/>
        </w:rPr>
        <w:t>, aby nebyla ovlivněna jeho objektivita. Veškerá komunikace s</w:t>
      </w:r>
      <w:r w:rsidR="00C73553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 předkladatelem </w:t>
      </w:r>
      <w:r w:rsidR="00C73553" w:rsidRPr="00864FB1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probíhá prostřednictvím </w:t>
      </w:r>
      <w:r w:rsidR="00926983">
        <w:rPr>
          <w:rFonts w:ascii="Arial" w:eastAsia="Arial" w:hAnsi="Arial" w:cs="Arial"/>
          <w:color w:val="000000"/>
          <w:sz w:val="22"/>
          <w:szCs w:val="22"/>
          <w:lang w:val="cs-CZ"/>
        </w:rPr>
        <w:t>S</w:t>
      </w:r>
      <w:r w:rsidR="00C73553" w:rsidRPr="00864FB1">
        <w:rPr>
          <w:rFonts w:ascii="Arial" w:eastAsia="Arial" w:hAnsi="Arial" w:cs="Arial"/>
          <w:color w:val="000000"/>
          <w:sz w:val="22"/>
          <w:szCs w:val="22"/>
          <w:lang w:val="cs-CZ"/>
        </w:rPr>
        <w:t>ekretariátu</w:t>
      </w:r>
      <w:r w:rsidR="00DA50BC">
        <w:rPr>
          <w:rFonts w:ascii="Arial" w:eastAsia="Arial" w:hAnsi="Arial" w:cs="Arial"/>
          <w:color w:val="000000"/>
          <w:sz w:val="22"/>
          <w:szCs w:val="22"/>
          <w:lang w:val="cs-CZ"/>
        </w:rPr>
        <w:t>.</w:t>
      </w:r>
    </w:p>
    <w:p w14:paraId="36BDF5EB" w14:textId="77777777" w:rsidR="006E392D" w:rsidRPr="00864FB1" w:rsidRDefault="006E392D" w:rsidP="00C04A47">
      <w:pPr>
        <w:spacing w:line="163" w:lineRule="exact"/>
        <w:ind w:right="850"/>
        <w:rPr>
          <w:lang w:val="cs-CZ"/>
        </w:rPr>
      </w:pPr>
    </w:p>
    <w:p w14:paraId="3090077F" w14:textId="77777777" w:rsidR="006E392D" w:rsidRPr="00864FB1" w:rsidRDefault="00D52FCC" w:rsidP="00C04A47">
      <w:pPr>
        <w:spacing w:line="257" w:lineRule="auto"/>
        <w:ind w:left="1440" w:right="850"/>
        <w:rPr>
          <w:lang w:val="cs-CZ"/>
        </w:rPr>
      </w:pPr>
      <w:r w:rsidRPr="00864FB1">
        <w:rPr>
          <w:rFonts w:ascii="Arial" w:eastAsia="Arial" w:hAnsi="Arial" w:cs="Arial"/>
          <w:color w:val="000000"/>
          <w:sz w:val="22"/>
          <w:szCs w:val="22"/>
          <w:lang w:val="cs-CZ"/>
        </w:rPr>
        <w:t>8.5.3.5.2.</w:t>
      </w:r>
      <w:r w:rsidRPr="00864FB1">
        <w:rPr>
          <w:rFonts w:ascii="Arial" w:eastAsia="Arial" w:hAnsi="Arial" w:cs="Arial"/>
          <w:spacing w:val="-6"/>
          <w:sz w:val="22"/>
          <w:szCs w:val="22"/>
          <w:lang w:val="cs-CZ"/>
        </w:rPr>
        <w:t xml:space="preserve"> </w:t>
      </w:r>
      <w:r w:rsidR="00355DFA" w:rsidRPr="00355DFA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Na základě doporučení RSC vydává IAC </w:t>
      </w:r>
      <w:r w:rsidR="00E5072D" w:rsidRPr="00355DFA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ke každé nominaci </w:t>
      </w:r>
      <w:r w:rsidR="00355DFA" w:rsidRPr="00355DFA">
        <w:rPr>
          <w:rFonts w:ascii="Arial" w:eastAsia="Arial" w:hAnsi="Arial" w:cs="Arial"/>
          <w:color w:val="000000"/>
          <w:sz w:val="22"/>
          <w:szCs w:val="22"/>
          <w:lang w:val="cs-CZ"/>
        </w:rPr>
        <w:t>doporučení</w:t>
      </w:r>
      <w:r w:rsidR="00E5072D">
        <w:rPr>
          <w:rFonts w:ascii="Arial" w:eastAsia="Arial" w:hAnsi="Arial" w:cs="Arial"/>
          <w:color w:val="000000"/>
          <w:sz w:val="22"/>
          <w:szCs w:val="22"/>
          <w:lang w:val="cs-CZ"/>
        </w:rPr>
        <w:t>.</w:t>
      </w:r>
    </w:p>
    <w:p w14:paraId="207C65C9" w14:textId="77777777" w:rsidR="006E392D" w:rsidRPr="00864FB1" w:rsidRDefault="006E392D" w:rsidP="00C04A47">
      <w:pPr>
        <w:spacing w:line="159" w:lineRule="exact"/>
        <w:ind w:right="850"/>
        <w:rPr>
          <w:lang w:val="cs-CZ"/>
        </w:rPr>
      </w:pPr>
    </w:p>
    <w:p w14:paraId="5F5990E8" w14:textId="77777777" w:rsidR="002205B2" w:rsidRDefault="00D52FCC" w:rsidP="00C04A47">
      <w:pPr>
        <w:spacing w:line="356" w:lineRule="auto"/>
        <w:ind w:left="2160" w:right="850" w:hanging="719"/>
        <w:rPr>
          <w:rFonts w:ascii="Arial" w:eastAsia="Arial" w:hAnsi="Arial" w:cs="Arial"/>
          <w:color w:val="000000"/>
          <w:sz w:val="22"/>
          <w:szCs w:val="22"/>
          <w:lang w:val="cs-CZ"/>
        </w:rPr>
      </w:pPr>
      <w:r w:rsidRPr="00864FB1">
        <w:rPr>
          <w:rFonts w:ascii="Arial" w:eastAsia="Arial" w:hAnsi="Arial" w:cs="Arial"/>
          <w:color w:val="000000"/>
          <w:sz w:val="22"/>
          <w:szCs w:val="22"/>
          <w:lang w:val="cs-CZ"/>
        </w:rPr>
        <w:t>8.5.3.5.3.</w:t>
      </w:r>
      <w:r w:rsidRPr="00864FB1">
        <w:rPr>
          <w:rFonts w:ascii="Arial" w:eastAsia="Arial" w:hAnsi="Arial" w:cs="Arial"/>
          <w:spacing w:val="-15"/>
          <w:sz w:val="22"/>
          <w:szCs w:val="22"/>
          <w:lang w:val="cs-CZ"/>
        </w:rPr>
        <w:t xml:space="preserve"> </w:t>
      </w:r>
      <w:r w:rsidRPr="00864FB1">
        <w:rPr>
          <w:rFonts w:ascii="Arial" w:eastAsia="Arial" w:hAnsi="Arial" w:cs="Arial"/>
          <w:color w:val="000000"/>
          <w:sz w:val="22"/>
          <w:szCs w:val="22"/>
          <w:lang w:val="cs-CZ"/>
        </w:rPr>
        <w:t>IAC</w:t>
      </w:r>
      <w:r w:rsidRPr="00864FB1">
        <w:rPr>
          <w:rFonts w:ascii="Arial" w:eastAsia="Arial" w:hAnsi="Arial" w:cs="Arial"/>
          <w:spacing w:val="-16"/>
          <w:sz w:val="22"/>
          <w:szCs w:val="22"/>
          <w:lang w:val="cs-CZ"/>
        </w:rPr>
        <w:t xml:space="preserve"> </w:t>
      </w:r>
      <w:r w:rsidR="00710A23">
        <w:rPr>
          <w:rFonts w:ascii="Arial" w:eastAsia="Arial" w:hAnsi="Arial" w:cs="Arial"/>
          <w:color w:val="000000"/>
          <w:sz w:val="22"/>
          <w:szCs w:val="22"/>
          <w:lang w:val="cs-CZ"/>
        </w:rPr>
        <w:t>doporučí</w:t>
      </w:r>
      <w:r w:rsidR="002205B2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následující kroky včetně </w:t>
      </w:r>
      <w:r w:rsidR="00C8369F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jejich </w:t>
      </w:r>
      <w:r w:rsidR="002205B2">
        <w:rPr>
          <w:rFonts w:ascii="Arial" w:eastAsia="Arial" w:hAnsi="Arial" w:cs="Arial"/>
          <w:color w:val="000000"/>
          <w:sz w:val="22"/>
          <w:szCs w:val="22"/>
          <w:lang w:val="cs-CZ"/>
        </w:rPr>
        <w:t>zdůvodnění</w:t>
      </w:r>
      <w:r w:rsidRPr="00864FB1">
        <w:rPr>
          <w:rFonts w:ascii="Arial" w:eastAsia="Arial" w:hAnsi="Arial" w:cs="Arial"/>
          <w:color w:val="000000"/>
          <w:sz w:val="22"/>
          <w:szCs w:val="22"/>
          <w:lang w:val="cs-CZ"/>
        </w:rPr>
        <w:t>:</w:t>
      </w:r>
    </w:p>
    <w:p w14:paraId="0A18F9AA" w14:textId="77777777" w:rsidR="00201852" w:rsidRDefault="00201852" w:rsidP="00201852">
      <w:pPr>
        <w:spacing w:line="356" w:lineRule="auto"/>
        <w:ind w:left="2160" w:right="850"/>
        <w:rPr>
          <w:rFonts w:ascii="Arial" w:eastAsia="Arial" w:hAnsi="Arial" w:cs="Arial"/>
          <w:sz w:val="22"/>
          <w:szCs w:val="22"/>
          <w:lang w:val="cs-CZ"/>
        </w:rPr>
      </w:pPr>
      <w:r>
        <w:rPr>
          <w:rFonts w:ascii="Arial" w:eastAsia="Arial" w:hAnsi="Arial" w:cs="Arial"/>
          <w:b/>
          <w:color w:val="000000"/>
          <w:sz w:val="22"/>
          <w:szCs w:val="22"/>
          <w:lang w:val="cs-CZ"/>
        </w:rPr>
        <w:t>ZÁPIS</w:t>
      </w:r>
      <w:r w:rsidRPr="00864FB1">
        <w:rPr>
          <w:rFonts w:ascii="Arial" w:eastAsia="Arial" w:hAnsi="Arial" w:cs="Arial"/>
          <w:color w:val="000000"/>
          <w:sz w:val="22"/>
          <w:szCs w:val="22"/>
          <w:lang w:val="cs-CZ"/>
        </w:rPr>
        <w:t>:</w:t>
      </w:r>
      <w:r w:rsidRPr="00864FB1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byla splněná kritéria pro </w:t>
      </w:r>
      <w:r w:rsidR="00C8369F">
        <w:rPr>
          <w:rFonts w:ascii="Arial" w:eastAsia="Arial" w:hAnsi="Arial" w:cs="Arial"/>
          <w:color w:val="000000"/>
          <w:sz w:val="22"/>
          <w:szCs w:val="22"/>
          <w:lang w:val="cs-CZ"/>
        </w:rPr>
        <w:t>zápis</w:t>
      </w:r>
      <w:r w:rsidRPr="00864FB1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  <w:lang w:val="cs-CZ"/>
        </w:rPr>
        <w:t>uvedená v </w:t>
      </w:r>
      <w:r w:rsidRPr="00201852">
        <w:rPr>
          <w:rFonts w:ascii="Arial" w:eastAsia="Arial" w:hAnsi="Arial" w:cs="Arial"/>
          <w:b/>
          <w:bCs/>
          <w:color w:val="000000"/>
          <w:sz w:val="22"/>
          <w:szCs w:val="22"/>
          <w:lang w:val="cs-CZ"/>
        </w:rPr>
        <w:t xml:space="preserve">části </w:t>
      </w:r>
      <w:r w:rsidR="00D52FCC" w:rsidRPr="00864FB1">
        <w:rPr>
          <w:rFonts w:ascii="Arial" w:eastAsia="Arial" w:hAnsi="Arial" w:cs="Arial"/>
          <w:b/>
          <w:color w:val="000000"/>
          <w:sz w:val="22"/>
          <w:szCs w:val="22"/>
          <w:lang w:val="cs-CZ"/>
        </w:rPr>
        <w:t>8.3</w:t>
      </w:r>
      <w:r w:rsidR="00D52FCC" w:rsidRPr="00864FB1">
        <w:rPr>
          <w:rFonts w:ascii="Arial" w:eastAsia="Arial" w:hAnsi="Arial" w:cs="Arial"/>
          <w:color w:val="000000"/>
          <w:sz w:val="22"/>
          <w:szCs w:val="22"/>
          <w:lang w:val="cs-CZ"/>
        </w:rPr>
        <w:t>.</w:t>
      </w:r>
      <w:r w:rsidR="00D52FCC" w:rsidRPr="00864FB1">
        <w:rPr>
          <w:rFonts w:ascii="Arial" w:eastAsia="Arial" w:hAnsi="Arial" w:cs="Arial"/>
          <w:sz w:val="22"/>
          <w:szCs w:val="22"/>
          <w:lang w:val="cs-CZ"/>
        </w:rPr>
        <w:t xml:space="preserve"> </w:t>
      </w:r>
    </w:p>
    <w:p w14:paraId="7B2E9904" w14:textId="77777777" w:rsidR="006E392D" w:rsidRPr="00864FB1" w:rsidRDefault="00D52FCC" w:rsidP="00D527F6">
      <w:pPr>
        <w:spacing w:line="276" w:lineRule="auto"/>
        <w:ind w:left="2160" w:right="850"/>
        <w:rPr>
          <w:lang w:val="cs-CZ"/>
        </w:rPr>
      </w:pPr>
      <w:r w:rsidRPr="00864FB1">
        <w:rPr>
          <w:rFonts w:ascii="Arial" w:eastAsia="Arial" w:hAnsi="Arial" w:cs="Arial"/>
          <w:b/>
          <w:color w:val="000000"/>
          <w:sz w:val="22"/>
          <w:szCs w:val="22"/>
          <w:lang w:val="cs-CZ"/>
        </w:rPr>
        <w:t>P</w:t>
      </w:r>
      <w:r w:rsidR="006D369D">
        <w:rPr>
          <w:rFonts w:ascii="Arial" w:eastAsia="Arial" w:hAnsi="Arial" w:cs="Arial"/>
          <w:b/>
          <w:color w:val="000000"/>
          <w:sz w:val="22"/>
          <w:szCs w:val="22"/>
          <w:lang w:val="cs-CZ"/>
        </w:rPr>
        <w:t>ŘEDBĚŽNÝ ZÁPIS</w:t>
      </w:r>
      <w:r w:rsidRPr="00864FB1">
        <w:rPr>
          <w:rFonts w:ascii="Arial" w:eastAsia="Arial" w:hAnsi="Arial" w:cs="Arial"/>
          <w:color w:val="000000"/>
          <w:sz w:val="22"/>
          <w:szCs w:val="22"/>
          <w:lang w:val="cs-CZ"/>
        </w:rPr>
        <w:t>:</w:t>
      </w:r>
      <w:r w:rsidRPr="00864FB1">
        <w:rPr>
          <w:rFonts w:ascii="Arial" w:eastAsia="Arial" w:hAnsi="Arial" w:cs="Arial"/>
          <w:spacing w:val="-12"/>
          <w:sz w:val="22"/>
          <w:szCs w:val="22"/>
          <w:lang w:val="cs-CZ"/>
        </w:rPr>
        <w:t xml:space="preserve"> </w:t>
      </w:r>
      <w:r w:rsidR="00C8369F" w:rsidRPr="00EC1190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kritéria </w:t>
      </w:r>
      <w:r w:rsidR="00C8369F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pro </w:t>
      </w:r>
      <w:r w:rsidR="00F61932">
        <w:rPr>
          <w:rFonts w:ascii="Arial" w:eastAsia="Arial" w:hAnsi="Arial" w:cs="Arial"/>
          <w:color w:val="000000"/>
          <w:sz w:val="22"/>
          <w:szCs w:val="22"/>
          <w:lang w:val="cs-CZ"/>
        </w:rPr>
        <w:t>zápis</w:t>
      </w:r>
      <w:r w:rsidR="00C8369F" w:rsidRPr="00EC1190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</w:t>
      </w:r>
      <w:r w:rsidR="00C80317">
        <w:rPr>
          <w:rFonts w:ascii="Arial" w:eastAsia="Arial" w:hAnsi="Arial" w:cs="Arial"/>
          <w:color w:val="000000"/>
          <w:sz w:val="22"/>
          <w:szCs w:val="22"/>
          <w:lang w:val="cs-CZ"/>
        </w:rPr>
        <w:t>uvedená v </w:t>
      </w:r>
      <w:r w:rsidR="00C80317" w:rsidRPr="00C80317">
        <w:rPr>
          <w:rFonts w:ascii="Arial" w:eastAsia="Arial" w:hAnsi="Arial" w:cs="Arial"/>
          <w:b/>
          <w:bCs/>
          <w:color w:val="000000"/>
          <w:sz w:val="22"/>
          <w:szCs w:val="22"/>
          <w:lang w:val="cs-CZ"/>
        </w:rPr>
        <w:t>části 8.3</w:t>
      </w:r>
      <w:r w:rsidR="00C80317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</w:t>
      </w:r>
      <w:r w:rsidR="00C8369F" w:rsidRPr="00EC1190">
        <w:rPr>
          <w:rFonts w:ascii="Arial" w:eastAsia="Arial" w:hAnsi="Arial" w:cs="Arial"/>
          <w:color w:val="000000"/>
          <w:sz w:val="22"/>
          <w:szCs w:val="22"/>
          <w:lang w:val="cs-CZ"/>
        </w:rPr>
        <w:t>byla splněna, ale některé technické údaje nejsou úplné. Bude stanoven</w:t>
      </w:r>
      <w:r w:rsidR="00C8369F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termín </w:t>
      </w:r>
      <w:r w:rsidR="00C8369F" w:rsidRPr="00EC1190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pro </w:t>
      </w:r>
      <w:r w:rsidR="00C8369F">
        <w:rPr>
          <w:rFonts w:ascii="Arial" w:eastAsia="Arial" w:hAnsi="Arial" w:cs="Arial"/>
          <w:color w:val="000000"/>
          <w:sz w:val="22"/>
          <w:szCs w:val="22"/>
          <w:lang w:val="cs-CZ"/>
        </w:rPr>
        <w:t>doplnění</w:t>
      </w:r>
      <w:r w:rsidR="00C8369F" w:rsidRPr="00EC1190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chybějících údajů, a pokud budou řádně poskytnuty, </w:t>
      </w:r>
      <w:r w:rsidR="006F3F4D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dojde </w:t>
      </w:r>
      <w:r w:rsidR="00D527F6" w:rsidRPr="00EC1190">
        <w:rPr>
          <w:rFonts w:ascii="Arial" w:eastAsia="Arial" w:hAnsi="Arial" w:cs="Arial"/>
          <w:color w:val="000000"/>
          <w:sz w:val="22"/>
          <w:szCs w:val="22"/>
          <w:lang w:val="cs-CZ"/>
        </w:rPr>
        <w:t>automaticky</w:t>
      </w:r>
      <w:r w:rsidR="00D527F6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</w:t>
      </w:r>
      <w:r w:rsidR="006F3F4D">
        <w:rPr>
          <w:rFonts w:ascii="Arial" w:eastAsia="Arial" w:hAnsi="Arial" w:cs="Arial"/>
          <w:color w:val="000000"/>
          <w:sz w:val="22"/>
          <w:szCs w:val="22"/>
          <w:lang w:val="cs-CZ"/>
        </w:rPr>
        <w:t>k </w:t>
      </w:r>
      <w:r w:rsidR="00C8369F">
        <w:rPr>
          <w:rFonts w:ascii="Arial" w:eastAsia="Arial" w:hAnsi="Arial" w:cs="Arial"/>
          <w:color w:val="000000"/>
          <w:sz w:val="22"/>
          <w:szCs w:val="22"/>
          <w:lang w:val="cs-CZ"/>
        </w:rPr>
        <w:t>zápis</w:t>
      </w:r>
      <w:r w:rsidR="006F3F4D">
        <w:rPr>
          <w:rFonts w:ascii="Arial" w:eastAsia="Arial" w:hAnsi="Arial" w:cs="Arial"/>
          <w:color w:val="000000"/>
          <w:sz w:val="22"/>
          <w:szCs w:val="22"/>
          <w:lang w:val="cs-CZ"/>
        </w:rPr>
        <w:t>u.</w:t>
      </w:r>
      <w:r w:rsidR="00C8369F" w:rsidRPr="00864FB1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</w:t>
      </w:r>
    </w:p>
    <w:p w14:paraId="45B11960" w14:textId="77777777" w:rsidR="006E392D" w:rsidRPr="00864FB1" w:rsidRDefault="006E392D" w:rsidP="00C04A47">
      <w:pPr>
        <w:spacing w:line="159" w:lineRule="exact"/>
        <w:ind w:right="850"/>
        <w:rPr>
          <w:lang w:val="cs-CZ"/>
        </w:rPr>
      </w:pPr>
    </w:p>
    <w:p w14:paraId="36275982" w14:textId="77777777" w:rsidR="006E392D" w:rsidRPr="00864FB1" w:rsidRDefault="006D369D" w:rsidP="00BE0836">
      <w:pPr>
        <w:spacing w:line="255" w:lineRule="auto"/>
        <w:ind w:left="2160" w:right="850"/>
        <w:jc w:val="both"/>
        <w:rPr>
          <w:lang w:val="cs-CZ"/>
        </w:rPr>
      </w:pPr>
      <w:r>
        <w:rPr>
          <w:rFonts w:ascii="Arial" w:eastAsia="Arial" w:hAnsi="Arial" w:cs="Arial"/>
          <w:b/>
          <w:color w:val="000000"/>
          <w:sz w:val="22"/>
          <w:szCs w:val="22"/>
          <w:lang w:val="cs-CZ"/>
        </w:rPr>
        <w:t>VRÁCENÍ</w:t>
      </w:r>
      <w:r w:rsidR="00D52FCC" w:rsidRPr="00864FB1">
        <w:rPr>
          <w:rFonts w:ascii="Arial" w:eastAsia="Arial" w:hAnsi="Arial" w:cs="Arial"/>
          <w:b/>
          <w:spacing w:val="2"/>
          <w:sz w:val="22"/>
          <w:szCs w:val="22"/>
          <w:lang w:val="cs-CZ"/>
        </w:rPr>
        <w:t xml:space="preserve"> </w:t>
      </w:r>
      <w:r w:rsidR="00D52FCC" w:rsidRPr="00864FB1">
        <w:rPr>
          <w:rFonts w:ascii="Arial" w:eastAsia="Arial" w:hAnsi="Arial" w:cs="Arial"/>
          <w:b/>
          <w:color w:val="000000"/>
          <w:sz w:val="22"/>
          <w:szCs w:val="22"/>
          <w:lang w:val="cs-CZ"/>
        </w:rPr>
        <w:t>A</w:t>
      </w:r>
      <w:r>
        <w:rPr>
          <w:rFonts w:ascii="Arial" w:eastAsia="Arial" w:hAnsi="Arial" w:cs="Arial"/>
          <w:b/>
          <w:color w:val="000000"/>
          <w:sz w:val="22"/>
          <w:szCs w:val="22"/>
          <w:lang w:val="cs-CZ"/>
        </w:rPr>
        <w:t xml:space="preserve"> OPĚTOVNÉ PŘEDLOŽENÍ</w:t>
      </w:r>
      <w:r w:rsidR="00D52FCC" w:rsidRPr="00864FB1">
        <w:rPr>
          <w:rFonts w:ascii="Arial" w:eastAsia="Arial" w:hAnsi="Arial" w:cs="Arial"/>
          <w:color w:val="000000"/>
          <w:sz w:val="22"/>
          <w:szCs w:val="22"/>
          <w:lang w:val="cs-CZ"/>
        </w:rPr>
        <w:t>:</w:t>
      </w:r>
      <w:r w:rsidR="00D52FCC" w:rsidRPr="00864FB1">
        <w:rPr>
          <w:rFonts w:ascii="Arial" w:eastAsia="Arial" w:hAnsi="Arial" w:cs="Arial"/>
          <w:spacing w:val="3"/>
          <w:sz w:val="22"/>
          <w:szCs w:val="22"/>
          <w:lang w:val="cs-CZ"/>
        </w:rPr>
        <w:t xml:space="preserve"> </w:t>
      </w:r>
      <w:r w:rsidR="00D527F6">
        <w:rPr>
          <w:rFonts w:ascii="Arial" w:eastAsia="Arial" w:hAnsi="Arial" w:cs="Arial"/>
          <w:color w:val="000000"/>
          <w:sz w:val="22"/>
          <w:szCs w:val="22"/>
          <w:lang w:val="cs-CZ"/>
        </w:rPr>
        <w:t>dokumentární</w:t>
      </w:r>
      <w:r w:rsidR="00D527F6" w:rsidRPr="001E65E4">
        <w:rPr>
          <w:rFonts w:ascii="Arial" w:eastAsia="Arial" w:hAnsi="Arial" w:cs="Arial"/>
          <w:color w:val="000000"/>
          <w:spacing w:val="3"/>
          <w:sz w:val="22"/>
          <w:szCs w:val="22"/>
          <w:lang w:val="cs-CZ"/>
        </w:rPr>
        <w:t xml:space="preserve"> dědictví může potenciálně splňovat kritéria pro zápis</w:t>
      </w:r>
      <w:r w:rsidR="00637128">
        <w:rPr>
          <w:rFonts w:ascii="Arial" w:eastAsia="Arial" w:hAnsi="Arial" w:cs="Arial"/>
          <w:color w:val="000000"/>
          <w:spacing w:val="3"/>
          <w:sz w:val="22"/>
          <w:szCs w:val="22"/>
          <w:lang w:val="cs-CZ"/>
        </w:rPr>
        <w:t xml:space="preserve"> uvedená v </w:t>
      </w:r>
      <w:r w:rsidR="00637128" w:rsidRPr="00637128">
        <w:rPr>
          <w:rFonts w:ascii="Arial" w:eastAsia="Arial" w:hAnsi="Arial" w:cs="Arial"/>
          <w:b/>
          <w:bCs/>
          <w:color w:val="000000"/>
          <w:spacing w:val="3"/>
          <w:sz w:val="22"/>
          <w:szCs w:val="22"/>
          <w:lang w:val="cs-CZ"/>
        </w:rPr>
        <w:t>části 8.3</w:t>
      </w:r>
      <w:r w:rsidR="00D527F6" w:rsidRPr="001E65E4">
        <w:rPr>
          <w:rFonts w:ascii="Arial" w:eastAsia="Arial" w:hAnsi="Arial" w:cs="Arial"/>
          <w:color w:val="000000"/>
          <w:spacing w:val="3"/>
          <w:sz w:val="22"/>
          <w:szCs w:val="22"/>
          <w:lang w:val="cs-CZ"/>
        </w:rPr>
        <w:t xml:space="preserve">, ale poskytnuté informace nejsou dostatečné k tomu, aby to bylo možné plně prokázat. </w:t>
      </w:r>
      <w:r w:rsidR="00D527F6">
        <w:rPr>
          <w:rFonts w:ascii="Arial" w:eastAsia="Arial" w:hAnsi="Arial" w:cs="Arial"/>
          <w:color w:val="000000"/>
          <w:spacing w:val="3"/>
          <w:sz w:val="22"/>
          <w:szCs w:val="22"/>
          <w:lang w:val="cs-CZ"/>
        </w:rPr>
        <w:t>Předkladatel</w:t>
      </w:r>
      <w:r w:rsidR="00D527F6" w:rsidRPr="001E65E4">
        <w:rPr>
          <w:rFonts w:ascii="Arial" w:eastAsia="Arial" w:hAnsi="Arial" w:cs="Arial"/>
          <w:color w:val="000000"/>
          <w:spacing w:val="3"/>
          <w:sz w:val="22"/>
          <w:szCs w:val="22"/>
          <w:lang w:val="cs-CZ"/>
        </w:rPr>
        <w:t xml:space="preserve"> se vyzývá, aby v příštím dvouletém cyklu předložil k posouzení úplnější nominaci</w:t>
      </w:r>
      <w:r w:rsidR="00B32121">
        <w:rPr>
          <w:rFonts w:ascii="Arial" w:eastAsia="Arial" w:hAnsi="Arial" w:cs="Arial"/>
          <w:color w:val="000000"/>
          <w:spacing w:val="3"/>
          <w:sz w:val="22"/>
          <w:szCs w:val="22"/>
          <w:lang w:val="cs-CZ"/>
        </w:rPr>
        <w:t>.</w:t>
      </w:r>
    </w:p>
    <w:p w14:paraId="1EA19DB4" w14:textId="77777777" w:rsidR="006E392D" w:rsidRPr="00864FB1" w:rsidRDefault="006E392D" w:rsidP="00C04A47">
      <w:pPr>
        <w:spacing w:line="163" w:lineRule="exact"/>
        <w:ind w:right="850"/>
        <w:rPr>
          <w:lang w:val="cs-CZ"/>
        </w:rPr>
      </w:pPr>
    </w:p>
    <w:p w14:paraId="392BD530" w14:textId="77777777" w:rsidR="006E392D" w:rsidRPr="00864FB1" w:rsidRDefault="006D369D" w:rsidP="00BE0836">
      <w:pPr>
        <w:spacing w:line="255" w:lineRule="auto"/>
        <w:ind w:left="2160" w:right="850"/>
        <w:jc w:val="both"/>
        <w:rPr>
          <w:lang w:val="cs-CZ"/>
        </w:rPr>
      </w:pPr>
      <w:r>
        <w:rPr>
          <w:rFonts w:ascii="Arial" w:eastAsia="Arial" w:hAnsi="Arial" w:cs="Arial"/>
          <w:b/>
          <w:color w:val="000000"/>
          <w:sz w:val="22"/>
          <w:szCs w:val="22"/>
          <w:lang w:val="cs-CZ"/>
        </w:rPr>
        <w:t>ZAMÍTNUTÍ</w:t>
      </w:r>
      <w:r w:rsidR="00D52FCC" w:rsidRPr="00864FB1">
        <w:rPr>
          <w:rFonts w:ascii="Arial" w:eastAsia="Arial" w:hAnsi="Arial" w:cs="Arial"/>
          <w:color w:val="000000"/>
          <w:sz w:val="22"/>
          <w:szCs w:val="22"/>
          <w:lang w:val="cs-CZ"/>
        </w:rPr>
        <w:t>:</w:t>
      </w:r>
      <w:r w:rsidR="00D52FCC" w:rsidRPr="00864FB1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="0074160A" w:rsidRPr="008643FF">
        <w:rPr>
          <w:rFonts w:ascii="Arial" w:eastAsia="Arial" w:hAnsi="Arial" w:cs="Arial"/>
          <w:color w:val="000000"/>
          <w:sz w:val="22"/>
          <w:szCs w:val="22"/>
          <w:lang w:val="cs-CZ"/>
        </w:rPr>
        <w:t>nominace neprokazuje splněn</w:t>
      </w:r>
      <w:r w:rsidR="0074160A">
        <w:rPr>
          <w:rFonts w:ascii="Arial" w:eastAsia="Arial" w:hAnsi="Arial" w:cs="Arial"/>
          <w:color w:val="000000"/>
          <w:sz w:val="22"/>
          <w:szCs w:val="22"/>
          <w:lang w:val="cs-CZ"/>
        </w:rPr>
        <w:t>í</w:t>
      </w:r>
      <w:r w:rsidR="0074160A" w:rsidRPr="008643FF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kritéri</w:t>
      </w:r>
      <w:r w:rsidR="0074160A">
        <w:rPr>
          <w:rFonts w:ascii="Arial" w:eastAsia="Arial" w:hAnsi="Arial" w:cs="Arial"/>
          <w:color w:val="000000"/>
          <w:sz w:val="22"/>
          <w:szCs w:val="22"/>
          <w:lang w:val="cs-CZ"/>
        </w:rPr>
        <w:t>í</w:t>
      </w:r>
      <w:r w:rsidR="0074160A" w:rsidRPr="008643FF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pro zápis</w:t>
      </w:r>
      <w:r w:rsidR="0071705A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do Mezinárodního registru Paměť světa</w:t>
      </w:r>
      <w:r w:rsidR="00C82EA6">
        <w:rPr>
          <w:rFonts w:ascii="Arial" w:eastAsia="Arial" w:hAnsi="Arial" w:cs="Arial"/>
          <w:color w:val="000000"/>
          <w:sz w:val="22"/>
          <w:szCs w:val="22"/>
          <w:lang w:val="cs-CZ"/>
        </w:rPr>
        <w:t>, jež jsou</w:t>
      </w:r>
      <w:r w:rsidR="0074160A" w:rsidRPr="008643FF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stanovená v </w:t>
      </w:r>
      <w:r w:rsidR="0074160A">
        <w:rPr>
          <w:rFonts w:ascii="Arial" w:eastAsia="Arial" w:hAnsi="Arial" w:cs="Arial"/>
          <w:b/>
          <w:bCs/>
          <w:color w:val="000000"/>
          <w:sz w:val="22"/>
          <w:szCs w:val="22"/>
          <w:lang w:val="cs-CZ"/>
        </w:rPr>
        <w:t>části</w:t>
      </w:r>
      <w:r w:rsidR="0074160A" w:rsidRPr="003E7068">
        <w:rPr>
          <w:rFonts w:ascii="Arial" w:eastAsia="Arial" w:hAnsi="Arial" w:cs="Arial"/>
          <w:b/>
          <w:bCs/>
          <w:color w:val="000000"/>
          <w:sz w:val="22"/>
          <w:szCs w:val="22"/>
          <w:lang w:val="cs-CZ"/>
        </w:rPr>
        <w:t xml:space="preserve"> 8.3</w:t>
      </w:r>
      <w:r w:rsidR="0074160A" w:rsidRPr="008643FF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. Zamítnutí nominace nemusí nutně znamenat negativní </w:t>
      </w:r>
      <w:r w:rsidR="0074160A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vyjádření o </w:t>
      </w:r>
      <w:r w:rsidR="0074160A" w:rsidRPr="008643FF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významu dokumentárního dědictví </w:t>
      </w:r>
      <w:r w:rsidR="0074160A">
        <w:rPr>
          <w:rFonts w:ascii="Arial" w:eastAsia="Arial" w:hAnsi="Arial" w:cs="Arial"/>
          <w:color w:val="000000"/>
          <w:sz w:val="22"/>
          <w:szCs w:val="22"/>
          <w:lang w:val="cs-CZ"/>
        </w:rPr>
        <w:t>či nominace jako takové</w:t>
      </w:r>
      <w:r w:rsidR="0074160A" w:rsidRPr="00864FB1">
        <w:rPr>
          <w:rFonts w:ascii="Arial" w:eastAsia="Arial" w:hAnsi="Arial" w:cs="Arial"/>
          <w:color w:val="000000"/>
          <w:sz w:val="22"/>
          <w:szCs w:val="22"/>
          <w:lang w:val="cs-CZ"/>
        </w:rPr>
        <w:t>.</w:t>
      </w:r>
      <w:r w:rsidR="0074160A" w:rsidRPr="00864FB1">
        <w:rPr>
          <w:rFonts w:ascii="Arial" w:eastAsia="Arial" w:hAnsi="Arial" w:cs="Arial"/>
          <w:spacing w:val="2"/>
          <w:sz w:val="22"/>
          <w:szCs w:val="22"/>
          <w:lang w:val="cs-CZ"/>
        </w:rPr>
        <w:t xml:space="preserve"> </w:t>
      </w:r>
      <w:r w:rsidR="00730ED5">
        <w:rPr>
          <w:rFonts w:ascii="Arial" w:eastAsia="Arial" w:hAnsi="Arial" w:cs="Arial"/>
          <w:spacing w:val="2"/>
          <w:sz w:val="22"/>
          <w:szCs w:val="22"/>
          <w:lang w:val="cs-CZ"/>
        </w:rPr>
        <w:t>IAC</w:t>
      </w:r>
      <w:r w:rsidR="0074160A" w:rsidRPr="00097727">
        <w:rPr>
          <w:rFonts w:ascii="Arial" w:eastAsia="Arial" w:hAnsi="Arial" w:cs="Arial"/>
          <w:spacing w:val="2"/>
          <w:sz w:val="22"/>
          <w:szCs w:val="22"/>
          <w:lang w:val="cs-CZ"/>
        </w:rPr>
        <w:t xml:space="preserve"> se například může domnívat, že dokumentární dědictví by bylo vhodnější nominovat do národního nebo regionálního registru </w:t>
      </w:r>
      <w:r w:rsidR="0074160A">
        <w:rPr>
          <w:rFonts w:ascii="Arial" w:eastAsia="Arial" w:hAnsi="Arial" w:cs="Arial"/>
          <w:spacing w:val="2"/>
          <w:sz w:val="22"/>
          <w:szCs w:val="22"/>
          <w:lang w:val="cs-CZ"/>
        </w:rPr>
        <w:t>Paměť světa</w:t>
      </w:r>
      <w:r w:rsidR="0074160A" w:rsidRPr="00097727">
        <w:rPr>
          <w:rFonts w:ascii="Arial" w:eastAsia="Arial" w:hAnsi="Arial" w:cs="Arial"/>
          <w:spacing w:val="2"/>
          <w:sz w:val="22"/>
          <w:szCs w:val="22"/>
          <w:lang w:val="cs-CZ"/>
        </w:rPr>
        <w:t xml:space="preserve">. Může </w:t>
      </w:r>
      <w:r w:rsidR="0074160A">
        <w:rPr>
          <w:rFonts w:ascii="Arial" w:eastAsia="Arial" w:hAnsi="Arial" w:cs="Arial"/>
          <w:spacing w:val="2"/>
          <w:sz w:val="22"/>
          <w:szCs w:val="22"/>
          <w:lang w:val="cs-CZ"/>
        </w:rPr>
        <w:t>dospět k tomu</w:t>
      </w:r>
      <w:r w:rsidR="0074160A" w:rsidRPr="00097727">
        <w:rPr>
          <w:rFonts w:ascii="Arial" w:eastAsia="Arial" w:hAnsi="Arial" w:cs="Arial"/>
          <w:spacing w:val="2"/>
          <w:sz w:val="22"/>
          <w:szCs w:val="22"/>
          <w:lang w:val="cs-CZ"/>
        </w:rPr>
        <w:t>, že by bylo ne</w:t>
      </w:r>
      <w:r w:rsidR="0074160A">
        <w:rPr>
          <w:rFonts w:ascii="Arial" w:eastAsia="Arial" w:hAnsi="Arial" w:cs="Arial"/>
          <w:spacing w:val="2"/>
          <w:sz w:val="22"/>
          <w:szCs w:val="22"/>
          <w:lang w:val="cs-CZ"/>
        </w:rPr>
        <w:t>jlepší</w:t>
      </w:r>
      <w:r w:rsidR="0074160A" w:rsidRPr="00097727">
        <w:rPr>
          <w:rFonts w:ascii="Arial" w:eastAsia="Arial" w:hAnsi="Arial" w:cs="Arial"/>
          <w:spacing w:val="2"/>
          <w:sz w:val="22"/>
          <w:szCs w:val="22"/>
          <w:lang w:val="cs-CZ"/>
        </w:rPr>
        <w:t xml:space="preserve">, kdyby bylo součástí společné nominace, a nikoli </w:t>
      </w:r>
      <w:r w:rsidR="0074160A">
        <w:rPr>
          <w:rFonts w:ascii="Arial" w:eastAsia="Arial" w:hAnsi="Arial" w:cs="Arial"/>
          <w:spacing w:val="2"/>
          <w:sz w:val="22"/>
          <w:szCs w:val="22"/>
          <w:lang w:val="cs-CZ"/>
        </w:rPr>
        <w:t xml:space="preserve">nominováno </w:t>
      </w:r>
      <w:r w:rsidR="0074160A" w:rsidRPr="00097727">
        <w:rPr>
          <w:rFonts w:ascii="Arial" w:eastAsia="Arial" w:hAnsi="Arial" w:cs="Arial"/>
          <w:spacing w:val="2"/>
          <w:sz w:val="22"/>
          <w:szCs w:val="22"/>
          <w:lang w:val="cs-CZ"/>
        </w:rPr>
        <w:t xml:space="preserve">samostatně. Nebo může dojít k závěru, že </w:t>
      </w:r>
      <w:r w:rsidR="0074160A">
        <w:rPr>
          <w:rFonts w:ascii="Arial" w:eastAsia="Arial" w:hAnsi="Arial" w:cs="Arial"/>
          <w:spacing w:val="2"/>
          <w:sz w:val="22"/>
          <w:szCs w:val="22"/>
          <w:lang w:val="cs-CZ"/>
        </w:rPr>
        <w:t>navrhova</w:t>
      </w:r>
      <w:r w:rsidR="0074160A" w:rsidRPr="00097727">
        <w:rPr>
          <w:rFonts w:ascii="Arial" w:eastAsia="Arial" w:hAnsi="Arial" w:cs="Arial"/>
          <w:spacing w:val="2"/>
          <w:sz w:val="22"/>
          <w:szCs w:val="22"/>
          <w:lang w:val="cs-CZ"/>
        </w:rPr>
        <w:t xml:space="preserve">tel v </w:t>
      </w:r>
      <w:r w:rsidR="0074160A">
        <w:rPr>
          <w:rFonts w:ascii="Arial" w:eastAsia="Arial" w:hAnsi="Arial" w:cs="Arial"/>
          <w:spacing w:val="2"/>
          <w:sz w:val="22"/>
          <w:szCs w:val="22"/>
          <w:lang w:val="cs-CZ"/>
        </w:rPr>
        <w:t>daném</w:t>
      </w:r>
      <w:r w:rsidR="0074160A" w:rsidRPr="00097727">
        <w:rPr>
          <w:rFonts w:ascii="Arial" w:eastAsia="Arial" w:hAnsi="Arial" w:cs="Arial"/>
          <w:spacing w:val="2"/>
          <w:sz w:val="22"/>
          <w:szCs w:val="22"/>
          <w:lang w:val="cs-CZ"/>
        </w:rPr>
        <w:t xml:space="preserve"> případě nepředložil přesvědčivé argumenty</w:t>
      </w:r>
      <w:r w:rsidR="0074160A">
        <w:rPr>
          <w:rFonts w:ascii="Arial" w:eastAsia="Arial" w:hAnsi="Arial" w:cs="Arial"/>
          <w:spacing w:val="2"/>
          <w:sz w:val="22"/>
          <w:szCs w:val="22"/>
          <w:lang w:val="cs-CZ"/>
        </w:rPr>
        <w:t>.</w:t>
      </w:r>
      <w:r w:rsidR="0074160A" w:rsidRPr="00864FB1">
        <w:rPr>
          <w:rFonts w:ascii="Arial" w:eastAsia="Arial" w:hAnsi="Arial" w:cs="Arial"/>
          <w:spacing w:val="5"/>
          <w:sz w:val="22"/>
          <w:szCs w:val="22"/>
          <w:lang w:val="cs-CZ"/>
        </w:rPr>
        <w:t xml:space="preserve"> </w:t>
      </w:r>
      <w:r w:rsidR="0074160A" w:rsidRPr="00891BE7">
        <w:rPr>
          <w:rFonts w:ascii="Arial" w:eastAsia="Arial" w:hAnsi="Arial" w:cs="Arial"/>
          <w:color w:val="000000"/>
          <w:sz w:val="22"/>
          <w:szCs w:val="22"/>
          <w:lang w:val="cs-CZ"/>
        </w:rPr>
        <w:t>Zamítnutí nevylučuje opětovné předložení. Nominaci</w:t>
      </w:r>
      <w:r w:rsidR="0074160A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</w:t>
      </w:r>
      <w:r w:rsidR="0074160A" w:rsidRPr="00891BE7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včetně původního podání lze podat maximálně třikrát, pokud </w:t>
      </w:r>
      <w:r w:rsidR="007E2FCA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se </w:t>
      </w:r>
      <w:r w:rsidR="001A086B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nezmění </w:t>
      </w:r>
      <w:r w:rsidR="0074160A" w:rsidRPr="00891BE7">
        <w:rPr>
          <w:rFonts w:ascii="Arial" w:eastAsia="Arial" w:hAnsi="Arial" w:cs="Arial"/>
          <w:color w:val="000000"/>
          <w:sz w:val="22"/>
          <w:szCs w:val="22"/>
          <w:lang w:val="cs-CZ"/>
        </w:rPr>
        <w:t>obsah nominace</w:t>
      </w:r>
      <w:r w:rsidR="007E2FCA">
        <w:rPr>
          <w:rFonts w:ascii="Arial" w:eastAsia="Arial" w:hAnsi="Arial" w:cs="Arial"/>
          <w:color w:val="000000"/>
          <w:sz w:val="22"/>
          <w:szCs w:val="22"/>
          <w:lang w:val="cs-CZ"/>
        </w:rPr>
        <w:t>.</w:t>
      </w:r>
    </w:p>
    <w:p w14:paraId="619E6143" w14:textId="77777777" w:rsidR="006E392D" w:rsidRPr="00864FB1" w:rsidRDefault="006E392D" w:rsidP="00C04A47">
      <w:pPr>
        <w:spacing w:line="170" w:lineRule="exact"/>
        <w:ind w:right="850"/>
        <w:rPr>
          <w:lang w:val="cs-CZ"/>
        </w:rPr>
      </w:pPr>
    </w:p>
    <w:p w14:paraId="1406247B" w14:textId="77777777" w:rsidR="006E392D" w:rsidRPr="00864FB1" w:rsidRDefault="00D52FCC" w:rsidP="00BE0836">
      <w:pPr>
        <w:spacing w:line="256" w:lineRule="auto"/>
        <w:ind w:left="1440" w:right="850"/>
        <w:jc w:val="both"/>
        <w:rPr>
          <w:lang w:val="cs-CZ"/>
        </w:rPr>
      </w:pPr>
      <w:r w:rsidRPr="00864FB1">
        <w:rPr>
          <w:rFonts w:ascii="Arial" w:eastAsia="Arial" w:hAnsi="Arial" w:cs="Arial"/>
          <w:color w:val="000000"/>
          <w:sz w:val="22"/>
          <w:szCs w:val="22"/>
          <w:lang w:val="cs-CZ"/>
        </w:rPr>
        <w:t>8.5.3.5.4.</w:t>
      </w:r>
      <w:r w:rsidRPr="00864FB1">
        <w:rPr>
          <w:rFonts w:ascii="Arial" w:eastAsia="Arial" w:hAnsi="Arial" w:cs="Arial"/>
          <w:spacing w:val="11"/>
          <w:sz w:val="22"/>
          <w:szCs w:val="22"/>
          <w:lang w:val="cs-CZ"/>
        </w:rPr>
        <w:t xml:space="preserve"> </w:t>
      </w:r>
      <w:r w:rsidR="00DE6D00" w:rsidRPr="00DE6D00">
        <w:rPr>
          <w:rFonts w:ascii="Arial" w:eastAsia="Arial" w:hAnsi="Arial" w:cs="Arial"/>
          <w:color w:val="000000"/>
          <w:sz w:val="22"/>
          <w:szCs w:val="22"/>
          <w:lang w:val="cs-CZ"/>
        </w:rPr>
        <w:t>IAC doporučí generálnímu řediteli</w:t>
      </w:r>
      <w:r w:rsidR="00EB13DB">
        <w:rPr>
          <w:rFonts w:ascii="Arial" w:eastAsia="Arial" w:hAnsi="Arial" w:cs="Arial"/>
          <w:color w:val="000000"/>
          <w:sz w:val="22"/>
          <w:szCs w:val="22"/>
          <w:lang w:val="cs-CZ"/>
        </w:rPr>
        <w:t>/generální ředitelce</w:t>
      </w:r>
      <w:r w:rsidR="00DE6D00" w:rsidRPr="00DE6D00">
        <w:rPr>
          <w:rFonts w:ascii="Arial" w:eastAsia="Arial" w:hAnsi="Arial" w:cs="Arial"/>
          <w:color w:val="000000"/>
          <w:sz w:val="22"/>
          <w:szCs w:val="22"/>
          <w:lang w:val="cs-CZ"/>
        </w:rPr>
        <w:t>, aby zařadil</w:t>
      </w:r>
      <w:r w:rsidR="00EB13DB">
        <w:rPr>
          <w:rFonts w:ascii="Arial" w:eastAsia="Arial" w:hAnsi="Arial" w:cs="Arial"/>
          <w:color w:val="000000"/>
          <w:sz w:val="22"/>
          <w:szCs w:val="22"/>
          <w:lang w:val="cs-CZ"/>
        </w:rPr>
        <w:t>/a</w:t>
      </w:r>
      <w:r w:rsidR="00DE6D00" w:rsidRPr="00DE6D00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bod na pořad jednání Výkonné rady UNESCO. V tomto bodě bude navrženo, aby </w:t>
      </w:r>
      <w:r w:rsidR="00DE6D00">
        <w:rPr>
          <w:rFonts w:ascii="Arial" w:eastAsia="Arial" w:hAnsi="Arial" w:cs="Arial"/>
          <w:color w:val="000000"/>
          <w:sz w:val="22"/>
          <w:szCs w:val="22"/>
          <w:lang w:val="cs-CZ"/>
        </w:rPr>
        <w:t>V</w:t>
      </w:r>
      <w:r w:rsidR="00DE6D00" w:rsidRPr="00DE6D00">
        <w:rPr>
          <w:rFonts w:ascii="Arial" w:eastAsia="Arial" w:hAnsi="Arial" w:cs="Arial"/>
          <w:color w:val="000000"/>
          <w:sz w:val="22"/>
          <w:szCs w:val="22"/>
          <w:lang w:val="cs-CZ"/>
        </w:rPr>
        <w:t>ýkonná rada schválila nominace, o nichž IAC rozhodl. Podrobnosti o nominacích budou obsaženy v informačním dokumentu pro Výkonnou radu.</w:t>
      </w:r>
    </w:p>
    <w:p w14:paraId="4AB22DB1" w14:textId="77777777" w:rsidR="006E392D" w:rsidRPr="00864FB1" w:rsidRDefault="006E392D" w:rsidP="00C04A47">
      <w:pPr>
        <w:spacing w:line="162" w:lineRule="exact"/>
        <w:ind w:right="850"/>
        <w:rPr>
          <w:lang w:val="cs-CZ"/>
        </w:rPr>
      </w:pPr>
    </w:p>
    <w:p w14:paraId="308FC32E" w14:textId="77777777" w:rsidR="006E392D" w:rsidRPr="00864FB1" w:rsidRDefault="00D52FCC" w:rsidP="000A66F4">
      <w:pPr>
        <w:spacing w:line="255" w:lineRule="auto"/>
        <w:ind w:left="1440" w:right="850"/>
        <w:jc w:val="both"/>
        <w:rPr>
          <w:lang w:val="cs-CZ"/>
        </w:rPr>
      </w:pPr>
      <w:r w:rsidRPr="00864FB1">
        <w:rPr>
          <w:rFonts w:ascii="Arial" w:eastAsia="Arial" w:hAnsi="Arial" w:cs="Arial"/>
          <w:color w:val="000000"/>
          <w:spacing w:val="3"/>
          <w:sz w:val="22"/>
          <w:szCs w:val="22"/>
          <w:lang w:val="cs-CZ"/>
        </w:rPr>
        <w:t>8.5.3.5.5.</w:t>
      </w:r>
      <w:r w:rsidRPr="00864FB1">
        <w:rPr>
          <w:rFonts w:ascii="Arial" w:eastAsia="Arial" w:hAnsi="Arial" w:cs="Arial"/>
          <w:spacing w:val="2"/>
          <w:sz w:val="22"/>
          <w:szCs w:val="22"/>
          <w:lang w:val="cs-CZ"/>
        </w:rPr>
        <w:t xml:space="preserve"> </w:t>
      </w:r>
      <w:r w:rsidR="00A56D16" w:rsidRPr="00A56D16">
        <w:rPr>
          <w:rFonts w:ascii="Arial" w:eastAsia="Arial" w:hAnsi="Arial" w:cs="Arial"/>
          <w:color w:val="000000"/>
          <w:spacing w:val="6"/>
          <w:sz w:val="22"/>
          <w:szCs w:val="22"/>
          <w:lang w:val="cs-CZ"/>
        </w:rPr>
        <w:t>Sekretariát</w:t>
      </w:r>
      <w:r w:rsidR="00730ED5">
        <w:rPr>
          <w:rFonts w:ascii="Arial" w:eastAsia="Arial" w:hAnsi="Arial" w:cs="Arial"/>
          <w:color w:val="000000"/>
          <w:spacing w:val="6"/>
          <w:sz w:val="22"/>
          <w:szCs w:val="22"/>
          <w:lang w:val="cs-CZ"/>
        </w:rPr>
        <w:t xml:space="preserve"> </w:t>
      </w:r>
      <w:r w:rsidR="00A56D16" w:rsidRPr="00A56D16">
        <w:rPr>
          <w:rFonts w:ascii="Arial" w:eastAsia="Arial" w:hAnsi="Arial" w:cs="Arial"/>
          <w:color w:val="000000"/>
          <w:spacing w:val="6"/>
          <w:sz w:val="22"/>
          <w:szCs w:val="22"/>
          <w:lang w:val="cs-CZ"/>
        </w:rPr>
        <w:t xml:space="preserve">vyrozumí </w:t>
      </w:r>
      <w:r w:rsidR="00A56D16">
        <w:rPr>
          <w:rFonts w:ascii="Arial" w:eastAsia="Arial" w:hAnsi="Arial" w:cs="Arial"/>
          <w:color w:val="000000"/>
          <w:spacing w:val="6"/>
          <w:sz w:val="22"/>
          <w:szCs w:val="22"/>
          <w:lang w:val="cs-CZ"/>
        </w:rPr>
        <w:t>předkladatele nominací</w:t>
      </w:r>
      <w:r w:rsidR="00A56D16" w:rsidRPr="00A56D16">
        <w:rPr>
          <w:rFonts w:ascii="Arial" w:eastAsia="Arial" w:hAnsi="Arial" w:cs="Arial"/>
          <w:color w:val="000000"/>
          <w:spacing w:val="6"/>
          <w:sz w:val="22"/>
          <w:szCs w:val="22"/>
          <w:lang w:val="cs-CZ"/>
        </w:rPr>
        <w:t xml:space="preserve"> o výsledku a oznámí úspěšné nominace sdělovacím prostředkům. </w:t>
      </w:r>
      <w:r w:rsidR="00A14F2F">
        <w:rPr>
          <w:rFonts w:ascii="Arial" w:eastAsia="Arial" w:hAnsi="Arial" w:cs="Arial"/>
          <w:color w:val="000000"/>
          <w:spacing w:val="6"/>
          <w:sz w:val="22"/>
          <w:szCs w:val="22"/>
          <w:lang w:val="cs-CZ"/>
        </w:rPr>
        <w:t>Zá</w:t>
      </w:r>
      <w:r w:rsidR="00A56D16" w:rsidRPr="00A56D16">
        <w:rPr>
          <w:rFonts w:ascii="Arial" w:eastAsia="Arial" w:hAnsi="Arial" w:cs="Arial"/>
          <w:color w:val="000000"/>
          <w:spacing w:val="6"/>
          <w:sz w:val="22"/>
          <w:szCs w:val="22"/>
          <w:lang w:val="cs-CZ"/>
        </w:rPr>
        <w:t>p</w:t>
      </w:r>
      <w:r w:rsidR="00A14F2F">
        <w:rPr>
          <w:rFonts w:ascii="Arial" w:eastAsia="Arial" w:hAnsi="Arial" w:cs="Arial"/>
          <w:color w:val="000000"/>
          <w:spacing w:val="6"/>
          <w:sz w:val="22"/>
          <w:szCs w:val="22"/>
          <w:lang w:val="cs-CZ"/>
        </w:rPr>
        <w:t>i</w:t>
      </w:r>
      <w:r w:rsidR="00A56D16" w:rsidRPr="00A56D16">
        <w:rPr>
          <w:rFonts w:ascii="Arial" w:eastAsia="Arial" w:hAnsi="Arial" w:cs="Arial"/>
          <w:color w:val="000000"/>
          <w:spacing w:val="6"/>
          <w:sz w:val="22"/>
          <w:szCs w:val="22"/>
          <w:lang w:val="cs-CZ"/>
        </w:rPr>
        <w:t>sy budou umístěny n</w:t>
      </w:r>
      <w:r w:rsidR="000A66F4">
        <w:rPr>
          <w:rFonts w:ascii="Arial" w:eastAsia="Arial" w:hAnsi="Arial" w:cs="Arial"/>
          <w:color w:val="000000"/>
          <w:spacing w:val="6"/>
          <w:sz w:val="22"/>
          <w:szCs w:val="22"/>
          <w:lang w:val="cs-CZ"/>
        </w:rPr>
        <w:t>a webových</w:t>
      </w:r>
      <w:r w:rsidR="00A56D16" w:rsidRPr="00A56D16">
        <w:rPr>
          <w:rFonts w:ascii="Arial" w:eastAsia="Arial" w:hAnsi="Arial" w:cs="Arial"/>
          <w:color w:val="000000"/>
          <w:spacing w:val="6"/>
          <w:sz w:val="22"/>
          <w:szCs w:val="22"/>
          <w:lang w:val="cs-CZ"/>
        </w:rPr>
        <w:t xml:space="preserve"> stránkách </w:t>
      </w:r>
      <w:r w:rsidR="000A66F4">
        <w:rPr>
          <w:rFonts w:ascii="Arial" w:eastAsia="Arial" w:hAnsi="Arial" w:cs="Arial"/>
          <w:color w:val="000000"/>
          <w:spacing w:val="6"/>
          <w:sz w:val="22"/>
          <w:szCs w:val="22"/>
          <w:lang w:val="cs-CZ"/>
        </w:rPr>
        <w:t>programu Paměť světa.</w:t>
      </w:r>
    </w:p>
    <w:p w14:paraId="163F9A6C" w14:textId="77777777" w:rsidR="006E392D" w:rsidRPr="00864FB1" w:rsidRDefault="006E392D" w:rsidP="00C04A47">
      <w:pPr>
        <w:spacing w:line="160" w:lineRule="exact"/>
        <w:ind w:right="850"/>
        <w:rPr>
          <w:lang w:val="cs-CZ"/>
        </w:rPr>
      </w:pPr>
    </w:p>
    <w:p w14:paraId="2113EB7E" w14:textId="77777777" w:rsidR="006E392D" w:rsidRPr="00864FB1" w:rsidRDefault="00D52FCC" w:rsidP="00C04A47">
      <w:pPr>
        <w:spacing w:line="257" w:lineRule="auto"/>
        <w:ind w:left="1440" w:right="850"/>
        <w:rPr>
          <w:lang w:val="cs-CZ"/>
        </w:rPr>
      </w:pPr>
      <w:r w:rsidRPr="00864FB1">
        <w:rPr>
          <w:rFonts w:ascii="Arial" w:eastAsia="Arial" w:hAnsi="Arial" w:cs="Arial"/>
          <w:color w:val="000000"/>
          <w:spacing w:val="4"/>
          <w:sz w:val="22"/>
          <w:szCs w:val="22"/>
          <w:lang w:val="cs-CZ"/>
        </w:rPr>
        <w:t>8.5.3.5.6.</w:t>
      </w:r>
      <w:r w:rsidRPr="00864FB1">
        <w:rPr>
          <w:rFonts w:ascii="Arial" w:eastAsia="Arial" w:hAnsi="Arial" w:cs="Arial"/>
          <w:spacing w:val="3"/>
          <w:sz w:val="22"/>
          <w:szCs w:val="22"/>
          <w:lang w:val="cs-CZ"/>
        </w:rPr>
        <w:t xml:space="preserve"> </w:t>
      </w:r>
      <w:r w:rsidR="003A0573" w:rsidRPr="003A0573">
        <w:rPr>
          <w:rFonts w:ascii="Arial" w:eastAsia="Arial" w:hAnsi="Arial" w:cs="Arial"/>
          <w:color w:val="000000"/>
          <w:spacing w:val="4"/>
          <w:sz w:val="22"/>
          <w:szCs w:val="22"/>
          <w:lang w:val="cs-CZ"/>
        </w:rPr>
        <w:t xml:space="preserve">Na každou žádost členského státu </w:t>
      </w:r>
      <w:r w:rsidR="000E4FEB">
        <w:rPr>
          <w:rFonts w:ascii="Arial" w:eastAsia="Arial" w:hAnsi="Arial" w:cs="Arial"/>
          <w:color w:val="000000"/>
          <w:spacing w:val="4"/>
          <w:sz w:val="22"/>
          <w:szCs w:val="22"/>
          <w:lang w:val="cs-CZ"/>
        </w:rPr>
        <w:t>zaslanou na</w:t>
      </w:r>
      <w:r w:rsidR="000E4FEB" w:rsidRPr="003A0573">
        <w:rPr>
          <w:rFonts w:ascii="Arial" w:eastAsia="Arial" w:hAnsi="Arial" w:cs="Arial"/>
          <w:color w:val="000000"/>
          <w:spacing w:val="4"/>
          <w:sz w:val="22"/>
          <w:szCs w:val="22"/>
          <w:lang w:val="cs-CZ"/>
        </w:rPr>
        <w:t xml:space="preserve"> adresu </w:t>
      </w:r>
      <w:r w:rsidR="00DE7185">
        <w:rPr>
          <w:rFonts w:ascii="Arial" w:eastAsia="Arial" w:hAnsi="Arial" w:cs="Arial"/>
          <w:color w:val="000000"/>
          <w:spacing w:val="4"/>
          <w:sz w:val="22"/>
          <w:szCs w:val="22"/>
          <w:lang w:val="cs-CZ"/>
        </w:rPr>
        <w:t>S</w:t>
      </w:r>
      <w:r w:rsidR="000E4FEB" w:rsidRPr="003A0573">
        <w:rPr>
          <w:rFonts w:ascii="Arial" w:eastAsia="Arial" w:hAnsi="Arial" w:cs="Arial"/>
          <w:color w:val="000000"/>
          <w:spacing w:val="4"/>
          <w:sz w:val="22"/>
          <w:szCs w:val="22"/>
          <w:lang w:val="cs-CZ"/>
        </w:rPr>
        <w:t xml:space="preserve">ekretariátu </w:t>
      </w:r>
      <w:r w:rsidR="000E4FEB">
        <w:rPr>
          <w:rFonts w:ascii="Arial" w:eastAsia="Arial" w:hAnsi="Arial" w:cs="Arial"/>
          <w:color w:val="000000"/>
          <w:spacing w:val="4"/>
          <w:sz w:val="22"/>
          <w:szCs w:val="22"/>
          <w:lang w:val="cs-CZ"/>
        </w:rPr>
        <w:t xml:space="preserve">a týkající </w:t>
      </w:r>
      <w:r w:rsidR="0025454B">
        <w:rPr>
          <w:rFonts w:ascii="Arial" w:eastAsia="Arial" w:hAnsi="Arial" w:cs="Arial"/>
          <w:color w:val="000000"/>
          <w:spacing w:val="4"/>
          <w:sz w:val="22"/>
          <w:szCs w:val="22"/>
          <w:lang w:val="cs-CZ"/>
        </w:rPr>
        <w:t>se</w:t>
      </w:r>
      <w:r w:rsidR="003A0573" w:rsidRPr="003A0573">
        <w:rPr>
          <w:rFonts w:ascii="Arial" w:eastAsia="Arial" w:hAnsi="Arial" w:cs="Arial"/>
          <w:color w:val="000000"/>
          <w:spacing w:val="4"/>
          <w:sz w:val="22"/>
          <w:szCs w:val="22"/>
          <w:lang w:val="cs-CZ"/>
        </w:rPr>
        <w:t xml:space="preserve"> </w:t>
      </w:r>
      <w:r w:rsidR="000D7223">
        <w:rPr>
          <w:rFonts w:ascii="Arial" w:eastAsia="Arial" w:hAnsi="Arial" w:cs="Arial"/>
          <w:color w:val="000000"/>
          <w:spacing w:val="4"/>
          <w:sz w:val="22"/>
          <w:szCs w:val="22"/>
          <w:lang w:val="cs-CZ"/>
        </w:rPr>
        <w:t xml:space="preserve">poskytnutí </w:t>
      </w:r>
      <w:r w:rsidR="003A0573" w:rsidRPr="003A0573">
        <w:rPr>
          <w:rFonts w:ascii="Arial" w:eastAsia="Arial" w:hAnsi="Arial" w:cs="Arial"/>
          <w:color w:val="000000"/>
          <w:spacing w:val="4"/>
          <w:sz w:val="22"/>
          <w:szCs w:val="22"/>
          <w:lang w:val="cs-CZ"/>
        </w:rPr>
        <w:t>informac</w:t>
      </w:r>
      <w:r w:rsidR="000D7223">
        <w:rPr>
          <w:rFonts w:ascii="Arial" w:eastAsia="Arial" w:hAnsi="Arial" w:cs="Arial"/>
          <w:color w:val="000000"/>
          <w:spacing w:val="4"/>
          <w:sz w:val="22"/>
          <w:szCs w:val="22"/>
          <w:lang w:val="cs-CZ"/>
        </w:rPr>
        <w:t>í</w:t>
      </w:r>
      <w:r w:rsidR="003A0573" w:rsidRPr="003A0573">
        <w:rPr>
          <w:rFonts w:ascii="Arial" w:eastAsia="Arial" w:hAnsi="Arial" w:cs="Arial"/>
          <w:color w:val="000000"/>
          <w:spacing w:val="4"/>
          <w:sz w:val="22"/>
          <w:szCs w:val="22"/>
          <w:lang w:val="cs-CZ"/>
        </w:rPr>
        <w:t xml:space="preserve"> </w:t>
      </w:r>
      <w:r w:rsidR="0025454B">
        <w:rPr>
          <w:rFonts w:ascii="Arial" w:eastAsia="Arial" w:hAnsi="Arial" w:cs="Arial"/>
          <w:color w:val="000000"/>
          <w:spacing w:val="4"/>
          <w:sz w:val="22"/>
          <w:szCs w:val="22"/>
          <w:lang w:val="cs-CZ"/>
        </w:rPr>
        <w:t>k</w:t>
      </w:r>
      <w:r w:rsidR="003A0573" w:rsidRPr="003A0573">
        <w:rPr>
          <w:rFonts w:ascii="Arial" w:eastAsia="Arial" w:hAnsi="Arial" w:cs="Arial"/>
          <w:color w:val="000000"/>
          <w:spacing w:val="4"/>
          <w:sz w:val="22"/>
          <w:szCs w:val="22"/>
          <w:lang w:val="cs-CZ"/>
        </w:rPr>
        <w:t xml:space="preserve"> nominac</w:t>
      </w:r>
      <w:r w:rsidR="0025454B">
        <w:rPr>
          <w:rFonts w:ascii="Arial" w:eastAsia="Arial" w:hAnsi="Arial" w:cs="Arial"/>
          <w:color w:val="000000"/>
          <w:spacing w:val="4"/>
          <w:sz w:val="22"/>
          <w:szCs w:val="22"/>
          <w:lang w:val="cs-CZ"/>
        </w:rPr>
        <w:t>i</w:t>
      </w:r>
      <w:r w:rsidR="000A66D0" w:rsidRPr="003A0573">
        <w:rPr>
          <w:rFonts w:ascii="Arial" w:eastAsia="Arial" w:hAnsi="Arial" w:cs="Arial"/>
          <w:color w:val="000000"/>
          <w:spacing w:val="4"/>
          <w:sz w:val="22"/>
          <w:szCs w:val="22"/>
          <w:lang w:val="cs-CZ"/>
        </w:rPr>
        <w:t xml:space="preserve"> </w:t>
      </w:r>
      <w:r w:rsidR="003A0573" w:rsidRPr="003A0573">
        <w:rPr>
          <w:rFonts w:ascii="Arial" w:eastAsia="Arial" w:hAnsi="Arial" w:cs="Arial"/>
          <w:color w:val="000000"/>
          <w:spacing w:val="4"/>
          <w:sz w:val="22"/>
          <w:szCs w:val="22"/>
          <w:lang w:val="cs-CZ"/>
        </w:rPr>
        <w:t xml:space="preserve">musí být do 30 kalendářních dnů od jejího obdržení </w:t>
      </w:r>
      <w:r w:rsidR="009E506A">
        <w:rPr>
          <w:rFonts w:ascii="Arial" w:eastAsia="Arial" w:hAnsi="Arial" w:cs="Arial"/>
          <w:color w:val="000000"/>
          <w:spacing w:val="4"/>
          <w:sz w:val="22"/>
          <w:szCs w:val="22"/>
          <w:lang w:val="cs-CZ"/>
        </w:rPr>
        <w:t xml:space="preserve">dána odpověď. </w:t>
      </w:r>
      <w:r w:rsidRPr="00864FB1">
        <w:rPr>
          <w:rFonts w:ascii="Arial" w:eastAsia="Arial" w:hAnsi="Arial" w:cs="Arial"/>
          <w:spacing w:val="3"/>
          <w:sz w:val="22"/>
          <w:szCs w:val="22"/>
          <w:lang w:val="cs-CZ"/>
        </w:rPr>
        <w:t xml:space="preserve"> </w:t>
      </w:r>
    </w:p>
    <w:p w14:paraId="143DF47A" w14:textId="77777777" w:rsidR="006E392D" w:rsidRPr="00864FB1" w:rsidRDefault="006E392D" w:rsidP="00C04A47">
      <w:pPr>
        <w:spacing w:line="255" w:lineRule="exact"/>
        <w:ind w:right="850"/>
        <w:rPr>
          <w:lang w:val="cs-CZ"/>
        </w:rPr>
      </w:pPr>
    </w:p>
    <w:p w14:paraId="27D8AC89" w14:textId="77777777" w:rsidR="006E392D" w:rsidRPr="00864FB1" w:rsidRDefault="00D52FCC" w:rsidP="00C04A47">
      <w:pPr>
        <w:spacing w:line="245" w:lineRule="auto"/>
        <w:ind w:left="5998" w:right="850"/>
        <w:rPr>
          <w:lang w:val="cs-CZ"/>
        </w:rPr>
      </w:pPr>
      <w:r w:rsidRPr="00864FB1">
        <w:rPr>
          <w:rFonts w:ascii="Arial" w:eastAsia="Arial" w:hAnsi="Arial" w:cs="Arial"/>
          <w:color w:val="000000"/>
          <w:spacing w:val="-1"/>
          <w:sz w:val="22"/>
          <w:szCs w:val="22"/>
          <w:lang w:val="cs-CZ"/>
        </w:rPr>
        <w:t>19</w:t>
      </w:r>
    </w:p>
    <w:p w14:paraId="3E5FD0CC" w14:textId="77777777" w:rsidR="006E392D" w:rsidRPr="00864FB1" w:rsidRDefault="006E392D" w:rsidP="00C04A47">
      <w:pPr>
        <w:ind w:right="850"/>
        <w:rPr>
          <w:lang w:val="cs-CZ"/>
        </w:rPr>
        <w:sectPr w:rsidR="006E392D" w:rsidRPr="00864FB1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7CD9F174" w14:textId="77777777" w:rsidR="006E392D" w:rsidRPr="00864FB1" w:rsidRDefault="00C12FFE" w:rsidP="00C04A47">
      <w:pPr>
        <w:spacing w:line="200" w:lineRule="exact"/>
        <w:ind w:right="850"/>
        <w:rPr>
          <w:lang w:val="cs-CZ"/>
        </w:rPr>
      </w:pPr>
      <w:r w:rsidRPr="00864FB1">
        <w:rPr>
          <w:noProof/>
          <w:lang w:val="cs-CZ" w:eastAsia="cs-CZ"/>
        </w:rPr>
        <w:lastRenderedPageBreak/>
        <w:drawing>
          <wp:anchor distT="0" distB="0" distL="114300" distR="114300" simplePos="0" relativeHeight="251663872" behindDoc="0" locked="0" layoutInCell="1" allowOverlap="1" wp14:anchorId="122DD29B" wp14:editId="02F549D9">
            <wp:simplePos x="0" y="0"/>
            <wp:positionH relativeFrom="page">
              <wp:posOffset>906780</wp:posOffset>
            </wp:positionH>
            <wp:positionV relativeFrom="page">
              <wp:posOffset>449580</wp:posOffset>
            </wp:positionV>
            <wp:extent cx="1028700" cy="784860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10FD0E" w14:textId="77777777" w:rsidR="006E392D" w:rsidRPr="00864FB1" w:rsidRDefault="006E392D" w:rsidP="00C04A47">
      <w:pPr>
        <w:ind w:right="850"/>
        <w:rPr>
          <w:lang w:val="cs-CZ"/>
        </w:rPr>
        <w:sectPr w:rsidR="006E392D" w:rsidRPr="00864FB1">
          <w:pgSz w:w="12240" w:h="15840"/>
          <w:pgMar w:top="0" w:right="0" w:bottom="0" w:left="0" w:header="0" w:footer="0" w:gutter="0"/>
          <w:cols w:space="720"/>
        </w:sectPr>
      </w:pPr>
    </w:p>
    <w:p w14:paraId="36C8DD20" w14:textId="77777777" w:rsidR="006E392D" w:rsidRPr="00864FB1" w:rsidRDefault="006E392D" w:rsidP="00C04A47">
      <w:pPr>
        <w:spacing w:line="200" w:lineRule="exact"/>
        <w:ind w:right="850"/>
        <w:rPr>
          <w:lang w:val="cs-CZ"/>
        </w:rPr>
      </w:pPr>
    </w:p>
    <w:p w14:paraId="52D7E2B3" w14:textId="77777777" w:rsidR="006E392D" w:rsidRPr="00864FB1" w:rsidRDefault="006E392D" w:rsidP="00C04A47">
      <w:pPr>
        <w:ind w:right="850"/>
        <w:rPr>
          <w:lang w:val="cs-CZ"/>
        </w:rPr>
        <w:sectPr w:rsidR="006E392D" w:rsidRPr="00864FB1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3F20D135" w14:textId="77777777" w:rsidR="006E392D" w:rsidRPr="00864FB1" w:rsidRDefault="006E392D" w:rsidP="00C04A47">
      <w:pPr>
        <w:spacing w:line="200" w:lineRule="exact"/>
        <w:ind w:right="850"/>
        <w:rPr>
          <w:lang w:val="cs-CZ"/>
        </w:rPr>
      </w:pPr>
    </w:p>
    <w:p w14:paraId="6906B279" w14:textId="77777777" w:rsidR="006E392D" w:rsidRPr="00864FB1" w:rsidRDefault="006E392D" w:rsidP="00C04A47">
      <w:pPr>
        <w:ind w:right="850"/>
        <w:rPr>
          <w:lang w:val="cs-CZ"/>
        </w:rPr>
        <w:sectPr w:rsidR="006E392D" w:rsidRPr="00864FB1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40F9AC17" w14:textId="77777777" w:rsidR="006E392D" w:rsidRPr="00864FB1" w:rsidRDefault="006E392D" w:rsidP="00C04A47">
      <w:pPr>
        <w:spacing w:line="200" w:lineRule="exact"/>
        <w:ind w:right="850"/>
        <w:rPr>
          <w:lang w:val="cs-CZ"/>
        </w:rPr>
      </w:pPr>
    </w:p>
    <w:p w14:paraId="454BC9EB" w14:textId="77777777" w:rsidR="006E392D" w:rsidRPr="00864FB1" w:rsidRDefault="006E392D" w:rsidP="00C04A47">
      <w:pPr>
        <w:ind w:right="850"/>
        <w:rPr>
          <w:lang w:val="cs-CZ"/>
        </w:rPr>
        <w:sectPr w:rsidR="006E392D" w:rsidRPr="00864FB1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078E14DD" w14:textId="77777777" w:rsidR="006E392D" w:rsidRPr="00864FB1" w:rsidRDefault="006E392D" w:rsidP="00C04A47">
      <w:pPr>
        <w:spacing w:line="200" w:lineRule="exact"/>
        <w:ind w:right="850"/>
        <w:rPr>
          <w:lang w:val="cs-CZ"/>
        </w:rPr>
      </w:pPr>
    </w:p>
    <w:p w14:paraId="70C3299D" w14:textId="77777777" w:rsidR="006E392D" w:rsidRPr="00864FB1" w:rsidRDefault="006E392D" w:rsidP="00C04A47">
      <w:pPr>
        <w:ind w:right="850"/>
        <w:rPr>
          <w:lang w:val="cs-CZ"/>
        </w:rPr>
        <w:sectPr w:rsidR="006E392D" w:rsidRPr="00864FB1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0A20693E" w14:textId="77777777" w:rsidR="006E392D" w:rsidRPr="00864FB1" w:rsidRDefault="006E392D" w:rsidP="00C04A47">
      <w:pPr>
        <w:spacing w:line="200" w:lineRule="exact"/>
        <w:ind w:right="850"/>
        <w:rPr>
          <w:lang w:val="cs-CZ"/>
        </w:rPr>
      </w:pPr>
    </w:p>
    <w:p w14:paraId="18723715" w14:textId="77777777" w:rsidR="006E392D" w:rsidRPr="00864FB1" w:rsidRDefault="006E392D" w:rsidP="00C04A47">
      <w:pPr>
        <w:ind w:right="850"/>
        <w:rPr>
          <w:lang w:val="cs-CZ"/>
        </w:rPr>
        <w:sectPr w:rsidR="006E392D" w:rsidRPr="00864FB1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70B7E603" w14:textId="77777777" w:rsidR="006E392D" w:rsidRPr="00864FB1" w:rsidRDefault="006E392D" w:rsidP="00C04A47">
      <w:pPr>
        <w:spacing w:line="200" w:lineRule="exact"/>
        <w:ind w:right="850"/>
        <w:rPr>
          <w:lang w:val="cs-CZ"/>
        </w:rPr>
      </w:pPr>
    </w:p>
    <w:p w14:paraId="59FFE292" w14:textId="77777777" w:rsidR="006E392D" w:rsidRPr="00864FB1" w:rsidRDefault="006E392D" w:rsidP="00C04A47">
      <w:pPr>
        <w:ind w:right="850"/>
        <w:rPr>
          <w:lang w:val="cs-CZ"/>
        </w:rPr>
        <w:sectPr w:rsidR="006E392D" w:rsidRPr="00864FB1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48A3E104" w14:textId="77777777" w:rsidR="006E392D" w:rsidRPr="00864FB1" w:rsidRDefault="006E392D" w:rsidP="00C04A47">
      <w:pPr>
        <w:spacing w:line="200" w:lineRule="exact"/>
        <w:ind w:right="850"/>
        <w:rPr>
          <w:lang w:val="cs-CZ"/>
        </w:rPr>
      </w:pPr>
    </w:p>
    <w:p w14:paraId="51FC3875" w14:textId="77777777" w:rsidR="006E392D" w:rsidRPr="00864FB1" w:rsidRDefault="006E392D" w:rsidP="00C04A47">
      <w:pPr>
        <w:ind w:right="850"/>
        <w:rPr>
          <w:lang w:val="cs-CZ"/>
        </w:rPr>
        <w:sectPr w:rsidR="006E392D" w:rsidRPr="00864FB1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540ED0D2" w14:textId="77777777" w:rsidR="006E392D" w:rsidRPr="00864FB1" w:rsidRDefault="006E392D" w:rsidP="00C04A47">
      <w:pPr>
        <w:spacing w:line="200" w:lineRule="exact"/>
        <w:ind w:right="850"/>
        <w:rPr>
          <w:lang w:val="cs-CZ"/>
        </w:rPr>
      </w:pPr>
    </w:p>
    <w:p w14:paraId="576DECD7" w14:textId="77777777" w:rsidR="006E392D" w:rsidRPr="00864FB1" w:rsidRDefault="006E392D" w:rsidP="00C04A47">
      <w:pPr>
        <w:ind w:right="850"/>
        <w:rPr>
          <w:lang w:val="cs-CZ"/>
        </w:rPr>
        <w:sectPr w:rsidR="006E392D" w:rsidRPr="00864FB1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2F23EB2B" w14:textId="77777777" w:rsidR="006E392D" w:rsidRPr="00864FB1" w:rsidRDefault="006E392D" w:rsidP="00C04A47">
      <w:pPr>
        <w:spacing w:line="380" w:lineRule="exact"/>
        <w:ind w:right="850"/>
        <w:rPr>
          <w:lang w:val="cs-CZ"/>
        </w:rPr>
      </w:pPr>
    </w:p>
    <w:p w14:paraId="10019C27" w14:textId="77777777" w:rsidR="006E392D" w:rsidRPr="00864FB1" w:rsidRDefault="006E392D" w:rsidP="00C04A47">
      <w:pPr>
        <w:ind w:right="850"/>
        <w:rPr>
          <w:lang w:val="cs-CZ"/>
        </w:rPr>
        <w:sectPr w:rsidR="006E392D" w:rsidRPr="00864FB1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28D03B3E" w14:textId="77777777" w:rsidR="006E392D" w:rsidRPr="00864FB1" w:rsidRDefault="00D52FCC" w:rsidP="00C04A47">
      <w:pPr>
        <w:spacing w:line="248" w:lineRule="auto"/>
        <w:ind w:left="1440" w:right="850"/>
        <w:rPr>
          <w:lang w:val="cs-CZ"/>
        </w:rPr>
      </w:pPr>
      <w:r w:rsidRPr="00864FB1">
        <w:rPr>
          <w:rFonts w:ascii="Arial" w:eastAsia="Arial" w:hAnsi="Arial" w:cs="Arial"/>
          <w:color w:val="000000"/>
          <w:sz w:val="22"/>
          <w:szCs w:val="22"/>
          <w:lang w:val="cs-CZ"/>
        </w:rPr>
        <w:t>8.6.</w:t>
      </w:r>
      <w:r w:rsidRPr="00864FB1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="00BF2C53">
        <w:rPr>
          <w:rFonts w:ascii="Arial" w:eastAsia="Arial" w:hAnsi="Arial" w:cs="Arial"/>
          <w:b/>
          <w:color w:val="000000"/>
          <w:sz w:val="22"/>
          <w:szCs w:val="22"/>
          <w:lang w:val="cs-CZ"/>
        </w:rPr>
        <w:t>Postup v případě námitek</w:t>
      </w:r>
    </w:p>
    <w:p w14:paraId="577D8068" w14:textId="77777777" w:rsidR="006E392D" w:rsidRPr="00864FB1" w:rsidRDefault="006E392D" w:rsidP="00C04A47">
      <w:pPr>
        <w:spacing w:line="168" w:lineRule="exact"/>
        <w:ind w:right="850"/>
        <w:rPr>
          <w:lang w:val="cs-CZ"/>
        </w:rPr>
      </w:pPr>
    </w:p>
    <w:p w14:paraId="04B3E92E" w14:textId="77777777" w:rsidR="006E392D" w:rsidRPr="00864FB1" w:rsidRDefault="00D52FCC" w:rsidP="00C04A47">
      <w:pPr>
        <w:spacing w:line="255" w:lineRule="auto"/>
        <w:ind w:left="1440" w:right="850"/>
        <w:rPr>
          <w:lang w:val="cs-CZ"/>
        </w:rPr>
      </w:pPr>
      <w:r w:rsidRPr="00864FB1">
        <w:rPr>
          <w:rFonts w:ascii="Arial" w:eastAsia="Arial" w:hAnsi="Arial" w:cs="Arial"/>
          <w:color w:val="000000"/>
          <w:sz w:val="22"/>
          <w:szCs w:val="22"/>
          <w:lang w:val="cs-CZ"/>
        </w:rPr>
        <w:t>8.6.1.</w:t>
      </w:r>
      <w:r w:rsidRPr="00864FB1">
        <w:rPr>
          <w:rFonts w:ascii="Arial" w:eastAsia="Arial" w:hAnsi="Arial" w:cs="Arial"/>
          <w:spacing w:val="6"/>
          <w:sz w:val="22"/>
          <w:szCs w:val="22"/>
          <w:lang w:val="cs-CZ"/>
        </w:rPr>
        <w:t xml:space="preserve">  </w:t>
      </w:r>
      <w:r w:rsidR="005D06B5" w:rsidRPr="005D06B5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V úvahu budou brány pouze námitky vznesené členskými státy, </w:t>
      </w:r>
      <w:r w:rsidR="005D06B5">
        <w:rPr>
          <w:rFonts w:ascii="Arial" w:eastAsia="Arial" w:hAnsi="Arial" w:cs="Arial"/>
          <w:color w:val="000000"/>
          <w:sz w:val="22"/>
          <w:szCs w:val="22"/>
          <w:lang w:val="cs-CZ"/>
        </w:rPr>
        <w:t>jichž</w:t>
      </w:r>
      <w:r w:rsidR="005D06B5" w:rsidRPr="005D06B5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se daná nominace týk</w:t>
      </w:r>
      <w:r w:rsidR="000C47AE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á. </w:t>
      </w:r>
      <w:r w:rsidR="005D06B5" w:rsidRPr="005D06B5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</w:t>
      </w:r>
    </w:p>
    <w:p w14:paraId="0505438F" w14:textId="77777777" w:rsidR="006E392D" w:rsidRPr="00864FB1" w:rsidRDefault="006E392D" w:rsidP="00C04A47">
      <w:pPr>
        <w:spacing w:line="160" w:lineRule="exact"/>
        <w:ind w:right="850"/>
        <w:rPr>
          <w:lang w:val="cs-CZ"/>
        </w:rPr>
      </w:pPr>
    </w:p>
    <w:p w14:paraId="35FD811E" w14:textId="77777777" w:rsidR="00CD3093" w:rsidRDefault="00D52FCC" w:rsidP="00C04A47">
      <w:pPr>
        <w:spacing w:line="256" w:lineRule="auto"/>
        <w:ind w:left="1440" w:right="850"/>
        <w:rPr>
          <w:rFonts w:ascii="Arial" w:eastAsia="Arial" w:hAnsi="Arial" w:cs="Arial"/>
          <w:color w:val="000000"/>
          <w:sz w:val="22"/>
          <w:szCs w:val="22"/>
          <w:lang w:val="cs-CZ"/>
        </w:rPr>
      </w:pPr>
      <w:r w:rsidRPr="00864FB1">
        <w:rPr>
          <w:rFonts w:ascii="Arial" w:eastAsia="Arial" w:hAnsi="Arial" w:cs="Arial"/>
          <w:color w:val="000000"/>
          <w:sz w:val="22"/>
          <w:szCs w:val="22"/>
          <w:lang w:val="cs-CZ"/>
        </w:rPr>
        <w:t>8.6.2.</w:t>
      </w:r>
      <w:r w:rsidRPr="00864FB1">
        <w:rPr>
          <w:rFonts w:ascii="Arial" w:eastAsia="Arial" w:hAnsi="Arial" w:cs="Arial"/>
          <w:spacing w:val="13"/>
          <w:sz w:val="22"/>
          <w:szCs w:val="22"/>
          <w:lang w:val="cs-CZ"/>
        </w:rPr>
        <w:t xml:space="preserve"> </w:t>
      </w:r>
      <w:r w:rsidR="00127A96" w:rsidRPr="00127A96">
        <w:rPr>
          <w:rFonts w:ascii="Arial" w:eastAsia="Arial" w:hAnsi="Arial" w:cs="Arial"/>
          <w:color w:val="000000"/>
          <w:sz w:val="22"/>
          <w:szCs w:val="22"/>
          <w:lang w:val="cs-CZ"/>
        </w:rPr>
        <w:t>K námitkám jiných členských států nebo případně jiných z</w:t>
      </w:r>
      <w:r w:rsidR="00CD3093">
        <w:rPr>
          <w:rFonts w:ascii="Arial" w:eastAsia="Arial" w:hAnsi="Arial" w:cs="Arial"/>
          <w:color w:val="000000"/>
          <w:sz w:val="22"/>
          <w:szCs w:val="22"/>
          <w:lang w:val="cs-CZ"/>
        </w:rPr>
        <w:t>ainteresovaných</w:t>
      </w:r>
      <w:r w:rsidR="00127A96" w:rsidRPr="00127A96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stran se přihlíží pouze tehdy, pokud se týkají kritérií pro zápis uvedených v </w:t>
      </w:r>
      <w:r w:rsidR="00CD3093" w:rsidRPr="00B6631E">
        <w:rPr>
          <w:rFonts w:ascii="Arial" w:eastAsia="Arial" w:hAnsi="Arial" w:cs="Arial"/>
          <w:b/>
          <w:bCs/>
          <w:color w:val="000000"/>
          <w:sz w:val="22"/>
          <w:szCs w:val="22"/>
          <w:lang w:val="cs-CZ"/>
        </w:rPr>
        <w:t>části</w:t>
      </w:r>
      <w:r w:rsidR="00127A96" w:rsidRPr="00B6631E">
        <w:rPr>
          <w:rFonts w:ascii="Arial" w:eastAsia="Arial" w:hAnsi="Arial" w:cs="Arial"/>
          <w:b/>
          <w:bCs/>
          <w:color w:val="000000"/>
          <w:sz w:val="22"/>
          <w:szCs w:val="22"/>
          <w:lang w:val="cs-CZ"/>
        </w:rPr>
        <w:t xml:space="preserve"> 8.3</w:t>
      </w:r>
      <w:r w:rsidR="00127A96" w:rsidRPr="00127A96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nebo </w:t>
      </w:r>
      <w:r w:rsidR="009700EF">
        <w:rPr>
          <w:rFonts w:ascii="Arial" w:eastAsia="Arial" w:hAnsi="Arial" w:cs="Arial"/>
          <w:color w:val="000000"/>
          <w:sz w:val="22"/>
          <w:szCs w:val="22"/>
          <w:lang w:val="cs-CZ"/>
        </w:rPr>
        <w:t>vymezení</w:t>
      </w:r>
      <w:r w:rsidR="00127A96" w:rsidRPr="00127A96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přípustnosti dokumentů</w:t>
      </w:r>
      <w:r w:rsidR="00B6631E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</w:t>
      </w:r>
      <w:r w:rsidR="009700EF">
        <w:rPr>
          <w:rFonts w:ascii="Arial" w:eastAsia="Arial" w:hAnsi="Arial" w:cs="Arial"/>
          <w:color w:val="000000"/>
          <w:sz w:val="22"/>
          <w:szCs w:val="22"/>
          <w:lang w:val="cs-CZ"/>
        </w:rPr>
        <w:t>uveden</w:t>
      </w:r>
      <w:r w:rsidR="00B6631E">
        <w:rPr>
          <w:rFonts w:ascii="Arial" w:eastAsia="Arial" w:hAnsi="Arial" w:cs="Arial"/>
          <w:color w:val="000000"/>
          <w:sz w:val="22"/>
          <w:szCs w:val="22"/>
          <w:lang w:val="cs-CZ"/>
        </w:rPr>
        <w:t>ého</w:t>
      </w:r>
      <w:r w:rsidR="009700EF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v </w:t>
      </w:r>
      <w:r w:rsidR="009700EF" w:rsidRPr="00B6631E">
        <w:rPr>
          <w:rFonts w:ascii="Arial" w:eastAsia="Arial" w:hAnsi="Arial" w:cs="Arial"/>
          <w:b/>
          <w:bCs/>
          <w:color w:val="000000"/>
          <w:sz w:val="22"/>
          <w:szCs w:val="22"/>
          <w:lang w:val="cs-CZ"/>
        </w:rPr>
        <w:t>části</w:t>
      </w:r>
      <w:r w:rsidR="00127A96" w:rsidRPr="00B6631E">
        <w:rPr>
          <w:rFonts w:ascii="Arial" w:eastAsia="Arial" w:hAnsi="Arial" w:cs="Arial"/>
          <w:b/>
          <w:bCs/>
          <w:color w:val="000000"/>
          <w:sz w:val="22"/>
          <w:szCs w:val="22"/>
          <w:lang w:val="cs-CZ"/>
        </w:rPr>
        <w:t xml:space="preserve"> 8.2</w:t>
      </w:r>
      <w:r w:rsidR="00127A96" w:rsidRPr="00127A96">
        <w:rPr>
          <w:rFonts w:ascii="Arial" w:eastAsia="Arial" w:hAnsi="Arial" w:cs="Arial"/>
          <w:color w:val="000000"/>
          <w:sz w:val="22"/>
          <w:szCs w:val="22"/>
          <w:lang w:val="cs-CZ"/>
        </w:rPr>
        <w:t>.</w:t>
      </w:r>
    </w:p>
    <w:p w14:paraId="594F3044" w14:textId="77777777" w:rsidR="006E392D" w:rsidRPr="00864FB1" w:rsidRDefault="006E392D" w:rsidP="00C04A47">
      <w:pPr>
        <w:spacing w:line="160" w:lineRule="exact"/>
        <w:ind w:right="850"/>
        <w:rPr>
          <w:lang w:val="cs-CZ"/>
        </w:rPr>
      </w:pPr>
    </w:p>
    <w:p w14:paraId="4DFB8EC6" w14:textId="77777777" w:rsidR="006E392D" w:rsidRPr="00864FB1" w:rsidRDefault="00D52FCC" w:rsidP="00BE5B0C">
      <w:pPr>
        <w:spacing w:line="256" w:lineRule="auto"/>
        <w:ind w:left="1440" w:right="850"/>
        <w:jc w:val="both"/>
        <w:rPr>
          <w:lang w:val="cs-CZ"/>
        </w:rPr>
      </w:pPr>
      <w:r w:rsidRPr="00864FB1">
        <w:rPr>
          <w:rFonts w:ascii="Arial" w:eastAsia="Arial" w:hAnsi="Arial" w:cs="Arial"/>
          <w:color w:val="000000"/>
          <w:sz w:val="22"/>
          <w:szCs w:val="22"/>
          <w:lang w:val="cs-CZ"/>
        </w:rPr>
        <w:t>8.6.3.</w:t>
      </w:r>
      <w:r w:rsidRPr="00864FB1">
        <w:rPr>
          <w:rFonts w:ascii="Arial" w:eastAsia="Arial" w:hAnsi="Arial" w:cs="Arial"/>
          <w:spacing w:val="7"/>
          <w:sz w:val="22"/>
          <w:szCs w:val="22"/>
          <w:lang w:val="cs-CZ"/>
        </w:rPr>
        <w:t xml:space="preserve"> </w:t>
      </w:r>
      <w:r w:rsidR="004E452A">
        <w:rPr>
          <w:rFonts w:ascii="Arial" w:eastAsia="Arial" w:hAnsi="Arial" w:cs="Arial"/>
          <w:color w:val="000000"/>
          <w:sz w:val="22"/>
          <w:szCs w:val="22"/>
          <w:lang w:val="cs-CZ"/>
        </w:rPr>
        <w:t>Počínaj</w:t>
      </w:r>
      <w:r w:rsidR="00607977">
        <w:rPr>
          <w:rFonts w:ascii="Arial" w:eastAsia="Arial" w:hAnsi="Arial" w:cs="Arial"/>
          <w:color w:val="000000"/>
          <w:sz w:val="22"/>
          <w:szCs w:val="22"/>
          <w:lang w:val="cs-CZ"/>
        </w:rPr>
        <w:t>e dnem</w:t>
      </w:r>
      <w:r w:rsidR="004E452A" w:rsidRPr="004E452A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, kdy </w:t>
      </w:r>
      <w:r w:rsidR="00A54248">
        <w:rPr>
          <w:rFonts w:ascii="Arial" w:eastAsia="Arial" w:hAnsi="Arial" w:cs="Arial"/>
          <w:color w:val="000000"/>
          <w:sz w:val="22"/>
          <w:szCs w:val="22"/>
          <w:lang w:val="cs-CZ"/>
        </w:rPr>
        <w:t>S</w:t>
      </w:r>
      <w:r w:rsidR="004E452A" w:rsidRPr="004E452A">
        <w:rPr>
          <w:rFonts w:ascii="Arial" w:eastAsia="Arial" w:hAnsi="Arial" w:cs="Arial"/>
          <w:color w:val="000000"/>
          <w:sz w:val="22"/>
          <w:szCs w:val="22"/>
          <w:lang w:val="cs-CZ"/>
        </w:rPr>
        <w:t>ekretariát</w:t>
      </w:r>
      <w:r w:rsidR="00730ED5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</w:t>
      </w:r>
      <w:r w:rsidR="00615672">
        <w:rPr>
          <w:rFonts w:ascii="Arial" w:eastAsia="Arial" w:hAnsi="Arial" w:cs="Arial"/>
          <w:color w:val="000000"/>
          <w:sz w:val="22"/>
          <w:szCs w:val="22"/>
          <w:lang w:val="cs-CZ"/>
        </w:rPr>
        <w:t>vyrozumí</w:t>
      </w:r>
      <w:r w:rsidR="004E452A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předkladatele o</w:t>
      </w:r>
      <w:r w:rsidR="004E452A" w:rsidRPr="004E452A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námitk</w:t>
      </w:r>
      <w:r w:rsidR="004E452A">
        <w:rPr>
          <w:rFonts w:ascii="Arial" w:eastAsia="Arial" w:hAnsi="Arial" w:cs="Arial"/>
          <w:color w:val="000000"/>
          <w:sz w:val="22"/>
          <w:szCs w:val="22"/>
          <w:lang w:val="cs-CZ"/>
        </w:rPr>
        <w:t>ách</w:t>
      </w:r>
      <w:r w:rsidR="004E452A" w:rsidRPr="004E452A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proti jejich nominaci, m</w:t>
      </w:r>
      <w:r w:rsidR="00615672">
        <w:rPr>
          <w:rFonts w:ascii="Arial" w:eastAsia="Arial" w:hAnsi="Arial" w:cs="Arial"/>
          <w:color w:val="000000"/>
          <w:sz w:val="22"/>
          <w:szCs w:val="22"/>
          <w:lang w:val="cs-CZ"/>
        </w:rPr>
        <w:t>á předkladatel</w:t>
      </w:r>
      <w:r w:rsidR="004E452A" w:rsidRPr="004E452A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30 dnů na </w:t>
      </w:r>
      <w:r w:rsidR="00B83057">
        <w:rPr>
          <w:rFonts w:ascii="Arial" w:eastAsia="Arial" w:hAnsi="Arial" w:cs="Arial"/>
          <w:color w:val="000000"/>
          <w:sz w:val="22"/>
          <w:szCs w:val="22"/>
          <w:lang w:val="cs-CZ"/>
        </w:rPr>
        <w:t>odpověď</w:t>
      </w:r>
      <w:r w:rsidR="004E452A" w:rsidRPr="004E452A">
        <w:rPr>
          <w:rFonts w:ascii="Arial" w:eastAsia="Arial" w:hAnsi="Arial" w:cs="Arial"/>
          <w:color w:val="000000"/>
          <w:sz w:val="22"/>
          <w:szCs w:val="22"/>
          <w:lang w:val="cs-CZ"/>
        </w:rPr>
        <w:t>, přičemž lhůt</w:t>
      </w:r>
      <w:r w:rsidR="00B83057">
        <w:rPr>
          <w:rFonts w:ascii="Arial" w:eastAsia="Arial" w:hAnsi="Arial" w:cs="Arial"/>
          <w:color w:val="000000"/>
          <w:sz w:val="22"/>
          <w:szCs w:val="22"/>
          <w:lang w:val="cs-CZ"/>
        </w:rPr>
        <w:t>u</w:t>
      </w:r>
      <w:r w:rsidR="004E452A" w:rsidRPr="004E452A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</w:t>
      </w:r>
      <w:r w:rsidR="00B83057">
        <w:rPr>
          <w:rFonts w:ascii="Arial" w:eastAsia="Arial" w:hAnsi="Arial" w:cs="Arial"/>
          <w:color w:val="000000"/>
          <w:sz w:val="22"/>
          <w:szCs w:val="22"/>
          <w:lang w:val="cs-CZ"/>
        </w:rPr>
        <w:t>lze</w:t>
      </w:r>
      <w:r w:rsidR="004E452A" w:rsidRPr="004E452A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na žádost členského státu prodl</w:t>
      </w:r>
      <w:r w:rsidR="00B83057">
        <w:rPr>
          <w:rFonts w:ascii="Arial" w:eastAsia="Arial" w:hAnsi="Arial" w:cs="Arial"/>
          <w:color w:val="000000"/>
          <w:sz w:val="22"/>
          <w:szCs w:val="22"/>
          <w:lang w:val="cs-CZ"/>
        </w:rPr>
        <w:t>oužit</w:t>
      </w:r>
      <w:r w:rsidR="004E452A" w:rsidRPr="004E452A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maximálně </w:t>
      </w:r>
      <w:r w:rsidR="00B83057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na </w:t>
      </w:r>
      <w:r w:rsidR="004E452A" w:rsidRPr="004E452A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90 dnů. Členské státy, které </w:t>
      </w:r>
      <w:r w:rsidR="00B83057">
        <w:rPr>
          <w:rFonts w:ascii="Arial" w:eastAsia="Arial" w:hAnsi="Arial" w:cs="Arial"/>
          <w:color w:val="000000"/>
          <w:sz w:val="22"/>
          <w:szCs w:val="22"/>
          <w:lang w:val="cs-CZ"/>
        </w:rPr>
        <w:t>vznesly</w:t>
      </w:r>
      <w:r w:rsidR="004E452A" w:rsidRPr="004E452A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námitky, mohou do 30 dnů ode dne, kdy obdrží odpověď </w:t>
      </w:r>
      <w:r w:rsidR="001D795D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od </w:t>
      </w:r>
      <w:r w:rsidR="007D2D6C">
        <w:rPr>
          <w:rFonts w:ascii="Arial" w:eastAsia="Arial" w:hAnsi="Arial" w:cs="Arial"/>
          <w:color w:val="000000"/>
          <w:sz w:val="22"/>
          <w:szCs w:val="22"/>
          <w:lang w:val="cs-CZ"/>
        </w:rPr>
        <w:t>předkladatele</w:t>
      </w:r>
      <w:r w:rsidR="004E452A" w:rsidRPr="004E452A">
        <w:rPr>
          <w:rFonts w:ascii="Arial" w:eastAsia="Arial" w:hAnsi="Arial" w:cs="Arial"/>
          <w:color w:val="000000"/>
          <w:sz w:val="22"/>
          <w:szCs w:val="22"/>
          <w:lang w:val="cs-CZ"/>
        </w:rPr>
        <w:t>, uvést, zda na své námitce trvají, nebo zda ji stahují. Po uplynutí této lhůty a v případě, že tyto členské státy neodpoví, se jejich námitky považují za stažené</w:t>
      </w:r>
      <w:r w:rsidRPr="00864FB1">
        <w:rPr>
          <w:rFonts w:ascii="Arial" w:eastAsia="Arial" w:hAnsi="Arial" w:cs="Arial"/>
          <w:color w:val="000000"/>
          <w:sz w:val="22"/>
          <w:szCs w:val="22"/>
          <w:lang w:val="cs-CZ"/>
        </w:rPr>
        <w:t>.</w:t>
      </w:r>
    </w:p>
    <w:p w14:paraId="46A11540" w14:textId="77777777" w:rsidR="006E392D" w:rsidRPr="00864FB1" w:rsidRDefault="006E392D" w:rsidP="00C04A47">
      <w:pPr>
        <w:spacing w:line="159" w:lineRule="exact"/>
        <w:ind w:right="850"/>
        <w:rPr>
          <w:lang w:val="cs-CZ"/>
        </w:rPr>
      </w:pPr>
    </w:p>
    <w:p w14:paraId="2CB9117E" w14:textId="77777777" w:rsidR="00C26350" w:rsidRDefault="00D52FCC" w:rsidP="00A91BAB">
      <w:pPr>
        <w:spacing w:line="256" w:lineRule="auto"/>
        <w:ind w:left="1440" w:right="850"/>
        <w:jc w:val="both"/>
        <w:rPr>
          <w:rFonts w:ascii="Arial" w:eastAsia="Arial" w:hAnsi="Arial" w:cs="Arial"/>
          <w:color w:val="000000"/>
          <w:sz w:val="22"/>
          <w:szCs w:val="22"/>
          <w:lang w:val="cs-CZ"/>
        </w:rPr>
      </w:pPr>
      <w:r w:rsidRPr="00864FB1">
        <w:rPr>
          <w:rFonts w:ascii="Arial" w:eastAsia="Arial" w:hAnsi="Arial" w:cs="Arial"/>
          <w:color w:val="000000"/>
          <w:sz w:val="22"/>
          <w:szCs w:val="22"/>
          <w:lang w:val="cs-CZ"/>
        </w:rPr>
        <w:t>8.6.4.</w:t>
      </w:r>
      <w:r w:rsidRPr="00864FB1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="00C26350" w:rsidRPr="00C26350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Veškerá </w:t>
      </w:r>
      <w:r w:rsidR="00F6436E">
        <w:rPr>
          <w:rFonts w:ascii="Arial" w:eastAsia="Arial" w:hAnsi="Arial" w:cs="Arial"/>
          <w:color w:val="000000"/>
          <w:sz w:val="22"/>
          <w:szCs w:val="22"/>
          <w:lang w:val="cs-CZ"/>
        </w:rPr>
        <w:t>sdělení jdou přes</w:t>
      </w:r>
      <w:r w:rsidR="00C26350" w:rsidRPr="00C26350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</w:t>
      </w:r>
      <w:r w:rsidR="001D795D">
        <w:rPr>
          <w:rFonts w:ascii="Arial" w:eastAsia="Arial" w:hAnsi="Arial" w:cs="Arial"/>
          <w:color w:val="000000"/>
          <w:sz w:val="22"/>
          <w:szCs w:val="22"/>
          <w:lang w:val="cs-CZ"/>
        </w:rPr>
        <w:t>S</w:t>
      </w:r>
      <w:r w:rsidR="00C26350" w:rsidRPr="00C26350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ekretariát, který je včas vkládá na online platformu </w:t>
      </w:r>
      <w:r w:rsidR="00A752FA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určenou </w:t>
      </w:r>
      <w:r w:rsidR="00C26350" w:rsidRPr="00C26350">
        <w:rPr>
          <w:rFonts w:ascii="Arial" w:eastAsia="Arial" w:hAnsi="Arial" w:cs="Arial"/>
          <w:color w:val="000000"/>
          <w:sz w:val="22"/>
          <w:szCs w:val="22"/>
          <w:lang w:val="cs-CZ"/>
        </w:rPr>
        <w:t>člensk</w:t>
      </w:r>
      <w:r w:rsidR="00A752FA">
        <w:rPr>
          <w:rFonts w:ascii="Arial" w:eastAsia="Arial" w:hAnsi="Arial" w:cs="Arial"/>
          <w:color w:val="000000"/>
          <w:sz w:val="22"/>
          <w:szCs w:val="22"/>
          <w:lang w:val="cs-CZ"/>
        </w:rPr>
        <w:t>ým</w:t>
      </w:r>
      <w:r w:rsidR="00C26350" w:rsidRPr="00C26350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stát</w:t>
      </w:r>
      <w:r w:rsidR="00A752FA">
        <w:rPr>
          <w:rFonts w:ascii="Arial" w:eastAsia="Arial" w:hAnsi="Arial" w:cs="Arial"/>
          <w:color w:val="000000"/>
          <w:sz w:val="22"/>
          <w:szCs w:val="22"/>
          <w:lang w:val="cs-CZ"/>
        </w:rPr>
        <w:t>ům</w:t>
      </w:r>
      <w:r w:rsidR="00C26350" w:rsidRPr="00C26350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a předává je členskému státu</w:t>
      </w:r>
      <w:r w:rsidR="00F373D6">
        <w:rPr>
          <w:rFonts w:ascii="Arial" w:eastAsia="Arial" w:hAnsi="Arial" w:cs="Arial"/>
          <w:color w:val="000000"/>
          <w:sz w:val="22"/>
          <w:szCs w:val="22"/>
          <w:lang w:val="cs-CZ"/>
        </w:rPr>
        <w:t>, kterému námitk</w:t>
      </w:r>
      <w:r w:rsidR="0057603C">
        <w:rPr>
          <w:rFonts w:ascii="Arial" w:eastAsia="Arial" w:hAnsi="Arial" w:cs="Arial"/>
          <w:color w:val="000000"/>
          <w:sz w:val="22"/>
          <w:szCs w:val="22"/>
          <w:lang w:val="cs-CZ"/>
        </w:rPr>
        <w:t>u</w:t>
      </w:r>
      <w:r w:rsidR="00F373D6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</w:t>
      </w:r>
      <w:r w:rsidR="0057603C">
        <w:rPr>
          <w:rFonts w:ascii="Arial" w:eastAsia="Arial" w:hAnsi="Arial" w:cs="Arial"/>
          <w:color w:val="000000"/>
          <w:sz w:val="22"/>
          <w:szCs w:val="22"/>
          <w:lang w:val="cs-CZ"/>
        </w:rPr>
        <w:t>vznesl</w:t>
      </w:r>
      <w:r w:rsidR="00C26350" w:rsidRPr="00C26350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a případně RSC a IAC.</w:t>
      </w:r>
    </w:p>
    <w:p w14:paraId="52E0CF10" w14:textId="77777777" w:rsidR="006E392D" w:rsidRPr="00864FB1" w:rsidRDefault="006E392D" w:rsidP="00C04A47">
      <w:pPr>
        <w:spacing w:line="160" w:lineRule="exact"/>
        <w:ind w:right="850"/>
        <w:rPr>
          <w:lang w:val="cs-CZ"/>
        </w:rPr>
      </w:pPr>
    </w:p>
    <w:p w14:paraId="15746CCF" w14:textId="77777777" w:rsidR="006E392D" w:rsidRPr="00864FB1" w:rsidRDefault="00D52FCC" w:rsidP="00B968E1">
      <w:pPr>
        <w:spacing w:line="257" w:lineRule="auto"/>
        <w:ind w:left="1440" w:right="850"/>
        <w:jc w:val="both"/>
        <w:rPr>
          <w:lang w:val="cs-CZ"/>
        </w:rPr>
      </w:pPr>
      <w:r w:rsidRPr="00864FB1">
        <w:rPr>
          <w:rFonts w:ascii="Arial" w:eastAsia="Arial" w:hAnsi="Arial" w:cs="Arial"/>
          <w:color w:val="000000"/>
          <w:sz w:val="22"/>
          <w:szCs w:val="22"/>
          <w:lang w:val="cs-CZ"/>
        </w:rPr>
        <w:t>8.6.5.</w:t>
      </w:r>
      <w:r w:rsidRPr="00864FB1">
        <w:rPr>
          <w:rFonts w:ascii="Arial" w:eastAsia="Arial" w:hAnsi="Arial" w:cs="Arial"/>
          <w:spacing w:val="8"/>
          <w:sz w:val="22"/>
          <w:szCs w:val="22"/>
          <w:lang w:val="cs-CZ"/>
        </w:rPr>
        <w:t xml:space="preserve"> </w:t>
      </w:r>
      <w:r w:rsidR="00B968E1" w:rsidRPr="00B968E1">
        <w:rPr>
          <w:rFonts w:ascii="Arial" w:eastAsia="Arial" w:hAnsi="Arial" w:cs="Arial"/>
          <w:color w:val="000000"/>
          <w:sz w:val="22"/>
          <w:szCs w:val="22"/>
          <w:lang w:val="cs-CZ"/>
        </w:rPr>
        <w:t>Nominace mohou být napadeny z technických nebo jiných důvodů.  Povaha námitky urč</w:t>
      </w:r>
      <w:r w:rsidR="00F65DD9">
        <w:rPr>
          <w:rFonts w:ascii="Arial" w:eastAsia="Arial" w:hAnsi="Arial" w:cs="Arial"/>
          <w:color w:val="000000"/>
          <w:sz w:val="22"/>
          <w:szCs w:val="22"/>
          <w:lang w:val="cs-CZ"/>
        </w:rPr>
        <w:t>uje</w:t>
      </w:r>
      <w:r w:rsidR="00B968E1" w:rsidRPr="00B968E1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postup, který se použije pro případné řešení problému.</w:t>
      </w:r>
    </w:p>
    <w:p w14:paraId="2E7F0C6E" w14:textId="77777777" w:rsidR="006E392D" w:rsidRPr="00864FB1" w:rsidRDefault="006E392D" w:rsidP="00C04A47">
      <w:pPr>
        <w:spacing w:line="200" w:lineRule="exact"/>
        <w:ind w:right="850"/>
        <w:rPr>
          <w:lang w:val="cs-CZ"/>
        </w:rPr>
      </w:pPr>
    </w:p>
    <w:p w14:paraId="5B0C9986" w14:textId="77777777" w:rsidR="006E392D" w:rsidRPr="00864FB1" w:rsidRDefault="006E392D" w:rsidP="00C04A47">
      <w:pPr>
        <w:spacing w:line="200" w:lineRule="exact"/>
        <w:ind w:right="850"/>
        <w:rPr>
          <w:lang w:val="cs-CZ"/>
        </w:rPr>
      </w:pPr>
    </w:p>
    <w:p w14:paraId="0D6A810D" w14:textId="77777777" w:rsidR="006E392D" w:rsidRPr="00864FB1" w:rsidRDefault="006E392D" w:rsidP="00C04A47">
      <w:pPr>
        <w:spacing w:line="200" w:lineRule="exact"/>
        <w:ind w:right="850"/>
        <w:rPr>
          <w:lang w:val="cs-CZ"/>
        </w:rPr>
      </w:pPr>
    </w:p>
    <w:p w14:paraId="49E57B41" w14:textId="77777777" w:rsidR="006E392D" w:rsidRPr="00864FB1" w:rsidRDefault="006E392D" w:rsidP="00C04A47">
      <w:pPr>
        <w:spacing w:line="200" w:lineRule="exact"/>
        <w:ind w:right="850"/>
        <w:rPr>
          <w:lang w:val="cs-CZ"/>
        </w:rPr>
      </w:pPr>
    </w:p>
    <w:p w14:paraId="03B65AE9" w14:textId="77777777" w:rsidR="006E392D" w:rsidRPr="00864FB1" w:rsidRDefault="006E392D" w:rsidP="00C04A47">
      <w:pPr>
        <w:spacing w:line="218" w:lineRule="exact"/>
        <w:ind w:right="850"/>
        <w:rPr>
          <w:lang w:val="cs-CZ"/>
        </w:rPr>
      </w:pPr>
    </w:p>
    <w:p w14:paraId="05CA5E83" w14:textId="77777777" w:rsidR="006E392D" w:rsidRPr="00864FB1" w:rsidRDefault="00D52FCC" w:rsidP="00C04A47">
      <w:pPr>
        <w:spacing w:line="248" w:lineRule="auto"/>
        <w:ind w:left="1440" w:right="850"/>
        <w:rPr>
          <w:lang w:val="cs-CZ"/>
        </w:rPr>
      </w:pPr>
      <w:r w:rsidRPr="00864FB1">
        <w:rPr>
          <w:rFonts w:ascii="Arial" w:eastAsia="Arial" w:hAnsi="Arial" w:cs="Arial"/>
          <w:color w:val="000000"/>
          <w:sz w:val="22"/>
          <w:szCs w:val="22"/>
          <w:lang w:val="cs-CZ"/>
        </w:rPr>
        <w:t>8.6.5.1.</w:t>
      </w:r>
      <w:r w:rsidRPr="00864FB1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="002B2085" w:rsidRPr="002B2085">
        <w:rPr>
          <w:rFonts w:ascii="Arial" w:eastAsia="Arial" w:hAnsi="Arial" w:cs="Arial"/>
          <w:b/>
          <w:color w:val="000000"/>
          <w:sz w:val="22"/>
          <w:szCs w:val="22"/>
          <w:lang w:val="cs-CZ"/>
        </w:rPr>
        <w:t>Nominace napadené z technických důvod</w:t>
      </w:r>
      <w:r w:rsidR="002B2085">
        <w:rPr>
          <w:rFonts w:ascii="Arial" w:eastAsia="Arial" w:hAnsi="Arial" w:cs="Arial"/>
          <w:b/>
          <w:color w:val="000000"/>
          <w:sz w:val="22"/>
          <w:szCs w:val="22"/>
          <w:lang w:val="cs-CZ"/>
        </w:rPr>
        <w:t>ů</w:t>
      </w:r>
    </w:p>
    <w:p w14:paraId="3F986E1A" w14:textId="77777777" w:rsidR="006E392D" w:rsidRPr="00864FB1" w:rsidRDefault="006E392D" w:rsidP="00C04A47">
      <w:pPr>
        <w:spacing w:line="168" w:lineRule="exact"/>
        <w:ind w:right="850"/>
        <w:rPr>
          <w:lang w:val="cs-CZ"/>
        </w:rPr>
      </w:pPr>
    </w:p>
    <w:p w14:paraId="55C4C338" w14:textId="77777777" w:rsidR="0049797B" w:rsidRDefault="00D52FCC" w:rsidP="00765F69">
      <w:pPr>
        <w:spacing w:line="256" w:lineRule="auto"/>
        <w:ind w:left="1440" w:right="850"/>
        <w:jc w:val="both"/>
        <w:rPr>
          <w:rFonts w:ascii="Arial" w:eastAsia="Arial" w:hAnsi="Arial" w:cs="Arial"/>
          <w:color w:val="000000"/>
          <w:spacing w:val="2"/>
          <w:sz w:val="22"/>
          <w:szCs w:val="22"/>
          <w:lang w:val="cs-CZ"/>
        </w:rPr>
      </w:pPr>
      <w:r w:rsidRPr="00864FB1">
        <w:rPr>
          <w:rFonts w:ascii="Arial" w:eastAsia="Arial" w:hAnsi="Arial" w:cs="Arial"/>
          <w:color w:val="000000"/>
          <w:spacing w:val="2"/>
          <w:sz w:val="22"/>
          <w:szCs w:val="22"/>
          <w:lang w:val="cs-CZ"/>
        </w:rPr>
        <w:t>8.6.5.1.1.</w:t>
      </w:r>
      <w:r w:rsidRPr="00864FB1">
        <w:rPr>
          <w:rFonts w:ascii="Arial" w:eastAsia="Arial" w:hAnsi="Arial" w:cs="Arial"/>
          <w:spacing w:val="1"/>
          <w:sz w:val="22"/>
          <w:szCs w:val="22"/>
          <w:lang w:val="cs-CZ"/>
        </w:rPr>
        <w:t xml:space="preserve"> </w:t>
      </w:r>
      <w:r w:rsidR="00F23DC1">
        <w:rPr>
          <w:rFonts w:ascii="Arial" w:eastAsia="Arial" w:hAnsi="Arial" w:cs="Arial"/>
          <w:spacing w:val="1"/>
          <w:sz w:val="22"/>
          <w:szCs w:val="22"/>
          <w:lang w:val="cs-CZ"/>
        </w:rPr>
        <w:t xml:space="preserve">O </w:t>
      </w:r>
      <w:r w:rsidR="00F23DC1">
        <w:rPr>
          <w:rFonts w:ascii="Arial" w:eastAsia="Arial" w:hAnsi="Arial" w:cs="Arial"/>
          <w:color w:val="000000"/>
          <w:spacing w:val="2"/>
          <w:sz w:val="22"/>
          <w:szCs w:val="22"/>
          <w:lang w:val="cs-CZ"/>
        </w:rPr>
        <w:t>n</w:t>
      </w:r>
      <w:r w:rsidR="00CE7504">
        <w:rPr>
          <w:rFonts w:ascii="Arial" w:eastAsia="Arial" w:hAnsi="Arial" w:cs="Arial"/>
          <w:color w:val="000000"/>
          <w:spacing w:val="2"/>
          <w:sz w:val="22"/>
          <w:szCs w:val="22"/>
          <w:lang w:val="cs-CZ"/>
        </w:rPr>
        <w:t>apadení n</w:t>
      </w:r>
      <w:r w:rsidR="00FA1345" w:rsidRPr="00FA1345">
        <w:rPr>
          <w:rFonts w:ascii="Arial" w:eastAsia="Arial" w:hAnsi="Arial" w:cs="Arial"/>
          <w:color w:val="000000"/>
          <w:spacing w:val="2"/>
          <w:sz w:val="22"/>
          <w:szCs w:val="22"/>
          <w:lang w:val="cs-CZ"/>
        </w:rPr>
        <w:t>ominac</w:t>
      </w:r>
      <w:r w:rsidR="00CE7504">
        <w:rPr>
          <w:rFonts w:ascii="Arial" w:eastAsia="Arial" w:hAnsi="Arial" w:cs="Arial"/>
          <w:color w:val="000000"/>
          <w:spacing w:val="2"/>
          <w:sz w:val="22"/>
          <w:szCs w:val="22"/>
          <w:lang w:val="cs-CZ"/>
        </w:rPr>
        <w:t>í</w:t>
      </w:r>
      <w:r w:rsidR="00FA1345" w:rsidRPr="00FA1345">
        <w:rPr>
          <w:rFonts w:ascii="Arial" w:eastAsia="Arial" w:hAnsi="Arial" w:cs="Arial"/>
          <w:color w:val="000000"/>
          <w:spacing w:val="2"/>
          <w:sz w:val="22"/>
          <w:szCs w:val="22"/>
          <w:lang w:val="cs-CZ"/>
        </w:rPr>
        <w:t xml:space="preserve"> z technických důvodů</w:t>
      </w:r>
      <w:r w:rsidR="00DA5F0F">
        <w:rPr>
          <w:rFonts w:ascii="Arial" w:eastAsia="Arial" w:hAnsi="Arial" w:cs="Arial"/>
          <w:color w:val="000000"/>
          <w:spacing w:val="2"/>
          <w:sz w:val="22"/>
          <w:szCs w:val="22"/>
          <w:lang w:val="cs-CZ"/>
        </w:rPr>
        <w:t xml:space="preserve"> </w:t>
      </w:r>
      <w:r w:rsidR="00F23DC1">
        <w:rPr>
          <w:rFonts w:ascii="Arial" w:eastAsia="Arial" w:hAnsi="Arial" w:cs="Arial"/>
          <w:color w:val="000000"/>
          <w:spacing w:val="2"/>
          <w:sz w:val="22"/>
          <w:szCs w:val="22"/>
          <w:lang w:val="cs-CZ"/>
        </w:rPr>
        <w:t xml:space="preserve">se </w:t>
      </w:r>
      <w:r w:rsidR="00DA5F0F">
        <w:rPr>
          <w:rFonts w:ascii="Arial" w:eastAsia="Arial" w:hAnsi="Arial" w:cs="Arial"/>
          <w:color w:val="000000"/>
          <w:spacing w:val="2"/>
          <w:sz w:val="22"/>
          <w:szCs w:val="22"/>
          <w:lang w:val="cs-CZ"/>
        </w:rPr>
        <w:t>je</w:t>
      </w:r>
      <w:r w:rsidR="00F23DC1">
        <w:rPr>
          <w:rFonts w:ascii="Arial" w:eastAsia="Arial" w:hAnsi="Arial" w:cs="Arial"/>
          <w:color w:val="000000"/>
          <w:spacing w:val="2"/>
          <w:sz w:val="22"/>
          <w:szCs w:val="22"/>
          <w:lang w:val="cs-CZ"/>
        </w:rPr>
        <w:t>dná</w:t>
      </w:r>
      <w:r w:rsidR="005272D5">
        <w:rPr>
          <w:rFonts w:ascii="Arial" w:eastAsia="Arial" w:hAnsi="Arial" w:cs="Arial"/>
          <w:color w:val="000000"/>
          <w:spacing w:val="2"/>
          <w:sz w:val="22"/>
          <w:szCs w:val="22"/>
          <w:lang w:val="cs-CZ"/>
        </w:rPr>
        <w:t xml:space="preserve"> tehdy</w:t>
      </w:r>
      <w:r w:rsidR="00F23DC1">
        <w:rPr>
          <w:rFonts w:ascii="Arial" w:eastAsia="Arial" w:hAnsi="Arial" w:cs="Arial"/>
          <w:color w:val="000000"/>
          <w:spacing w:val="2"/>
          <w:sz w:val="22"/>
          <w:szCs w:val="22"/>
          <w:lang w:val="cs-CZ"/>
        </w:rPr>
        <w:t xml:space="preserve">, pokud </w:t>
      </w:r>
      <w:r w:rsidR="005272D5">
        <w:rPr>
          <w:rFonts w:ascii="Arial" w:eastAsia="Arial" w:hAnsi="Arial" w:cs="Arial"/>
          <w:color w:val="000000"/>
          <w:spacing w:val="2"/>
          <w:sz w:val="22"/>
          <w:szCs w:val="22"/>
          <w:lang w:val="cs-CZ"/>
        </w:rPr>
        <w:t xml:space="preserve">se </w:t>
      </w:r>
      <w:r w:rsidR="00A94A22">
        <w:rPr>
          <w:rFonts w:ascii="Arial" w:eastAsia="Arial" w:hAnsi="Arial" w:cs="Arial"/>
          <w:color w:val="000000"/>
          <w:spacing w:val="2"/>
          <w:sz w:val="22"/>
          <w:szCs w:val="22"/>
          <w:lang w:val="cs-CZ"/>
        </w:rPr>
        <w:t>týkají</w:t>
      </w:r>
      <w:r w:rsidR="005272D5">
        <w:rPr>
          <w:rFonts w:ascii="Arial" w:eastAsia="Arial" w:hAnsi="Arial" w:cs="Arial"/>
          <w:color w:val="000000"/>
          <w:spacing w:val="2"/>
          <w:sz w:val="22"/>
          <w:szCs w:val="22"/>
          <w:lang w:val="cs-CZ"/>
        </w:rPr>
        <w:t xml:space="preserve"> </w:t>
      </w:r>
      <w:r w:rsidR="008C6561">
        <w:rPr>
          <w:rFonts w:ascii="Arial" w:eastAsia="Arial" w:hAnsi="Arial" w:cs="Arial"/>
          <w:color w:val="000000"/>
          <w:spacing w:val="2"/>
          <w:sz w:val="22"/>
          <w:szCs w:val="22"/>
          <w:lang w:val="cs-CZ"/>
        </w:rPr>
        <w:t>záležitost</w:t>
      </w:r>
      <w:r w:rsidR="00A94A22">
        <w:rPr>
          <w:rFonts w:ascii="Arial" w:eastAsia="Arial" w:hAnsi="Arial" w:cs="Arial"/>
          <w:color w:val="000000"/>
          <w:spacing w:val="2"/>
          <w:sz w:val="22"/>
          <w:szCs w:val="22"/>
          <w:lang w:val="cs-CZ"/>
        </w:rPr>
        <w:t>í</w:t>
      </w:r>
      <w:r w:rsidR="008C6561">
        <w:rPr>
          <w:rFonts w:ascii="Arial" w:eastAsia="Arial" w:hAnsi="Arial" w:cs="Arial"/>
          <w:color w:val="000000"/>
          <w:spacing w:val="2"/>
          <w:sz w:val="22"/>
          <w:szCs w:val="22"/>
          <w:lang w:val="cs-CZ"/>
        </w:rPr>
        <w:t xml:space="preserve"> </w:t>
      </w:r>
      <w:r w:rsidR="00BB064A">
        <w:rPr>
          <w:rFonts w:ascii="Arial" w:eastAsia="Arial" w:hAnsi="Arial" w:cs="Arial"/>
          <w:color w:val="000000"/>
          <w:spacing w:val="2"/>
          <w:sz w:val="22"/>
          <w:szCs w:val="22"/>
          <w:lang w:val="cs-CZ"/>
        </w:rPr>
        <w:t>související</w:t>
      </w:r>
      <w:r w:rsidR="00A94A22">
        <w:rPr>
          <w:rFonts w:ascii="Arial" w:eastAsia="Arial" w:hAnsi="Arial" w:cs="Arial"/>
          <w:color w:val="000000"/>
          <w:spacing w:val="2"/>
          <w:sz w:val="22"/>
          <w:szCs w:val="22"/>
          <w:lang w:val="cs-CZ"/>
        </w:rPr>
        <w:t>ch</w:t>
      </w:r>
      <w:r w:rsidR="00BB064A">
        <w:rPr>
          <w:rFonts w:ascii="Arial" w:eastAsia="Arial" w:hAnsi="Arial" w:cs="Arial"/>
          <w:color w:val="000000"/>
          <w:spacing w:val="2"/>
          <w:sz w:val="22"/>
          <w:szCs w:val="22"/>
          <w:lang w:val="cs-CZ"/>
        </w:rPr>
        <w:t xml:space="preserve"> se </w:t>
      </w:r>
      <w:r w:rsidR="00FA1345" w:rsidRPr="00FA1345">
        <w:rPr>
          <w:rFonts w:ascii="Arial" w:eastAsia="Arial" w:hAnsi="Arial" w:cs="Arial"/>
          <w:color w:val="000000"/>
          <w:spacing w:val="2"/>
          <w:sz w:val="22"/>
          <w:szCs w:val="22"/>
          <w:lang w:val="cs-CZ"/>
        </w:rPr>
        <w:t>seznam</w:t>
      </w:r>
      <w:r w:rsidR="00BB064A">
        <w:rPr>
          <w:rFonts w:ascii="Arial" w:eastAsia="Arial" w:hAnsi="Arial" w:cs="Arial"/>
          <w:color w:val="000000"/>
          <w:spacing w:val="2"/>
          <w:sz w:val="22"/>
          <w:szCs w:val="22"/>
          <w:lang w:val="cs-CZ"/>
        </w:rPr>
        <w:t>em</w:t>
      </w:r>
      <w:r w:rsidR="00FA1345" w:rsidRPr="00FA1345">
        <w:rPr>
          <w:rFonts w:ascii="Arial" w:eastAsia="Arial" w:hAnsi="Arial" w:cs="Arial"/>
          <w:color w:val="000000"/>
          <w:spacing w:val="2"/>
          <w:sz w:val="22"/>
          <w:szCs w:val="22"/>
          <w:lang w:val="cs-CZ"/>
        </w:rPr>
        <w:t xml:space="preserve"> nepřípustných nominací</w:t>
      </w:r>
      <w:r w:rsidR="00BB064A">
        <w:rPr>
          <w:rFonts w:ascii="Arial" w:eastAsia="Arial" w:hAnsi="Arial" w:cs="Arial"/>
          <w:color w:val="000000"/>
          <w:spacing w:val="2"/>
          <w:sz w:val="22"/>
          <w:szCs w:val="22"/>
          <w:lang w:val="cs-CZ"/>
        </w:rPr>
        <w:t>, který je uveden</w:t>
      </w:r>
      <w:r w:rsidR="00FA1345" w:rsidRPr="00FA1345">
        <w:rPr>
          <w:rFonts w:ascii="Arial" w:eastAsia="Arial" w:hAnsi="Arial" w:cs="Arial"/>
          <w:color w:val="000000"/>
          <w:spacing w:val="2"/>
          <w:sz w:val="22"/>
          <w:szCs w:val="22"/>
          <w:lang w:val="cs-CZ"/>
        </w:rPr>
        <w:t xml:space="preserve"> v </w:t>
      </w:r>
      <w:r w:rsidR="003038FB" w:rsidRPr="00274E51">
        <w:rPr>
          <w:rFonts w:ascii="Arial" w:eastAsia="Arial" w:hAnsi="Arial" w:cs="Arial"/>
          <w:b/>
          <w:bCs/>
          <w:color w:val="000000"/>
          <w:spacing w:val="2"/>
          <w:sz w:val="22"/>
          <w:szCs w:val="22"/>
          <w:lang w:val="cs-CZ"/>
        </w:rPr>
        <w:t>části</w:t>
      </w:r>
      <w:r w:rsidR="00FA1345" w:rsidRPr="00274E51">
        <w:rPr>
          <w:rFonts w:ascii="Arial" w:eastAsia="Arial" w:hAnsi="Arial" w:cs="Arial"/>
          <w:b/>
          <w:bCs/>
          <w:color w:val="000000"/>
          <w:spacing w:val="2"/>
          <w:sz w:val="22"/>
          <w:szCs w:val="22"/>
          <w:lang w:val="cs-CZ"/>
        </w:rPr>
        <w:t xml:space="preserve"> 8.2</w:t>
      </w:r>
      <w:r w:rsidR="00FA1345" w:rsidRPr="00FA1345">
        <w:rPr>
          <w:rFonts w:ascii="Arial" w:eastAsia="Arial" w:hAnsi="Arial" w:cs="Arial"/>
          <w:color w:val="000000"/>
          <w:spacing w:val="2"/>
          <w:sz w:val="22"/>
          <w:szCs w:val="22"/>
          <w:lang w:val="cs-CZ"/>
        </w:rPr>
        <w:t xml:space="preserve"> a/nebo kritéri</w:t>
      </w:r>
      <w:r w:rsidR="00A94A22">
        <w:rPr>
          <w:rFonts w:ascii="Arial" w:eastAsia="Arial" w:hAnsi="Arial" w:cs="Arial"/>
          <w:color w:val="000000"/>
          <w:spacing w:val="2"/>
          <w:sz w:val="22"/>
          <w:szCs w:val="22"/>
          <w:lang w:val="cs-CZ"/>
        </w:rPr>
        <w:t>í</w:t>
      </w:r>
      <w:r w:rsidR="00FA1345" w:rsidRPr="00FA1345">
        <w:rPr>
          <w:rFonts w:ascii="Arial" w:eastAsia="Arial" w:hAnsi="Arial" w:cs="Arial"/>
          <w:color w:val="000000"/>
          <w:spacing w:val="2"/>
          <w:sz w:val="22"/>
          <w:szCs w:val="22"/>
          <w:lang w:val="cs-CZ"/>
        </w:rPr>
        <w:t xml:space="preserve"> pro zápis</w:t>
      </w:r>
      <w:r w:rsidR="00BB61DE">
        <w:rPr>
          <w:rFonts w:ascii="Arial" w:eastAsia="Arial" w:hAnsi="Arial" w:cs="Arial"/>
          <w:color w:val="000000"/>
          <w:spacing w:val="2"/>
          <w:sz w:val="22"/>
          <w:szCs w:val="22"/>
          <w:lang w:val="cs-CZ"/>
        </w:rPr>
        <w:t>, jež jsou</w:t>
      </w:r>
      <w:r w:rsidR="00FA1345" w:rsidRPr="00FA1345">
        <w:rPr>
          <w:rFonts w:ascii="Arial" w:eastAsia="Arial" w:hAnsi="Arial" w:cs="Arial"/>
          <w:color w:val="000000"/>
          <w:spacing w:val="2"/>
          <w:sz w:val="22"/>
          <w:szCs w:val="22"/>
          <w:lang w:val="cs-CZ"/>
        </w:rPr>
        <w:t xml:space="preserve"> uveden</w:t>
      </w:r>
      <w:r w:rsidR="00BB61DE">
        <w:rPr>
          <w:rFonts w:ascii="Arial" w:eastAsia="Arial" w:hAnsi="Arial" w:cs="Arial"/>
          <w:color w:val="000000"/>
          <w:spacing w:val="2"/>
          <w:sz w:val="22"/>
          <w:szCs w:val="22"/>
          <w:lang w:val="cs-CZ"/>
        </w:rPr>
        <w:t>a</w:t>
      </w:r>
      <w:r w:rsidR="00FA1345" w:rsidRPr="00FA1345">
        <w:rPr>
          <w:rFonts w:ascii="Arial" w:eastAsia="Arial" w:hAnsi="Arial" w:cs="Arial"/>
          <w:color w:val="000000"/>
          <w:spacing w:val="2"/>
          <w:sz w:val="22"/>
          <w:szCs w:val="22"/>
          <w:lang w:val="cs-CZ"/>
        </w:rPr>
        <w:t xml:space="preserve"> v </w:t>
      </w:r>
      <w:r w:rsidR="00274E51" w:rsidRPr="00274E51">
        <w:rPr>
          <w:rFonts w:ascii="Arial" w:eastAsia="Arial" w:hAnsi="Arial" w:cs="Arial"/>
          <w:b/>
          <w:bCs/>
          <w:color w:val="000000"/>
          <w:spacing w:val="2"/>
          <w:sz w:val="22"/>
          <w:szCs w:val="22"/>
          <w:lang w:val="cs-CZ"/>
        </w:rPr>
        <w:t>části</w:t>
      </w:r>
      <w:r w:rsidR="00FA1345" w:rsidRPr="00274E51">
        <w:rPr>
          <w:rFonts w:ascii="Arial" w:eastAsia="Arial" w:hAnsi="Arial" w:cs="Arial"/>
          <w:b/>
          <w:bCs/>
          <w:color w:val="000000"/>
          <w:spacing w:val="2"/>
          <w:sz w:val="22"/>
          <w:szCs w:val="22"/>
          <w:lang w:val="cs-CZ"/>
        </w:rPr>
        <w:t xml:space="preserve"> 8.3</w:t>
      </w:r>
      <w:r w:rsidR="00FA1345" w:rsidRPr="00FA1345">
        <w:rPr>
          <w:rFonts w:ascii="Arial" w:eastAsia="Arial" w:hAnsi="Arial" w:cs="Arial"/>
          <w:color w:val="000000"/>
          <w:spacing w:val="2"/>
          <w:sz w:val="22"/>
          <w:szCs w:val="22"/>
          <w:lang w:val="cs-CZ"/>
        </w:rPr>
        <w:t>.</w:t>
      </w:r>
      <w:r w:rsidR="008972A6">
        <w:rPr>
          <w:rFonts w:ascii="Arial" w:eastAsia="Arial" w:hAnsi="Arial" w:cs="Arial"/>
          <w:color w:val="000000"/>
          <w:spacing w:val="2"/>
          <w:sz w:val="22"/>
          <w:szCs w:val="22"/>
          <w:lang w:val="cs-CZ"/>
        </w:rPr>
        <w:t xml:space="preserve"> </w:t>
      </w:r>
      <w:r w:rsidR="008972A6" w:rsidRPr="008972A6">
        <w:rPr>
          <w:rFonts w:ascii="Arial" w:eastAsia="Arial" w:hAnsi="Arial" w:cs="Arial"/>
          <w:color w:val="000000"/>
          <w:spacing w:val="2"/>
          <w:sz w:val="22"/>
          <w:szCs w:val="22"/>
          <w:lang w:val="cs-CZ"/>
        </w:rPr>
        <w:t xml:space="preserve">Tyto námitky může </w:t>
      </w:r>
      <w:r w:rsidR="008972A6">
        <w:rPr>
          <w:rFonts w:ascii="Arial" w:eastAsia="Arial" w:hAnsi="Arial" w:cs="Arial"/>
          <w:color w:val="000000"/>
          <w:spacing w:val="2"/>
          <w:sz w:val="22"/>
          <w:szCs w:val="22"/>
          <w:lang w:val="cs-CZ"/>
        </w:rPr>
        <w:t>vznést jakákoliv osoba</w:t>
      </w:r>
      <w:r w:rsidR="008972A6" w:rsidRPr="008972A6">
        <w:rPr>
          <w:rFonts w:ascii="Arial" w:eastAsia="Arial" w:hAnsi="Arial" w:cs="Arial"/>
          <w:color w:val="000000"/>
          <w:spacing w:val="2"/>
          <w:sz w:val="22"/>
          <w:szCs w:val="22"/>
          <w:lang w:val="cs-CZ"/>
        </w:rPr>
        <w:t xml:space="preserve"> nebo subjekt</w:t>
      </w:r>
      <w:r w:rsidR="00C63859">
        <w:rPr>
          <w:rFonts w:ascii="Arial" w:eastAsia="Arial" w:hAnsi="Arial" w:cs="Arial"/>
          <w:color w:val="000000"/>
          <w:spacing w:val="2"/>
          <w:sz w:val="22"/>
          <w:szCs w:val="22"/>
          <w:lang w:val="cs-CZ"/>
        </w:rPr>
        <w:t xml:space="preserve"> </w:t>
      </w:r>
      <w:r w:rsidR="008972A6" w:rsidRPr="008972A6">
        <w:rPr>
          <w:rFonts w:ascii="Arial" w:eastAsia="Arial" w:hAnsi="Arial" w:cs="Arial"/>
          <w:color w:val="000000"/>
          <w:spacing w:val="2"/>
          <w:sz w:val="22"/>
          <w:szCs w:val="22"/>
          <w:lang w:val="cs-CZ"/>
        </w:rPr>
        <w:t xml:space="preserve">prostřednictvím členských států, a to prostřednictvím národní komise pro UNESCO, nebo pokud národní komise neexistuje, prostřednictvím příslušného vládního orgánu odpovědného za vztahy s UNESCO, a pokud existuje, </w:t>
      </w:r>
      <w:r w:rsidR="00990419">
        <w:rPr>
          <w:rFonts w:ascii="Arial" w:eastAsia="Arial" w:hAnsi="Arial" w:cs="Arial"/>
          <w:color w:val="000000"/>
          <w:spacing w:val="2"/>
          <w:sz w:val="22"/>
          <w:szCs w:val="22"/>
          <w:lang w:val="cs-CZ"/>
        </w:rPr>
        <w:t>i s</w:t>
      </w:r>
      <w:r w:rsidR="00610346">
        <w:rPr>
          <w:rFonts w:ascii="Arial" w:eastAsia="Arial" w:hAnsi="Arial" w:cs="Arial"/>
          <w:color w:val="000000"/>
          <w:spacing w:val="2"/>
          <w:sz w:val="22"/>
          <w:szCs w:val="22"/>
          <w:lang w:val="cs-CZ"/>
        </w:rPr>
        <w:t xml:space="preserve">e zapojením </w:t>
      </w:r>
      <w:r w:rsidR="008972A6" w:rsidRPr="008972A6">
        <w:rPr>
          <w:rFonts w:ascii="Arial" w:eastAsia="Arial" w:hAnsi="Arial" w:cs="Arial"/>
          <w:color w:val="000000"/>
          <w:spacing w:val="2"/>
          <w:sz w:val="22"/>
          <w:szCs w:val="22"/>
          <w:lang w:val="cs-CZ"/>
        </w:rPr>
        <w:t xml:space="preserve">příslušného národního výboru </w:t>
      </w:r>
      <w:r w:rsidR="00FF484E">
        <w:rPr>
          <w:rFonts w:ascii="Arial" w:eastAsia="Arial" w:hAnsi="Arial" w:cs="Arial"/>
          <w:color w:val="000000"/>
          <w:spacing w:val="2"/>
          <w:sz w:val="22"/>
          <w:szCs w:val="22"/>
          <w:lang w:val="cs-CZ"/>
        </w:rPr>
        <w:t>pro Paměť světa</w:t>
      </w:r>
      <w:r w:rsidR="008972A6" w:rsidRPr="008972A6">
        <w:rPr>
          <w:rFonts w:ascii="Arial" w:eastAsia="Arial" w:hAnsi="Arial" w:cs="Arial"/>
          <w:color w:val="000000"/>
          <w:spacing w:val="2"/>
          <w:sz w:val="22"/>
          <w:szCs w:val="22"/>
          <w:lang w:val="cs-CZ"/>
        </w:rPr>
        <w:t xml:space="preserve">, jak je uvedeno v </w:t>
      </w:r>
      <w:r w:rsidR="008972A6" w:rsidRPr="00093CFA">
        <w:rPr>
          <w:rFonts w:ascii="Arial" w:eastAsia="Arial" w:hAnsi="Arial" w:cs="Arial"/>
          <w:b/>
          <w:bCs/>
          <w:color w:val="000000"/>
          <w:spacing w:val="2"/>
          <w:sz w:val="22"/>
          <w:szCs w:val="22"/>
          <w:lang w:val="cs-CZ"/>
        </w:rPr>
        <w:t>od</w:t>
      </w:r>
      <w:r w:rsidR="00093CFA" w:rsidRPr="00093CFA">
        <w:rPr>
          <w:rFonts w:ascii="Arial" w:eastAsia="Arial" w:hAnsi="Arial" w:cs="Arial"/>
          <w:b/>
          <w:bCs/>
          <w:color w:val="000000"/>
          <w:spacing w:val="2"/>
          <w:sz w:val="22"/>
          <w:szCs w:val="22"/>
          <w:lang w:val="cs-CZ"/>
        </w:rPr>
        <w:t>stavci</w:t>
      </w:r>
      <w:r w:rsidR="008972A6" w:rsidRPr="00093CFA">
        <w:rPr>
          <w:rFonts w:ascii="Arial" w:eastAsia="Arial" w:hAnsi="Arial" w:cs="Arial"/>
          <w:b/>
          <w:bCs/>
          <w:color w:val="000000"/>
          <w:spacing w:val="2"/>
          <w:sz w:val="22"/>
          <w:szCs w:val="22"/>
          <w:lang w:val="cs-CZ"/>
        </w:rPr>
        <w:t xml:space="preserve"> 8.5.3.3.2</w:t>
      </w:r>
      <w:r w:rsidR="008972A6" w:rsidRPr="008972A6">
        <w:rPr>
          <w:rFonts w:ascii="Arial" w:eastAsia="Arial" w:hAnsi="Arial" w:cs="Arial"/>
          <w:color w:val="000000"/>
          <w:spacing w:val="2"/>
          <w:sz w:val="22"/>
          <w:szCs w:val="22"/>
          <w:lang w:val="cs-CZ"/>
        </w:rPr>
        <w:t>. V takovém případě je RSC požádán, aby námitky přezkoumal a nabídl technick</w:t>
      </w:r>
      <w:r w:rsidR="00235859">
        <w:rPr>
          <w:rFonts w:ascii="Arial" w:eastAsia="Arial" w:hAnsi="Arial" w:cs="Arial"/>
          <w:color w:val="000000"/>
          <w:spacing w:val="2"/>
          <w:sz w:val="22"/>
          <w:szCs w:val="22"/>
          <w:lang w:val="cs-CZ"/>
        </w:rPr>
        <w:t>ou pomoc</w:t>
      </w:r>
      <w:r w:rsidR="008972A6" w:rsidRPr="008972A6">
        <w:rPr>
          <w:rFonts w:ascii="Arial" w:eastAsia="Arial" w:hAnsi="Arial" w:cs="Arial"/>
          <w:color w:val="000000"/>
          <w:spacing w:val="2"/>
          <w:sz w:val="22"/>
          <w:szCs w:val="22"/>
          <w:lang w:val="cs-CZ"/>
        </w:rPr>
        <w:t>, jak</w:t>
      </w:r>
      <w:r w:rsidR="0037739D">
        <w:rPr>
          <w:rFonts w:ascii="Arial" w:eastAsia="Arial" w:hAnsi="Arial" w:cs="Arial"/>
          <w:color w:val="000000"/>
          <w:spacing w:val="2"/>
          <w:sz w:val="22"/>
          <w:szCs w:val="22"/>
          <w:lang w:val="cs-CZ"/>
        </w:rPr>
        <w:t>ým způsobem</w:t>
      </w:r>
      <w:r w:rsidR="008972A6" w:rsidRPr="008972A6">
        <w:rPr>
          <w:rFonts w:ascii="Arial" w:eastAsia="Arial" w:hAnsi="Arial" w:cs="Arial"/>
          <w:color w:val="000000"/>
          <w:spacing w:val="2"/>
          <w:sz w:val="22"/>
          <w:szCs w:val="22"/>
          <w:lang w:val="cs-CZ"/>
        </w:rPr>
        <w:t xml:space="preserve"> </w:t>
      </w:r>
      <w:r w:rsidR="0057099E">
        <w:rPr>
          <w:rFonts w:ascii="Arial" w:eastAsia="Arial" w:hAnsi="Arial" w:cs="Arial"/>
          <w:color w:val="000000"/>
          <w:spacing w:val="2"/>
          <w:sz w:val="22"/>
          <w:szCs w:val="22"/>
          <w:lang w:val="cs-CZ"/>
        </w:rPr>
        <w:t>může předkladatel</w:t>
      </w:r>
      <w:r w:rsidR="008972A6" w:rsidRPr="008972A6">
        <w:rPr>
          <w:rFonts w:ascii="Arial" w:eastAsia="Arial" w:hAnsi="Arial" w:cs="Arial"/>
          <w:color w:val="000000"/>
          <w:spacing w:val="2"/>
          <w:sz w:val="22"/>
          <w:szCs w:val="22"/>
          <w:lang w:val="cs-CZ"/>
        </w:rPr>
        <w:t xml:space="preserve"> </w:t>
      </w:r>
      <w:r w:rsidR="009B4EFE">
        <w:rPr>
          <w:rFonts w:ascii="Arial" w:eastAsia="Arial" w:hAnsi="Arial" w:cs="Arial"/>
          <w:color w:val="000000"/>
          <w:spacing w:val="2"/>
          <w:sz w:val="22"/>
          <w:szCs w:val="22"/>
          <w:lang w:val="cs-CZ"/>
        </w:rPr>
        <w:t>danou věc řešit</w:t>
      </w:r>
      <w:r w:rsidR="008972A6" w:rsidRPr="008972A6">
        <w:rPr>
          <w:rFonts w:ascii="Arial" w:eastAsia="Arial" w:hAnsi="Arial" w:cs="Arial"/>
          <w:color w:val="000000"/>
          <w:spacing w:val="2"/>
          <w:sz w:val="22"/>
          <w:szCs w:val="22"/>
          <w:lang w:val="cs-CZ"/>
        </w:rPr>
        <w:t>.</w:t>
      </w:r>
    </w:p>
    <w:p w14:paraId="78822B22" w14:textId="77777777" w:rsidR="00EB0BD2" w:rsidRDefault="00EB0BD2" w:rsidP="00C04A47">
      <w:pPr>
        <w:spacing w:line="256" w:lineRule="auto"/>
        <w:ind w:left="1440" w:right="850"/>
        <w:rPr>
          <w:rFonts w:ascii="Arial" w:eastAsia="Arial" w:hAnsi="Arial" w:cs="Arial"/>
          <w:color w:val="000000"/>
          <w:spacing w:val="2"/>
          <w:sz w:val="22"/>
          <w:szCs w:val="22"/>
          <w:lang w:val="cs-CZ"/>
        </w:rPr>
      </w:pPr>
    </w:p>
    <w:p w14:paraId="34BDB7DB" w14:textId="77777777" w:rsidR="009C1869" w:rsidRDefault="00D52FCC" w:rsidP="00901900">
      <w:pPr>
        <w:ind w:left="1440" w:right="850"/>
        <w:jc w:val="both"/>
        <w:rPr>
          <w:rFonts w:ascii="Arial" w:eastAsia="Arial" w:hAnsi="Arial" w:cs="Arial"/>
          <w:color w:val="000000"/>
          <w:spacing w:val="3"/>
          <w:sz w:val="22"/>
          <w:szCs w:val="22"/>
          <w:lang w:val="cs-CZ"/>
        </w:rPr>
      </w:pPr>
      <w:r w:rsidRPr="00864FB1">
        <w:rPr>
          <w:rFonts w:ascii="Arial" w:eastAsia="Arial" w:hAnsi="Arial" w:cs="Arial"/>
          <w:color w:val="000000"/>
          <w:spacing w:val="3"/>
          <w:sz w:val="22"/>
          <w:szCs w:val="22"/>
          <w:lang w:val="cs-CZ"/>
        </w:rPr>
        <w:t>8.6.5.1.2</w:t>
      </w:r>
      <w:r w:rsidRPr="00864FB1">
        <w:rPr>
          <w:rFonts w:ascii="Arial" w:eastAsia="Arial" w:hAnsi="Arial" w:cs="Arial"/>
          <w:color w:val="000000"/>
          <w:spacing w:val="1"/>
          <w:sz w:val="22"/>
          <w:szCs w:val="22"/>
          <w:lang w:val="cs-CZ"/>
        </w:rPr>
        <w:t>.</w:t>
      </w:r>
      <w:r w:rsidRPr="00864FB1">
        <w:rPr>
          <w:rFonts w:ascii="Arial" w:eastAsia="Arial" w:hAnsi="Arial" w:cs="Arial"/>
          <w:spacing w:val="2"/>
          <w:sz w:val="22"/>
          <w:szCs w:val="22"/>
          <w:lang w:val="cs-CZ"/>
        </w:rPr>
        <w:t xml:space="preserve"> </w:t>
      </w:r>
      <w:r w:rsidR="009C1869" w:rsidRPr="009C1869">
        <w:rPr>
          <w:rFonts w:ascii="Arial" w:eastAsia="Arial" w:hAnsi="Arial" w:cs="Arial"/>
          <w:color w:val="000000"/>
          <w:spacing w:val="3"/>
          <w:sz w:val="22"/>
          <w:szCs w:val="22"/>
          <w:lang w:val="cs-CZ"/>
        </w:rPr>
        <w:t xml:space="preserve">Pokud jsou dotčené strany s doporučením RSC spokojeny, nominace se vrací zpět </w:t>
      </w:r>
      <w:r w:rsidR="00325BF8">
        <w:rPr>
          <w:rFonts w:ascii="Arial" w:eastAsia="Arial" w:hAnsi="Arial" w:cs="Arial"/>
          <w:color w:val="000000"/>
          <w:spacing w:val="3"/>
          <w:sz w:val="22"/>
          <w:szCs w:val="22"/>
          <w:lang w:val="cs-CZ"/>
        </w:rPr>
        <w:t>do hry jako ne</w:t>
      </w:r>
      <w:r w:rsidR="00505FA2">
        <w:rPr>
          <w:rFonts w:ascii="Arial" w:eastAsia="Arial" w:hAnsi="Arial" w:cs="Arial"/>
          <w:color w:val="000000"/>
          <w:spacing w:val="3"/>
          <w:sz w:val="22"/>
          <w:szCs w:val="22"/>
          <w:lang w:val="cs-CZ"/>
        </w:rPr>
        <w:t>zpochybněná</w:t>
      </w:r>
      <w:r w:rsidR="00E82AB1">
        <w:rPr>
          <w:rFonts w:ascii="Arial" w:eastAsia="Arial" w:hAnsi="Arial" w:cs="Arial"/>
          <w:color w:val="000000"/>
          <w:spacing w:val="3"/>
          <w:sz w:val="22"/>
          <w:szCs w:val="22"/>
          <w:lang w:val="cs-CZ"/>
        </w:rPr>
        <w:t xml:space="preserve"> a </w:t>
      </w:r>
      <w:r w:rsidR="00E36F64">
        <w:rPr>
          <w:rFonts w:ascii="Arial" w:eastAsia="Arial" w:hAnsi="Arial" w:cs="Arial"/>
          <w:color w:val="000000"/>
          <w:spacing w:val="3"/>
          <w:sz w:val="22"/>
          <w:szCs w:val="22"/>
          <w:lang w:val="cs-CZ"/>
        </w:rPr>
        <w:t xml:space="preserve">postupuje k oficiálnímu </w:t>
      </w:r>
      <w:r w:rsidR="009C1869" w:rsidRPr="009C1869">
        <w:rPr>
          <w:rFonts w:ascii="Arial" w:eastAsia="Arial" w:hAnsi="Arial" w:cs="Arial"/>
          <w:color w:val="000000"/>
          <w:spacing w:val="3"/>
          <w:sz w:val="22"/>
          <w:szCs w:val="22"/>
          <w:lang w:val="cs-CZ"/>
        </w:rPr>
        <w:t xml:space="preserve">posouzení RSC/IAC, jak je uvedeno v </w:t>
      </w:r>
      <w:r w:rsidR="009C1869" w:rsidRPr="00120A67">
        <w:rPr>
          <w:rFonts w:ascii="Arial" w:eastAsia="Arial" w:hAnsi="Arial" w:cs="Arial"/>
          <w:b/>
          <w:bCs/>
          <w:color w:val="000000"/>
          <w:spacing w:val="3"/>
          <w:sz w:val="22"/>
          <w:szCs w:val="22"/>
          <w:lang w:val="cs-CZ"/>
        </w:rPr>
        <w:t>od</w:t>
      </w:r>
      <w:r w:rsidR="00120A67" w:rsidRPr="00120A67">
        <w:rPr>
          <w:rFonts w:ascii="Arial" w:eastAsia="Arial" w:hAnsi="Arial" w:cs="Arial"/>
          <w:b/>
          <w:bCs/>
          <w:color w:val="000000"/>
          <w:spacing w:val="3"/>
          <w:sz w:val="22"/>
          <w:szCs w:val="22"/>
          <w:lang w:val="cs-CZ"/>
        </w:rPr>
        <w:t>stavcích</w:t>
      </w:r>
      <w:r w:rsidR="009C1869" w:rsidRPr="00120A67">
        <w:rPr>
          <w:rFonts w:ascii="Arial" w:eastAsia="Arial" w:hAnsi="Arial" w:cs="Arial"/>
          <w:b/>
          <w:bCs/>
          <w:color w:val="000000"/>
          <w:spacing w:val="3"/>
          <w:sz w:val="22"/>
          <w:szCs w:val="22"/>
          <w:lang w:val="cs-CZ"/>
        </w:rPr>
        <w:t xml:space="preserve"> 8.5.3.4</w:t>
      </w:r>
      <w:r w:rsidR="009C1869" w:rsidRPr="009C1869">
        <w:rPr>
          <w:rFonts w:ascii="Arial" w:eastAsia="Arial" w:hAnsi="Arial" w:cs="Arial"/>
          <w:color w:val="000000"/>
          <w:spacing w:val="3"/>
          <w:sz w:val="22"/>
          <w:szCs w:val="22"/>
          <w:lang w:val="cs-CZ"/>
        </w:rPr>
        <w:t xml:space="preserve"> a </w:t>
      </w:r>
      <w:r w:rsidR="009C1869" w:rsidRPr="00120A67">
        <w:rPr>
          <w:rFonts w:ascii="Arial" w:eastAsia="Arial" w:hAnsi="Arial" w:cs="Arial"/>
          <w:b/>
          <w:bCs/>
          <w:color w:val="000000"/>
          <w:spacing w:val="3"/>
          <w:sz w:val="22"/>
          <w:szCs w:val="22"/>
          <w:lang w:val="cs-CZ"/>
        </w:rPr>
        <w:t>8.5.3.5</w:t>
      </w:r>
      <w:r w:rsidR="009C1869" w:rsidRPr="009C1869">
        <w:rPr>
          <w:rFonts w:ascii="Arial" w:eastAsia="Arial" w:hAnsi="Arial" w:cs="Arial"/>
          <w:color w:val="000000"/>
          <w:spacing w:val="3"/>
          <w:sz w:val="22"/>
          <w:szCs w:val="22"/>
          <w:lang w:val="cs-CZ"/>
        </w:rPr>
        <w:t xml:space="preserve">. Pokud se tak do 30 dnů od obdržení </w:t>
      </w:r>
      <w:r w:rsidR="00701ED3">
        <w:rPr>
          <w:rFonts w:ascii="Arial" w:eastAsia="Arial" w:hAnsi="Arial" w:cs="Arial"/>
          <w:color w:val="000000"/>
          <w:spacing w:val="3"/>
          <w:sz w:val="22"/>
          <w:szCs w:val="22"/>
          <w:lang w:val="cs-CZ"/>
        </w:rPr>
        <w:t>finálního</w:t>
      </w:r>
      <w:r w:rsidR="009C1869" w:rsidRPr="009C1869">
        <w:rPr>
          <w:rFonts w:ascii="Arial" w:eastAsia="Arial" w:hAnsi="Arial" w:cs="Arial"/>
          <w:color w:val="000000"/>
          <w:spacing w:val="3"/>
          <w:sz w:val="22"/>
          <w:szCs w:val="22"/>
          <w:lang w:val="cs-CZ"/>
        </w:rPr>
        <w:t xml:space="preserve"> doporučení RSC</w:t>
      </w:r>
      <w:r w:rsidR="00446490" w:rsidRPr="00446490">
        <w:rPr>
          <w:rFonts w:ascii="Arial" w:eastAsia="Arial" w:hAnsi="Arial" w:cs="Arial"/>
          <w:color w:val="000000"/>
          <w:spacing w:val="3"/>
          <w:sz w:val="22"/>
          <w:szCs w:val="22"/>
          <w:lang w:val="cs-CZ"/>
        </w:rPr>
        <w:t xml:space="preserve"> </w:t>
      </w:r>
      <w:r w:rsidR="00446490" w:rsidRPr="009C1869">
        <w:rPr>
          <w:rFonts w:ascii="Arial" w:eastAsia="Arial" w:hAnsi="Arial" w:cs="Arial"/>
          <w:color w:val="000000"/>
          <w:spacing w:val="3"/>
          <w:sz w:val="22"/>
          <w:szCs w:val="22"/>
          <w:lang w:val="cs-CZ"/>
        </w:rPr>
        <w:t>nestane</w:t>
      </w:r>
      <w:r w:rsidR="009C1869" w:rsidRPr="009C1869">
        <w:rPr>
          <w:rFonts w:ascii="Arial" w:eastAsia="Arial" w:hAnsi="Arial" w:cs="Arial"/>
          <w:color w:val="000000"/>
          <w:spacing w:val="3"/>
          <w:sz w:val="22"/>
          <w:szCs w:val="22"/>
          <w:lang w:val="cs-CZ"/>
        </w:rPr>
        <w:t xml:space="preserve">, mohou dotčené strany použít postup uvedený v </w:t>
      </w:r>
      <w:r w:rsidR="001D5B06" w:rsidRPr="00C33D22">
        <w:rPr>
          <w:rFonts w:ascii="Arial" w:eastAsia="Arial" w:hAnsi="Arial" w:cs="Arial"/>
          <w:b/>
          <w:bCs/>
          <w:color w:val="000000"/>
          <w:spacing w:val="3"/>
          <w:sz w:val="22"/>
          <w:szCs w:val="22"/>
          <w:lang w:val="cs-CZ"/>
        </w:rPr>
        <w:t>odstavci</w:t>
      </w:r>
      <w:r w:rsidR="009C1869" w:rsidRPr="00C33D22">
        <w:rPr>
          <w:rFonts w:ascii="Arial" w:eastAsia="Arial" w:hAnsi="Arial" w:cs="Arial"/>
          <w:b/>
          <w:bCs/>
          <w:color w:val="000000"/>
          <w:spacing w:val="3"/>
          <w:sz w:val="22"/>
          <w:szCs w:val="22"/>
          <w:lang w:val="cs-CZ"/>
        </w:rPr>
        <w:t xml:space="preserve"> 8.6.5.2</w:t>
      </w:r>
      <w:r w:rsidR="009C1869" w:rsidRPr="009C1869">
        <w:rPr>
          <w:rFonts w:ascii="Arial" w:eastAsia="Arial" w:hAnsi="Arial" w:cs="Arial"/>
          <w:color w:val="000000"/>
          <w:spacing w:val="3"/>
          <w:sz w:val="22"/>
          <w:szCs w:val="22"/>
          <w:lang w:val="cs-CZ"/>
        </w:rPr>
        <w:t>.</w:t>
      </w:r>
    </w:p>
    <w:p w14:paraId="6D4313D0" w14:textId="77777777" w:rsidR="006E392D" w:rsidRPr="00864FB1" w:rsidRDefault="006E392D" w:rsidP="00C04A47">
      <w:pPr>
        <w:spacing w:line="253" w:lineRule="exact"/>
        <w:ind w:right="850"/>
        <w:rPr>
          <w:lang w:val="cs-CZ"/>
        </w:rPr>
      </w:pPr>
    </w:p>
    <w:p w14:paraId="415C08CD" w14:textId="77777777" w:rsidR="006E392D" w:rsidRPr="00864FB1" w:rsidRDefault="00D52FCC" w:rsidP="00C04A47">
      <w:pPr>
        <w:spacing w:line="248" w:lineRule="auto"/>
        <w:ind w:left="1440" w:right="850"/>
        <w:rPr>
          <w:lang w:val="cs-CZ"/>
        </w:rPr>
      </w:pPr>
      <w:r w:rsidRPr="00864FB1">
        <w:rPr>
          <w:rFonts w:ascii="Arial" w:eastAsia="Arial" w:hAnsi="Arial" w:cs="Arial"/>
          <w:color w:val="000000"/>
          <w:sz w:val="22"/>
          <w:szCs w:val="22"/>
          <w:lang w:val="cs-CZ"/>
        </w:rPr>
        <w:t>8.6.5.2.</w:t>
      </w:r>
      <w:r w:rsidRPr="00864FB1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="00593253" w:rsidRPr="002B2085">
        <w:rPr>
          <w:rFonts w:ascii="Arial" w:eastAsia="Arial" w:hAnsi="Arial" w:cs="Arial"/>
          <w:b/>
          <w:color w:val="000000"/>
          <w:sz w:val="22"/>
          <w:szCs w:val="22"/>
          <w:lang w:val="cs-CZ"/>
        </w:rPr>
        <w:t xml:space="preserve">Nominace napadené z </w:t>
      </w:r>
      <w:r w:rsidR="00593253">
        <w:rPr>
          <w:rFonts w:ascii="Arial" w:eastAsia="Arial" w:hAnsi="Arial" w:cs="Arial"/>
          <w:b/>
          <w:color w:val="000000"/>
          <w:sz w:val="22"/>
          <w:szCs w:val="22"/>
          <w:lang w:val="cs-CZ"/>
        </w:rPr>
        <w:t>jin</w:t>
      </w:r>
      <w:r w:rsidR="00593253" w:rsidRPr="002B2085">
        <w:rPr>
          <w:rFonts w:ascii="Arial" w:eastAsia="Arial" w:hAnsi="Arial" w:cs="Arial"/>
          <w:b/>
          <w:color w:val="000000"/>
          <w:sz w:val="22"/>
          <w:szCs w:val="22"/>
          <w:lang w:val="cs-CZ"/>
        </w:rPr>
        <w:t>ých důvod</w:t>
      </w:r>
      <w:r w:rsidR="00593253">
        <w:rPr>
          <w:rFonts w:ascii="Arial" w:eastAsia="Arial" w:hAnsi="Arial" w:cs="Arial"/>
          <w:b/>
          <w:color w:val="000000"/>
          <w:sz w:val="22"/>
          <w:szCs w:val="22"/>
          <w:lang w:val="cs-CZ"/>
        </w:rPr>
        <w:t>ů</w:t>
      </w:r>
    </w:p>
    <w:p w14:paraId="02CA6C3B" w14:textId="77777777" w:rsidR="006E392D" w:rsidRPr="00864FB1" w:rsidRDefault="006E392D" w:rsidP="00C04A47">
      <w:pPr>
        <w:spacing w:line="170" w:lineRule="exact"/>
        <w:ind w:right="850"/>
        <w:rPr>
          <w:lang w:val="cs-CZ"/>
        </w:rPr>
      </w:pPr>
    </w:p>
    <w:p w14:paraId="2AA6B90D" w14:textId="77777777" w:rsidR="00A24539" w:rsidRDefault="00D52FCC" w:rsidP="00901900">
      <w:pPr>
        <w:spacing w:line="245" w:lineRule="auto"/>
        <w:ind w:left="1440" w:right="850"/>
        <w:jc w:val="both"/>
        <w:rPr>
          <w:rFonts w:ascii="Arial" w:eastAsia="Arial" w:hAnsi="Arial" w:cs="Arial"/>
          <w:color w:val="000000"/>
          <w:sz w:val="22"/>
          <w:szCs w:val="22"/>
          <w:lang w:val="cs-CZ"/>
        </w:rPr>
      </w:pPr>
      <w:r w:rsidRPr="00864FB1">
        <w:rPr>
          <w:rFonts w:ascii="Arial" w:eastAsia="Arial" w:hAnsi="Arial" w:cs="Arial"/>
          <w:color w:val="000000"/>
          <w:sz w:val="22"/>
          <w:szCs w:val="22"/>
          <w:lang w:val="cs-CZ"/>
        </w:rPr>
        <w:t>8.6.5.2.1.</w:t>
      </w:r>
      <w:r w:rsidRPr="00864FB1">
        <w:rPr>
          <w:rFonts w:ascii="Arial" w:eastAsia="Arial" w:hAnsi="Arial" w:cs="Arial"/>
          <w:spacing w:val="9"/>
          <w:sz w:val="22"/>
          <w:szCs w:val="22"/>
          <w:lang w:val="cs-CZ"/>
        </w:rPr>
        <w:t xml:space="preserve"> </w:t>
      </w:r>
      <w:r w:rsidR="002F04F0" w:rsidRPr="002F04F0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Nominace jsou zpochybněny z jiných důvodů, pokud </w:t>
      </w:r>
      <w:r w:rsidR="002471F7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se </w:t>
      </w:r>
      <w:r w:rsidR="002F04F0" w:rsidRPr="002F04F0">
        <w:rPr>
          <w:rFonts w:ascii="Arial" w:eastAsia="Arial" w:hAnsi="Arial" w:cs="Arial"/>
          <w:color w:val="000000"/>
          <w:sz w:val="22"/>
          <w:szCs w:val="22"/>
          <w:lang w:val="cs-CZ"/>
        </w:rPr>
        <w:t>důvody</w:t>
      </w:r>
      <w:r w:rsidR="00830F75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napadení</w:t>
      </w:r>
      <w:r w:rsidR="003D537B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</w:t>
      </w:r>
      <w:r w:rsidR="000551E1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netýkají vymezení </w:t>
      </w:r>
      <w:r w:rsidR="002F04F0" w:rsidRPr="002F04F0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přípustnosti </w:t>
      </w:r>
      <w:r w:rsidR="002471F7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vyjmenované </w:t>
      </w:r>
      <w:r w:rsidR="003F2117">
        <w:rPr>
          <w:rFonts w:ascii="Arial" w:eastAsia="Arial" w:hAnsi="Arial" w:cs="Arial"/>
          <w:color w:val="000000"/>
          <w:sz w:val="22"/>
          <w:szCs w:val="22"/>
          <w:lang w:val="cs-CZ"/>
        </w:rPr>
        <w:t>v </w:t>
      </w:r>
      <w:r w:rsidR="003F2117" w:rsidRPr="00901900">
        <w:rPr>
          <w:rFonts w:ascii="Arial" w:eastAsia="Arial" w:hAnsi="Arial" w:cs="Arial"/>
          <w:b/>
          <w:bCs/>
          <w:color w:val="000000"/>
          <w:sz w:val="22"/>
          <w:szCs w:val="22"/>
          <w:lang w:val="cs-CZ"/>
        </w:rPr>
        <w:t>části 8.2</w:t>
      </w:r>
      <w:r w:rsidR="003F2117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nebo </w:t>
      </w:r>
      <w:r w:rsidR="002F04F0" w:rsidRPr="002F04F0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kritérií pro zápis do </w:t>
      </w:r>
      <w:r w:rsidR="000551E1">
        <w:rPr>
          <w:rFonts w:ascii="Arial" w:eastAsia="Arial" w:hAnsi="Arial" w:cs="Arial"/>
          <w:color w:val="000000"/>
          <w:sz w:val="22"/>
          <w:szCs w:val="22"/>
          <w:lang w:val="cs-CZ"/>
        </w:rPr>
        <w:t>registru</w:t>
      </w:r>
      <w:r w:rsidR="003F2117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uvedených v</w:t>
      </w:r>
      <w:r w:rsidR="003D537B">
        <w:rPr>
          <w:rFonts w:ascii="Arial" w:eastAsia="Arial" w:hAnsi="Arial" w:cs="Arial"/>
          <w:color w:val="000000"/>
          <w:sz w:val="22"/>
          <w:szCs w:val="22"/>
          <w:lang w:val="cs-CZ"/>
        </w:rPr>
        <w:t> </w:t>
      </w:r>
      <w:r w:rsidR="003F2117" w:rsidRPr="00901900">
        <w:rPr>
          <w:rFonts w:ascii="Arial" w:eastAsia="Arial" w:hAnsi="Arial" w:cs="Arial"/>
          <w:b/>
          <w:bCs/>
          <w:color w:val="000000"/>
          <w:sz w:val="22"/>
          <w:szCs w:val="22"/>
          <w:lang w:val="cs-CZ"/>
        </w:rPr>
        <w:t>části</w:t>
      </w:r>
      <w:r w:rsidR="003D537B" w:rsidRPr="00901900">
        <w:rPr>
          <w:rFonts w:ascii="Arial" w:eastAsia="Arial" w:hAnsi="Arial" w:cs="Arial"/>
          <w:b/>
          <w:bCs/>
          <w:color w:val="000000"/>
          <w:sz w:val="22"/>
          <w:szCs w:val="22"/>
          <w:lang w:val="cs-CZ"/>
        </w:rPr>
        <w:t xml:space="preserve"> 8.3</w:t>
      </w:r>
      <w:r w:rsidR="003D537B">
        <w:rPr>
          <w:rFonts w:ascii="Arial" w:eastAsia="Arial" w:hAnsi="Arial" w:cs="Arial"/>
          <w:color w:val="000000"/>
          <w:sz w:val="22"/>
          <w:szCs w:val="22"/>
          <w:lang w:val="cs-CZ"/>
        </w:rPr>
        <w:t>.</w:t>
      </w:r>
      <w:r w:rsidR="002F04F0" w:rsidRPr="002F04F0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Takové námitky </w:t>
      </w:r>
      <w:r w:rsidR="0072159B">
        <w:rPr>
          <w:rFonts w:ascii="Arial" w:eastAsia="Arial" w:hAnsi="Arial" w:cs="Arial"/>
          <w:color w:val="000000"/>
          <w:sz w:val="22"/>
          <w:szCs w:val="22"/>
          <w:lang w:val="cs-CZ"/>
        </w:rPr>
        <w:t>podáv</w:t>
      </w:r>
      <w:r w:rsidR="00521B2F">
        <w:rPr>
          <w:rFonts w:ascii="Arial" w:eastAsia="Arial" w:hAnsi="Arial" w:cs="Arial"/>
          <w:color w:val="000000"/>
          <w:sz w:val="22"/>
          <w:szCs w:val="22"/>
          <w:lang w:val="cs-CZ"/>
        </w:rPr>
        <w:t>á členský stát</w:t>
      </w:r>
      <w:r w:rsidR="0072159B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</w:t>
      </w:r>
      <w:r w:rsidR="002F04F0" w:rsidRPr="002F04F0">
        <w:rPr>
          <w:rFonts w:ascii="Arial" w:eastAsia="Arial" w:hAnsi="Arial" w:cs="Arial"/>
          <w:color w:val="000000"/>
          <w:sz w:val="22"/>
          <w:szCs w:val="22"/>
          <w:lang w:val="cs-CZ"/>
        </w:rPr>
        <w:t>pouze</w:t>
      </w:r>
      <w:r w:rsidR="0072159B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oficiálně</w:t>
      </w:r>
      <w:r w:rsidR="00521B2F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v </w:t>
      </w:r>
      <w:r w:rsidR="002F04F0" w:rsidRPr="002F04F0">
        <w:rPr>
          <w:rFonts w:ascii="Arial" w:eastAsia="Arial" w:hAnsi="Arial" w:cs="Arial"/>
          <w:color w:val="000000"/>
          <w:sz w:val="22"/>
          <w:szCs w:val="22"/>
          <w:lang w:val="cs-CZ"/>
        </w:rPr>
        <w:t>písemn</w:t>
      </w:r>
      <w:r w:rsidR="00521B2F">
        <w:rPr>
          <w:rFonts w:ascii="Arial" w:eastAsia="Arial" w:hAnsi="Arial" w:cs="Arial"/>
          <w:color w:val="000000"/>
          <w:sz w:val="22"/>
          <w:szCs w:val="22"/>
          <w:lang w:val="cs-CZ"/>
        </w:rPr>
        <w:t>é podobě v</w:t>
      </w:r>
      <w:r w:rsidR="00E40370">
        <w:rPr>
          <w:rFonts w:ascii="Arial" w:eastAsia="Arial" w:hAnsi="Arial" w:cs="Arial"/>
          <w:color w:val="000000"/>
          <w:sz w:val="22"/>
          <w:szCs w:val="22"/>
          <w:lang w:val="cs-CZ"/>
        </w:rPr>
        <w:t>e lhůtách</w:t>
      </w:r>
      <w:r w:rsidR="002F04F0" w:rsidRPr="002F04F0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nebo </w:t>
      </w:r>
      <w:r w:rsidR="00E40370">
        <w:rPr>
          <w:rFonts w:ascii="Arial" w:eastAsia="Arial" w:hAnsi="Arial" w:cs="Arial"/>
          <w:color w:val="000000"/>
          <w:sz w:val="22"/>
          <w:szCs w:val="22"/>
          <w:lang w:val="cs-CZ"/>
        </w:rPr>
        <w:t>případech u</w:t>
      </w:r>
      <w:r w:rsidR="002F04F0" w:rsidRPr="002F04F0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vedených v </w:t>
      </w:r>
      <w:r w:rsidR="002F04F0" w:rsidRPr="00E40370">
        <w:rPr>
          <w:rFonts w:ascii="Arial" w:eastAsia="Arial" w:hAnsi="Arial" w:cs="Arial"/>
          <w:b/>
          <w:bCs/>
          <w:color w:val="000000"/>
          <w:sz w:val="22"/>
          <w:szCs w:val="22"/>
          <w:lang w:val="cs-CZ"/>
        </w:rPr>
        <w:t>od</w:t>
      </w:r>
      <w:r w:rsidR="00D32625" w:rsidRPr="00E40370">
        <w:rPr>
          <w:rFonts w:ascii="Arial" w:eastAsia="Arial" w:hAnsi="Arial" w:cs="Arial"/>
          <w:b/>
          <w:bCs/>
          <w:color w:val="000000"/>
          <w:sz w:val="22"/>
          <w:szCs w:val="22"/>
          <w:lang w:val="cs-CZ"/>
        </w:rPr>
        <w:t>stavci</w:t>
      </w:r>
      <w:r w:rsidR="002F04F0" w:rsidRPr="00E40370">
        <w:rPr>
          <w:rFonts w:ascii="Arial" w:eastAsia="Arial" w:hAnsi="Arial" w:cs="Arial"/>
          <w:b/>
          <w:bCs/>
          <w:color w:val="000000"/>
          <w:sz w:val="22"/>
          <w:szCs w:val="22"/>
          <w:lang w:val="cs-CZ"/>
        </w:rPr>
        <w:t xml:space="preserve"> 8</w:t>
      </w:r>
      <w:r w:rsidR="00901900" w:rsidRPr="00E40370">
        <w:rPr>
          <w:rFonts w:ascii="Arial" w:eastAsia="Arial" w:hAnsi="Arial" w:cs="Arial"/>
          <w:b/>
          <w:bCs/>
          <w:color w:val="000000"/>
          <w:sz w:val="22"/>
          <w:szCs w:val="22"/>
          <w:lang w:val="cs-CZ"/>
        </w:rPr>
        <w:t xml:space="preserve"> </w:t>
      </w:r>
      <w:r w:rsidR="002F04F0" w:rsidRPr="00E40370">
        <w:rPr>
          <w:rFonts w:ascii="Arial" w:eastAsia="Arial" w:hAnsi="Arial" w:cs="Arial"/>
          <w:b/>
          <w:bCs/>
          <w:color w:val="000000"/>
          <w:sz w:val="22"/>
          <w:szCs w:val="22"/>
          <w:lang w:val="cs-CZ"/>
        </w:rPr>
        <w:t>8.5.3.3</w:t>
      </w:r>
      <w:r w:rsidR="002F04F0" w:rsidRPr="002F04F0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výše</w:t>
      </w:r>
      <w:r w:rsidR="00D32625">
        <w:rPr>
          <w:rFonts w:ascii="Arial" w:eastAsia="Arial" w:hAnsi="Arial" w:cs="Arial"/>
          <w:color w:val="000000"/>
          <w:sz w:val="22"/>
          <w:szCs w:val="22"/>
          <w:lang w:val="cs-CZ"/>
        </w:rPr>
        <w:t>.</w:t>
      </w:r>
    </w:p>
    <w:p w14:paraId="5915E23E" w14:textId="77777777" w:rsidR="006E392D" w:rsidRPr="00864FB1" w:rsidRDefault="006E392D" w:rsidP="00C04A47">
      <w:pPr>
        <w:spacing w:line="240" w:lineRule="exact"/>
        <w:ind w:right="850"/>
        <w:rPr>
          <w:lang w:val="cs-CZ"/>
        </w:rPr>
      </w:pPr>
    </w:p>
    <w:p w14:paraId="3795500C" w14:textId="77777777" w:rsidR="006E392D" w:rsidRPr="00864FB1" w:rsidRDefault="00D52FCC" w:rsidP="00C04A47">
      <w:pPr>
        <w:spacing w:line="245" w:lineRule="auto"/>
        <w:ind w:left="5998" w:right="850"/>
        <w:rPr>
          <w:lang w:val="cs-CZ"/>
        </w:rPr>
      </w:pPr>
      <w:r w:rsidRPr="00864FB1">
        <w:rPr>
          <w:rFonts w:ascii="Arial" w:eastAsia="Arial" w:hAnsi="Arial" w:cs="Arial"/>
          <w:color w:val="000000"/>
          <w:spacing w:val="-1"/>
          <w:sz w:val="22"/>
          <w:szCs w:val="22"/>
          <w:lang w:val="cs-CZ"/>
        </w:rPr>
        <w:t>20</w:t>
      </w:r>
    </w:p>
    <w:p w14:paraId="762CA8EF" w14:textId="77777777" w:rsidR="006E392D" w:rsidRPr="00864FB1" w:rsidRDefault="006E392D" w:rsidP="00C04A47">
      <w:pPr>
        <w:ind w:right="850"/>
        <w:rPr>
          <w:lang w:val="cs-CZ"/>
        </w:rPr>
        <w:sectPr w:rsidR="006E392D" w:rsidRPr="00864FB1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2A59CB17" w14:textId="77777777" w:rsidR="006E392D" w:rsidRPr="00864FB1" w:rsidRDefault="00C12FFE" w:rsidP="00C04A47">
      <w:pPr>
        <w:spacing w:line="200" w:lineRule="exact"/>
        <w:ind w:right="850"/>
        <w:rPr>
          <w:lang w:val="cs-CZ"/>
        </w:rPr>
      </w:pPr>
      <w:r w:rsidRPr="00864FB1">
        <w:rPr>
          <w:noProof/>
          <w:lang w:val="cs-CZ" w:eastAsia="cs-CZ"/>
        </w:rPr>
        <w:lastRenderedPageBreak/>
        <w:drawing>
          <wp:anchor distT="0" distB="0" distL="114300" distR="114300" simplePos="0" relativeHeight="251664896" behindDoc="0" locked="0" layoutInCell="1" allowOverlap="1" wp14:anchorId="171EAC87" wp14:editId="0ECD6E59">
            <wp:simplePos x="0" y="0"/>
            <wp:positionH relativeFrom="page">
              <wp:posOffset>906780</wp:posOffset>
            </wp:positionH>
            <wp:positionV relativeFrom="page">
              <wp:posOffset>449580</wp:posOffset>
            </wp:positionV>
            <wp:extent cx="1028700" cy="784860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D10B58" w14:textId="77777777" w:rsidR="006E392D" w:rsidRPr="00864FB1" w:rsidRDefault="006E392D" w:rsidP="00C04A47">
      <w:pPr>
        <w:ind w:right="850"/>
        <w:rPr>
          <w:lang w:val="cs-CZ"/>
        </w:rPr>
        <w:sectPr w:rsidR="006E392D" w:rsidRPr="00864FB1">
          <w:pgSz w:w="12240" w:h="15840"/>
          <w:pgMar w:top="0" w:right="0" w:bottom="0" w:left="0" w:header="0" w:footer="0" w:gutter="0"/>
          <w:cols w:space="720"/>
        </w:sectPr>
      </w:pPr>
    </w:p>
    <w:p w14:paraId="5BAD0E93" w14:textId="77777777" w:rsidR="006E392D" w:rsidRPr="00864FB1" w:rsidRDefault="006E392D" w:rsidP="00C04A47">
      <w:pPr>
        <w:spacing w:line="200" w:lineRule="exact"/>
        <w:ind w:right="850"/>
        <w:rPr>
          <w:lang w:val="cs-CZ"/>
        </w:rPr>
      </w:pPr>
    </w:p>
    <w:p w14:paraId="191514EA" w14:textId="77777777" w:rsidR="006E392D" w:rsidRPr="00864FB1" w:rsidRDefault="006E392D" w:rsidP="00C04A47">
      <w:pPr>
        <w:ind w:right="850"/>
        <w:rPr>
          <w:lang w:val="cs-CZ"/>
        </w:rPr>
        <w:sectPr w:rsidR="006E392D" w:rsidRPr="00864FB1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58D023FB" w14:textId="77777777" w:rsidR="006E392D" w:rsidRPr="00864FB1" w:rsidRDefault="006E392D" w:rsidP="00C04A47">
      <w:pPr>
        <w:spacing w:line="200" w:lineRule="exact"/>
        <w:ind w:right="850"/>
        <w:rPr>
          <w:lang w:val="cs-CZ"/>
        </w:rPr>
      </w:pPr>
    </w:p>
    <w:p w14:paraId="44013F42" w14:textId="77777777" w:rsidR="006E392D" w:rsidRPr="00864FB1" w:rsidRDefault="006E392D" w:rsidP="00C04A47">
      <w:pPr>
        <w:ind w:right="850"/>
        <w:rPr>
          <w:lang w:val="cs-CZ"/>
        </w:rPr>
        <w:sectPr w:rsidR="006E392D" w:rsidRPr="00864FB1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7EE4901A" w14:textId="77777777" w:rsidR="006E392D" w:rsidRPr="00864FB1" w:rsidRDefault="006E392D" w:rsidP="00C04A47">
      <w:pPr>
        <w:spacing w:line="200" w:lineRule="exact"/>
        <w:ind w:right="850"/>
        <w:rPr>
          <w:lang w:val="cs-CZ"/>
        </w:rPr>
      </w:pPr>
    </w:p>
    <w:p w14:paraId="21794071" w14:textId="77777777" w:rsidR="006E392D" w:rsidRPr="00864FB1" w:rsidRDefault="006E392D" w:rsidP="00C04A47">
      <w:pPr>
        <w:ind w:right="850"/>
        <w:rPr>
          <w:lang w:val="cs-CZ"/>
        </w:rPr>
        <w:sectPr w:rsidR="006E392D" w:rsidRPr="00864FB1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43A9E06E" w14:textId="77777777" w:rsidR="006E392D" w:rsidRPr="00864FB1" w:rsidRDefault="006E392D" w:rsidP="00C04A47">
      <w:pPr>
        <w:spacing w:line="200" w:lineRule="exact"/>
        <w:ind w:right="850"/>
        <w:rPr>
          <w:lang w:val="cs-CZ"/>
        </w:rPr>
      </w:pPr>
    </w:p>
    <w:p w14:paraId="6713AA55" w14:textId="77777777" w:rsidR="006E392D" w:rsidRPr="00864FB1" w:rsidRDefault="006E392D" w:rsidP="00C04A47">
      <w:pPr>
        <w:ind w:right="850"/>
        <w:rPr>
          <w:lang w:val="cs-CZ"/>
        </w:rPr>
        <w:sectPr w:rsidR="006E392D" w:rsidRPr="00864FB1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787A7EEE" w14:textId="77777777" w:rsidR="006E392D" w:rsidRPr="00864FB1" w:rsidRDefault="006E392D" w:rsidP="00C04A47">
      <w:pPr>
        <w:spacing w:line="200" w:lineRule="exact"/>
        <w:ind w:right="850"/>
        <w:rPr>
          <w:lang w:val="cs-CZ"/>
        </w:rPr>
      </w:pPr>
    </w:p>
    <w:p w14:paraId="0E645A90" w14:textId="77777777" w:rsidR="006E392D" w:rsidRPr="00864FB1" w:rsidRDefault="006E392D" w:rsidP="00C04A47">
      <w:pPr>
        <w:ind w:right="850"/>
        <w:rPr>
          <w:lang w:val="cs-CZ"/>
        </w:rPr>
        <w:sectPr w:rsidR="006E392D" w:rsidRPr="00864FB1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3AF30195" w14:textId="77777777" w:rsidR="006E392D" w:rsidRPr="00864FB1" w:rsidRDefault="006E392D" w:rsidP="00C04A47">
      <w:pPr>
        <w:spacing w:line="200" w:lineRule="exact"/>
        <w:ind w:right="850"/>
        <w:rPr>
          <w:lang w:val="cs-CZ"/>
        </w:rPr>
      </w:pPr>
    </w:p>
    <w:p w14:paraId="17907E9C" w14:textId="77777777" w:rsidR="006E392D" w:rsidRPr="00864FB1" w:rsidRDefault="006E392D" w:rsidP="00C04A47">
      <w:pPr>
        <w:ind w:right="850"/>
        <w:rPr>
          <w:lang w:val="cs-CZ"/>
        </w:rPr>
        <w:sectPr w:rsidR="006E392D" w:rsidRPr="00864FB1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1D55D31B" w14:textId="77777777" w:rsidR="006E392D" w:rsidRPr="00864FB1" w:rsidRDefault="006E392D" w:rsidP="00C04A47">
      <w:pPr>
        <w:spacing w:line="200" w:lineRule="exact"/>
        <w:ind w:right="850"/>
        <w:rPr>
          <w:lang w:val="cs-CZ"/>
        </w:rPr>
      </w:pPr>
    </w:p>
    <w:p w14:paraId="009081A3" w14:textId="77777777" w:rsidR="006E392D" w:rsidRPr="00864FB1" w:rsidRDefault="006E392D" w:rsidP="00C04A47">
      <w:pPr>
        <w:ind w:right="850"/>
        <w:rPr>
          <w:lang w:val="cs-CZ"/>
        </w:rPr>
        <w:sectPr w:rsidR="006E392D" w:rsidRPr="00864FB1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42CA00FD" w14:textId="77777777" w:rsidR="006E392D" w:rsidRPr="00864FB1" w:rsidRDefault="006E392D" w:rsidP="00C04A47">
      <w:pPr>
        <w:spacing w:line="200" w:lineRule="exact"/>
        <w:ind w:right="850"/>
        <w:rPr>
          <w:lang w:val="cs-CZ"/>
        </w:rPr>
      </w:pPr>
    </w:p>
    <w:p w14:paraId="5A94BB48" w14:textId="77777777" w:rsidR="006E392D" w:rsidRPr="00864FB1" w:rsidRDefault="006E392D" w:rsidP="00C04A47">
      <w:pPr>
        <w:ind w:right="850"/>
        <w:rPr>
          <w:lang w:val="cs-CZ"/>
        </w:rPr>
        <w:sectPr w:rsidR="006E392D" w:rsidRPr="00864FB1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16E1A881" w14:textId="77777777" w:rsidR="006E392D" w:rsidRPr="00864FB1" w:rsidRDefault="006E392D" w:rsidP="00C04A47">
      <w:pPr>
        <w:spacing w:line="380" w:lineRule="exact"/>
        <w:ind w:right="850"/>
        <w:rPr>
          <w:lang w:val="cs-CZ"/>
        </w:rPr>
      </w:pPr>
    </w:p>
    <w:p w14:paraId="6A0A0D31" w14:textId="77777777" w:rsidR="006E392D" w:rsidRPr="00864FB1" w:rsidRDefault="006E392D" w:rsidP="00C04A47">
      <w:pPr>
        <w:ind w:right="850"/>
        <w:rPr>
          <w:lang w:val="cs-CZ"/>
        </w:rPr>
        <w:sectPr w:rsidR="006E392D" w:rsidRPr="00864FB1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1EA8F0B6" w14:textId="77777777" w:rsidR="006E392D" w:rsidRPr="00864FB1" w:rsidRDefault="00D52FCC" w:rsidP="00031318">
      <w:pPr>
        <w:spacing w:line="248" w:lineRule="auto"/>
        <w:ind w:left="1440" w:right="850"/>
        <w:rPr>
          <w:lang w:val="cs-CZ"/>
        </w:rPr>
      </w:pPr>
      <w:r w:rsidRPr="00864FB1">
        <w:rPr>
          <w:rFonts w:ascii="Arial" w:eastAsia="Arial" w:hAnsi="Arial" w:cs="Arial"/>
          <w:color w:val="000000"/>
          <w:sz w:val="22"/>
          <w:szCs w:val="22"/>
          <w:lang w:val="cs-CZ"/>
        </w:rPr>
        <w:t>8.6.5.2.2.</w:t>
      </w:r>
      <w:r w:rsidRPr="00864FB1">
        <w:rPr>
          <w:rFonts w:ascii="Arial" w:eastAsia="Arial" w:hAnsi="Arial" w:cs="Arial"/>
          <w:spacing w:val="1"/>
          <w:sz w:val="22"/>
          <w:szCs w:val="22"/>
          <w:lang w:val="cs-CZ"/>
        </w:rPr>
        <w:t xml:space="preserve"> </w:t>
      </w:r>
      <w:r w:rsidR="00944B0A" w:rsidRPr="00944B0A">
        <w:rPr>
          <w:rFonts w:ascii="Arial" w:eastAsia="Arial" w:hAnsi="Arial" w:cs="Arial"/>
          <w:color w:val="000000"/>
          <w:sz w:val="22"/>
          <w:szCs w:val="22"/>
          <w:lang w:val="cs-CZ"/>
        </w:rPr>
        <w:t>IAC přistupuje ke všem přípustným nominačním dokumentům stejně</w:t>
      </w:r>
      <w:r w:rsidR="00587DA6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, </w:t>
      </w:r>
      <w:r w:rsidR="00031318">
        <w:rPr>
          <w:rFonts w:ascii="Arial" w:eastAsia="Arial" w:hAnsi="Arial" w:cs="Arial"/>
          <w:color w:val="000000"/>
          <w:sz w:val="22"/>
          <w:szCs w:val="22"/>
          <w:lang w:val="cs-CZ"/>
        </w:rPr>
        <w:t>s přihlédnutím k</w:t>
      </w:r>
      <w:r w:rsidR="00924E0B">
        <w:rPr>
          <w:rFonts w:ascii="Arial" w:eastAsia="Arial" w:hAnsi="Arial" w:cs="Arial"/>
          <w:color w:val="000000"/>
          <w:sz w:val="22"/>
          <w:szCs w:val="22"/>
          <w:lang w:val="cs-CZ"/>
        </w:rPr>
        <w:t> </w:t>
      </w:r>
      <w:r w:rsidR="00944B0A" w:rsidRPr="00031318">
        <w:rPr>
          <w:rFonts w:ascii="Arial" w:eastAsia="Arial" w:hAnsi="Arial" w:cs="Arial"/>
          <w:b/>
          <w:bCs/>
          <w:color w:val="000000"/>
          <w:sz w:val="22"/>
          <w:szCs w:val="22"/>
          <w:lang w:val="cs-CZ"/>
        </w:rPr>
        <w:t>od</w:t>
      </w:r>
      <w:r w:rsidR="00924E0B" w:rsidRPr="00031318">
        <w:rPr>
          <w:rFonts w:ascii="Arial" w:eastAsia="Arial" w:hAnsi="Arial" w:cs="Arial"/>
          <w:b/>
          <w:bCs/>
          <w:color w:val="000000"/>
          <w:sz w:val="22"/>
          <w:szCs w:val="22"/>
          <w:lang w:val="cs-CZ"/>
        </w:rPr>
        <w:t xml:space="preserve">stavci </w:t>
      </w:r>
      <w:r w:rsidR="00944B0A" w:rsidRPr="00031318">
        <w:rPr>
          <w:rFonts w:ascii="Arial" w:eastAsia="Arial" w:hAnsi="Arial" w:cs="Arial"/>
          <w:b/>
          <w:bCs/>
          <w:color w:val="000000"/>
          <w:sz w:val="22"/>
          <w:szCs w:val="22"/>
          <w:lang w:val="cs-CZ"/>
        </w:rPr>
        <w:t>8.6.5.2.4</w:t>
      </w:r>
      <w:r w:rsidR="00944B0A" w:rsidRPr="00944B0A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níže</w:t>
      </w:r>
      <w:r w:rsidRPr="00864FB1">
        <w:rPr>
          <w:rFonts w:ascii="Arial" w:eastAsia="Arial" w:hAnsi="Arial" w:cs="Arial"/>
          <w:color w:val="000000"/>
          <w:sz w:val="22"/>
          <w:szCs w:val="22"/>
          <w:lang w:val="cs-CZ"/>
        </w:rPr>
        <w:t>.</w:t>
      </w:r>
    </w:p>
    <w:p w14:paraId="52273CC6" w14:textId="77777777" w:rsidR="006E392D" w:rsidRPr="00864FB1" w:rsidRDefault="006E392D" w:rsidP="00C04A47">
      <w:pPr>
        <w:spacing w:line="168" w:lineRule="exact"/>
        <w:ind w:right="850"/>
        <w:rPr>
          <w:lang w:val="cs-CZ"/>
        </w:rPr>
      </w:pPr>
    </w:p>
    <w:p w14:paraId="46535CC8" w14:textId="77777777" w:rsidR="006E392D" w:rsidRPr="00864FB1" w:rsidRDefault="00D52FCC" w:rsidP="002335FD">
      <w:pPr>
        <w:spacing w:line="256" w:lineRule="auto"/>
        <w:ind w:left="1440" w:right="850"/>
        <w:jc w:val="both"/>
        <w:rPr>
          <w:lang w:val="cs-CZ"/>
        </w:rPr>
      </w:pPr>
      <w:r w:rsidRPr="00864FB1">
        <w:rPr>
          <w:rFonts w:ascii="Arial" w:eastAsia="Arial" w:hAnsi="Arial" w:cs="Arial"/>
          <w:color w:val="000000"/>
          <w:sz w:val="22"/>
          <w:szCs w:val="22"/>
          <w:lang w:val="cs-CZ"/>
        </w:rPr>
        <w:t>8.6.5.2.3.</w:t>
      </w:r>
      <w:r w:rsidRPr="00864FB1">
        <w:rPr>
          <w:rFonts w:ascii="Arial" w:eastAsia="Arial" w:hAnsi="Arial" w:cs="Arial"/>
          <w:spacing w:val="-11"/>
          <w:sz w:val="22"/>
          <w:szCs w:val="22"/>
          <w:lang w:val="cs-CZ"/>
        </w:rPr>
        <w:t xml:space="preserve"> </w:t>
      </w:r>
      <w:r w:rsidR="00787AE5" w:rsidRPr="00787AE5">
        <w:rPr>
          <w:rFonts w:ascii="Arial" w:eastAsia="Arial" w:hAnsi="Arial" w:cs="Arial"/>
          <w:color w:val="000000"/>
          <w:sz w:val="22"/>
          <w:szCs w:val="22"/>
          <w:lang w:val="cs-CZ"/>
        </w:rPr>
        <w:t>Pokud byl</w:t>
      </w:r>
      <w:r w:rsidR="009A041A">
        <w:rPr>
          <w:rFonts w:ascii="Arial" w:eastAsia="Arial" w:hAnsi="Arial" w:cs="Arial"/>
          <w:color w:val="000000"/>
          <w:sz w:val="22"/>
          <w:szCs w:val="22"/>
          <w:lang w:val="cs-CZ"/>
        </w:rPr>
        <w:t>a</w:t>
      </w:r>
      <w:r w:rsidR="00787AE5" w:rsidRPr="00787AE5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nomina</w:t>
      </w:r>
      <w:r w:rsidR="00171147">
        <w:rPr>
          <w:rFonts w:ascii="Arial" w:eastAsia="Arial" w:hAnsi="Arial" w:cs="Arial"/>
          <w:color w:val="000000"/>
          <w:sz w:val="22"/>
          <w:szCs w:val="22"/>
          <w:lang w:val="cs-CZ"/>
        </w:rPr>
        <w:t>ce</w:t>
      </w:r>
      <w:r w:rsidR="00787AE5" w:rsidRPr="00787AE5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</w:t>
      </w:r>
      <w:r w:rsidR="009A041A">
        <w:rPr>
          <w:rFonts w:ascii="Arial" w:eastAsia="Arial" w:hAnsi="Arial" w:cs="Arial"/>
          <w:color w:val="000000"/>
          <w:sz w:val="22"/>
          <w:szCs w:val="22"/>
          <w:lang w:val="cs-CZ"/>
        </w:rPr>
        <w:t>oficiál</w:t>
      </w:r>
      <w:r w:rsidR="00787AE5" w:rsidRPr="00787AE5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ně </w:t>
      </w:r>
      <w:r w:rsidR="0057603C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napadena </w:t>
      </w:r>
      <w:r w:rsidR="00787AE5" w:rsidRPr="00787AE5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jedním nebo více členskými státy z jiných důvodů, může RSC </w:t>
      </w:r>
      <w:r w:rsidR="009E1F74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provést její </w:t>
      </w:r>
      <w:r w:rsidR="00787AE5" w:rsidRPr="00787AE5">
        <w:rPr>
          <w:rFonts w:ascii="Arial" w:eastAsia="Arial" w:hAnsi="Arial" w:cs="Arial"/>
          <w:color w:val="000000"/>
          <w:sz w:val="22"/>
          <w:szCs w:val="22"/>
          <w:lang w:val="cs-CZ"/>
        </w:rPr>
        <w:t>odborné posouzení, přičemž výsledky t</w:t>
      </w:r>
      <w:r w:rsidR="008B0652">
        <w:rPr>
          <w:rFonts w:ascii="Arial" w:eastAsia="Arial" w:hAnsi="Arial" w:cs="Arial"/>
          <w:color w:val="000000"/>
          <w:sz w:val="22"/>
          <w:szCs w:val="22"/>
          <w:lang w:val="cs-CZ"/>
        </w:rPr>
        <w:t>ohoto</w:t>
      </w:r>
      <w:r w:rsidR="00787AE5" w:rsidRPr="00787AE5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posouzení jsou důvěrné a nejsou nikomu </w:t>
      </w:r>
      <w:r w:rsidR="008B0652">
        <w:rPr>
          <w:rFonts w:ascii="Arial" w:eastAsia="Arial" w:hAnsi="Arial" w:cs="Arial"/>
          <w:color w:val="000000"/>
          <w:sz w:val="22"/>
          <w:szCs w:val="22"/>
          <w:lang w:val="cs-CZ"/>
        </w:rPr>
        <w:t>sdělen</w:t>
      </w:r>
      <w:r w:rsidR="00787AE5" w:rsidRPr="00787AE5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y, ledaže dotčené strany </w:t>
      </w:r>
      <w:r w:rsidR="00D327C3">
        <w:rPr>
          <w:rFonts w:ascii="Arial" w:eastAsia="Arial" w:hAnsi="Arial" w:cs="Arial"/>
          <w:color w:val="000000"/>
          <w:sz w:val="22"/>
          <w:szCs w:val="22"/>
          <w:lang w:val="cs-CZ"/>
        </w:rPr>
        <w:t>souhlasí</w:t>
      </w:r>
      <w:r w:rsidR="00787AE5" w:rsidRPr="00787AE5">
        <w:rPr>
          <w:rFonts w:ascii="Arial" w:eastAsia="Arial" w:hAnsi="Arial" w:cs="Arial"/>
          <w:color w:val="000000"/>
          <w:sz w:val="22"/>
          <w:szCs w:val="22"/>
          <w:lang w:val="cs-CZ"/>
        </w:rPr>
        <w:t>, že by posu</w:t>
      </w:r>
      <w:r w:rsidR="00CE4314">
        <w:rPr>
          <w:rFonts w:ascii="Arial" w:eastAsia="Arial" w:hAnsi="Arial" w:cs="Arial"/>
          <w:color w:val="000000"/>
          <w:sz w:val="22"/>
          <w:szCs w:val="22"/>
          <w:lang w:val="cs-CZ"/>
        </w:rPr>
        <w:t>dek</w:t>
      </w:r>
      <w:r w:rsidR="00787AE5" w:rsidRPr="00787AE5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RSC mohl </w:t>
      </w:r>
      <w:r w:rsidR="007F260E">
        <w:rPr>
          <w:rFonts w:ascii="Arial" w:eastAsia="Arial" w:hAnsi="Arial" w:cs="Arial"/>
          <w:color w:val="000000"/>
          <w:sz w:val="22"/>
          <w:szCs w:val="22"/>
          <w:lang w:val="cs-CZ"/>
        </w:rPr>
        <w:t>po</w:t>
      </w:r>
      <w:r w:rsidR="0092470E">
        <w:rPr>
          <w:rFonts w:ascii="Arial" w:eastAsia="Arial" w:hAnsi="Arial" w:cs="Arial"/>
          <w:color w:val="000000"/>
          <w:sz w:val="22"/>
          <w:szCs w:val="22"/>
          <w:lang w:val="cs-CZ"/>
        </w:rPr>
        <w:t>moci</w:t>
      </w:r>
      <w:r w:rsidR="00787AE5" w:rsidRPr="00787AE5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spor</w:t>
      </w:r>
      <w:r w:rsidR="0092470E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vyřešit</w:t>
      </w:r>
      <w:r w:rsidR="00787AE5" w:rsidRPr="00787AE5">
        <w:rPr>
          <w:rFonts w:ascii="Arial" w:eastAsia="Arial" w:hAnsi="Arial" w:cs="Arial"/>
          <w:color w:val="000000"/>
          <w:sz w:val="22"/>
          <w:szCs w:val="22"/>
          <w:lang w:val="cs-CZ"/>
        </w:rPr>
        <w:t>.</w:t>
      </w:r>
      <w:r w:rsidRPr="00864FB1">
        <w:rPr>
          <w:rFonts w:ascii="Arial" w:eastAsia="Arial" w:hAnsi="Arial" w:cs="Arial"/>
          <w:spacing w:val="-8"/>
          <w:sz w:val="22"/>
          <w:szCs w:val="22"/>
          <w:lang w:val="cs-CZ"/>
        </w:rPr>
        <w:t xml:space="preserve"> </w:t>
      </w:r>
      <w:r w:rsidR="001B7220" w:rsidRPr="001B7220">
        <w:rPr>
          <w:rFonts w:ascii="Arial" w:eastAsia="Arial" w:hAnsi="Arial" w:cs="Arial"/>
          <w:color w:val="000000"/>
          <w:sz w:val="22"/>
          <w:szCs w:val="22"/>
          <w:lang w:val="cs-CZ"/>
        </w:rPr>
        <w:t>Další</w:t>
      </w:r>
      <w:r w:rsidR="001B7220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nakládání s dokumentací </w:t>
      </w:r>
      <w:r w:rsidR="001B7220" w:rsidRPr="001B7220">
        <w:rPr>
          <w:rFonts w:ascii="Arial" w:eastAsia="Arial" w:hAnsi="Arial" w:cs="Arial"/>
          <w:color w:val="000000"/>
          <w:sz w:val="22"/>
          <w:szCs w:val="22"/>
          <w:lang w:val="cs-CZ"/>
        </w:rPr>
        <w:t>v rámci cyklu bude záviset na výsledcích dialogu</w:t>
      </w:r>
      <w:r w:rsidR="00D5712E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</w:t>
      </w:r>
      <w:r w:rsidR="001B7220" w:rsidRPr="001B7220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mezi dotčenými stranami. </w:t>
      </w:r>
      <w:r w:rsidR="00104F3A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Během probíhajícího </w:t>
      </w:r>
      <w:r w:rsidR="001B7220" w:rsidRPr="001B7220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dialogu bude </w:t>
      </w:r>
      <w:r w:rsidR="007C0AC6">
        <w:rPr>
          <w:rFonts w:ascii="Arial" w:eastAsia="Arial" w:hAnsi="Arial" w:cs="Arial"/>
          <w:color w:val="000000"/>
          <w:sz w:val="22"/>
          <w:szCs w:val="22"/>
          <w:lang w:val="cs-CZ"/>
        </w:rPr>
        <w:t>soubor s</w:t>
      </w:r>
      <w:r w:rsidR="00171147">
        <w:rPr>
          <w:rFonts w:ascii="Arial" w:eastAsia="Arial" w:hAnsi="Arial" w:cs="Arial"/>
          <w:color w:val="000000"/>
          <w:sz w:val="22"/>
          <w:szCs w:val="22"/>
          <w:lang w:val="cs-CZ"/>
        </w:rPr>
        <w:t> </w:t>
      </w:r>
      <w:r w:rsidR="001B7220" w:rsidRPr="001B7220">
        <w:rPr>
          <w:rFonts w:ascii="Arial" w:eastAsia="Arial" w:hAnsi="Arial" w:cs="Arial"/>
          <w:color w:val="000000"/>
          <w:sz w:val="22"/>
          <w:szCs w:val="22"/>
          <w:lang w:val="cs-CZ"/>
        </w:rPr>
        <w:t>nomina</w:t>
      </w:r>
      <w:r w:rsidR="007C0AC6">
        <w:rPr>
          <w:rFonts w:ascii="Arial" w:eastAsia="Arial" w:hAnsi="Arial" w:cs="Arial"/>
          <w:color w:val="000000"/>
          <w:sz w:val="22"/>
          <w:szCs w:val="22"/>
          <w:lang w:val="cs-CZ"/>
        </w:rPr>
        <w:t>cí</w:t>
      </w:r>
      <w:r w:rsidR="00171147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uložen na platformě. </w:t>
      </w:r>
      <w:r w:rsidR="001B7220" w:rsidRPr="001B7220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</w:t>
      </w:r>
    </w:p>
    <w:p w14:paraId="071B513B" w14:textId="77777777" w:rsidR="006E392D" w:rsidRPr="00864FB1" w:rsidRDefault="006E392D" w:rsidP="00C04A47">
      <w:pPr>
        <w:spacing w:line="160" w:lineRule="exact"/>
        <w:ind w:right="850"/>
        <w:rPr>
          <w:lang w:val="cs-CZ"/>
        </w:rPr>
      </w:pPr>
    </w:p>
    <w:p w14:paraId="3E07FF7A" w14:textId="77777777" w:rsidR="001524A4" w:rsidRDefault="00D52FCC" w:rsidP="00EB069E">
      <w:pPr>
        <w:spacing w:line="255" w:lineRule="auto"/>
        <w:ind w:left="1440" w:right="850"/>
        <w:jc w:val="both"/>
        <w:rPr>
          <w:rFonts w:ascii="Arial" w:eastAsia="Arial" w:hAnsi="Arial" w:cs="Arial"/>
          <w:color w:val="000000"/>
          <w:sz w:val="22"/>
          <w:szCs w:val="22"/>
          <w:lang w:val="cs-CZ"/>
        </w:rPr>
      </w:pPr>
      <w:r w:rsidRPr="00864FB1">
        <w:rPr>
          <w:rFonts w:ascii="Arial" w:eastAsia="Arial" w:hAnsi="Arial" w:cs="Arial"/>
          <w:color w:val="000000"/>
          <w:sz w:val="22"/>
          <w:szCs w:val="22"/>
          <w:lang w:val="cs-CZ"/>
        </w:rPr>
        <w:t>8.6.5.2.4.</w:t>
      </w:r>
      <w:r w:rsidRPr="00864FB1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="00573644" w:rsidRPr="00573644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Pokud jedna nebo více </w:t>
      </w:r>
      <w:r w:rsidR="00573644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napadajících </w:t>
      </w:r>
      <w:r w:rsidR="00573644" w:rsidRPr="00573644">
        <w:rPr>
          <w:rFonts w:ascii="Arial" w:eastAsia="Arial" w:hAnsi="Arial" w:cs="Arial"/>
          <w:color w:val="000000"/>
          <w:sz w:val="22"/>
          <w:szCs w:val="22"/>
          <w:lang w:val="cs-CZ"/>
        </w:rPr>
        <w:t>stran vznese námitky proti p</w:t>
      </w:r>
      <w:r w:rsidR="00C07250">
        <w:rPr>
          <w:rFonts w:ascii="Arial" w:eastAsia="Arial" w:hAnsi="Arial" w:cs="Arial"/>
          <w:color w:val="000000"/>
          <w:sz w:val="22"/>
          <w:szCs w:val="22"/>
          <w:lang w:val="cs-CZ"/>
        </w:rPr>
        <w:t>ostupu posouzení</w:t>
      </w:r>
      <w:r w:rsidR="00573644" w:rsidRPr="00573644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podle </w:t>
      </w:r>
      <w:r w:rsidR="00573644" w:rsidRPr="00EB069E">
        <w:rPr>
          <w:rFonts w:ascii="Arial" w:eastAsia="Arial" w:hAnsi="Arial" w:cs="Arial"/>
          <w:b/>
          <w:bCs/>
          <w:color w:val="000000"/>
          <w:sz w:val="22"/>
          <w:szCs w:val="22"/>
          <w:lang w:val="cs-CZ"/>
        </w:rPr>
        <w:t>od</w:t>
      </w:r>
      <w:r w:rsidR="001524A4" w:rsidRPr="00EB069E">
        <w:rPr>
          <w:rFonts w:ascii="Arial" w:eastAsia="Arial" w:hAnsi="Arial" w:cs="Arial"/>
          <w:b/>
          <w:bCs/>
          <w:color w:val="000000"/>
          <w:sz w:val="22"/>
          <w:szCs w:val="22"/>
          <w:lang w:val="cs-CZ"/>
        </w:rPr>
        <w:t>stavce</w:t>
      </w:r>
      <w:r w:rsidR="00573644" w:rsidRPr="00EB069E">
        <w:rPr>
          <w:rFonts w:ascii="Arial" w:eastAsia="Arial" w:hAnsi="Arial" w:cs="Arial"/>
          <w:b/>
          <w:bCs/>
          <w:color w:val="000000"/>
          <w:sz w:val="22"/>
          <w:szCs w:val="22"/>
          <w:lang w:val="cs-CZ"/>
        </w:rPr>
        <w:t xml:space="preserve"> 8.6.5.2.3</w:t>
      </w:r>
      <w:r w:rsidR="00573644" w:rsidRPr="00573644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</w:t>
      </w:r>
      <w:r w:rsidR="009F0B47">
        <w:rPr>
          <w:rFonts w:ascii="Arial" w:eastAsia="Arial" w:hAnsi="Arial" w:cs="Arial"/>
          <w:color w:val="000000"/>
          <w:sz w:val="22"/>
          <w:szCs w:val="22"/>
          <w:lang w:val="cs-CZ"/>
        </w:rPr>
        <w:t>podáním</w:t>
      </w:r>
      <w:r w:rsidR="00573644" w:rsidRPr="00573644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písemné žádosti adresované generálnímu řediteli</w:t>
      </w:r>
      <w:r w:rsidR="00EB13DB">
        <w:rPr>
          <w:rFonts w:ascii="Arial" w:eastAsia="Arial" w:hAnsi="Arial" w:cs="Arial"/>
          <w:color w:val="000000"/>
          <w:sz w:val="22"/>
          <w:szCs w:val="22"/>
          <w:lang w:val="cs-CZ"/>
        </w:rPr>
        <w:t>/generální ředitelce</w:t>
      </w:r>
      <w:r w:rsidR="00573644" w:rsidRPr="00573644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UNESCO, v níž uvede, že je připravena zahájit dialog</w:t>
      </w:r>
      <w:r w:rsidR="00B30959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vedený mediátorem/facilitátorem</w:t>
      </w:r>
      <w:r w:rsidR="00573644" w:rsidRPr="00573644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, </w:t>
      </w:r>
      <w:r w:rsidR="00FD5087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tak </w:t>
      </w:r>
      <w:r w:rsidR="0050707B">
        <w:rPr>
          <w:rFonts w:ascii="Arial" w:eastAsia="Arial" w:hAnsi="Arial" w:cs="Arial"/>
          <w:color w:val="000000"/>
          <w:sz w:val="22"/>
          <w:szCs w:val="22"/>
          <w:lang w:val="cs-CZ"/>
        </w:rPr>
        <w:t>S</w:t>
      </w:r>
      <w:r w:rsidR="00573644" w:rsidRPr="00573644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ekretariát neprodleně vydá IAC pokyn, že hodnocení RSC a všechny další následné kroky zpracování </w:t>
      </w:r>
      <w:r w:rsidR="00FD5087">
        <w:rPr>
          <w:rFonts w:ascii="Arial" w:eastAsia="Arial" w:hAnsi="Arial" w:cs="Arial"/>
          <w:color w:val="000000"/>
          <w:sz w:val="22"/>
          <w:szCs w:val="22"/>
          <w:lang w:val="cs-CZ"/>
        </w:rPr>
        <w:t>nominace</w:t>
      </w:r>
      <w:r w:rsidR="00573644" w:rsidRPr="00573644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v rámci cyklu budou pozastaveny a </w:t>
      </w:r>
      <w:r w:rsidR="00DB18CF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budou </w:t>
      </w:r>
      <w:r w:rsidR="00EB069E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se dále odvíjet od </w:t>
      </w:r>
      <w:r w:rsidR="00573644" w:rsidRPr="00573644">
        <w:rPr>
          <w:rFonts w:ascii="Arial" w:eastAsia="Arial" w:hAnsi="Arial" w:cs="Arial"/>
          <w:color w:val="000000"/>
          <w:sz w:val="22"/>
          <w:szCs w:val="22"/>
          <w:lang w:val="cs-CZ"/>
        </w:rPr>
        <w:t>výsled</w:t>
      </w:r>
      <w:r w:rsidR="00EB069E">
        <w:rPr>
          <w:rFonts w:ascii="Arial" w:eastAsia="Arial" w:hAnsi="Arial" w:cs="Arial"/>
          <w:color w:val="000000"/>
          <w:sz w:val="22"/>
          <w:szCs w:val="22"/>
          <w:lang w:val="cs-CZ"/>
        </w:rPr>
        <w:t>ků</w:t>
      </w:r>
      <w:r w:rsidR="00573644" w:rsidRPr="00573644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dialogu.</w:t>
      </w:r>
    </w:p>
    <w:p w14:paraId="53E0CA41" w14:textId="77777777" w:rsidR="006E392D" w:rsidRPr="00864FB1" w:rsidRDefault="006E392D" w:rsidP="00C04A47">
      <w:pPr>
        <w:spacing w:line="255" w:lineRule="auto"/>
        <w:ind w:left="1440" w:right="850"/>
        <w:rPr>
          <w:lang w:val="cs-CZ"/>
        </w:rPr>
      </w:pPr>
    </w:p>
    <w:p w14:paraId="71BBFEC5" w14:textId="77777777" w:rsidR="006E392D" w:rsidRPr="00864FB1" w:rsidRDefault="006E392D" w:rsidP="00C04A47">
      <w:pPr>
        <w:spacing w:line="166" w:lineRule="exact"/>
        <w:ind w:right="850"/>
        <w:rPr>
          <w:lang w:val="cs-CZ"/>
        </w:rPr>
      </w:pPr>
    </w:p>
    <w:p w14:paraId="5429BFA1" w14:textId="77777777" w:rsidR="006E392D" w:rsidRPr="00864FB1" w:rsidRDefault="00D52FCC" w:rsidP="00FB50E2">
      <w:pPr>
        <w:spacing w:line="256" w:lineRule="auto"/>
        <w:ind w:left="1440" w:right="850"/>
        <w:jc w:val="both"/>
        <w:rPr>
          <w:lang w:val="cs-CZ"/>
        </w:rPr>
      </w:pPr>
      <w:r w:rsidRPr="00864FB1">
        <w:rPr>
          <w:rFonts w:ascii="Arial" w:eastAsia="Arial" w:hAnsi="Arial" w:cs="Arial"/>
          <w:color w:val="000000"/>
          <w:spacing w:val="6"/>
          <w:sz w:val="22"/>
          <w:szCs w:val="22"/>
          <w:lang w:val="cs-CZ"/>
        </w:rPr>
        <w:t>8.6.5.2.5.</w:t>
      </w:r>
      <w:r w:rsidR="00FF636B">
        <w:rPr>
          <w:rFonts w:ascii="Arial" w:eastAsia="Arial" w:hAnsi="Arial" w:cs="Arial"/>
          <w:spacing w:val="4"/>
          <w:sz w:val="22"/>
          <w:szCs w:val="22"/>
          <w:lang w:val="cs-CZ"/>
        </w:rPr>
        <w:t xml:space="preserve"> </w:t>
      </w:r>
      <w:r w:rsidR="00FF636B" w:rsidRPr="00FF636B">
        <w:rPr>
          <w:rFonts w:ascii="Arial" w:eastAsia="Arial" w:hAnsi="Arial" w:cs="Arial"/>
          <w:color w:val="000000"/>
          <w:spacing w:val="7"/>
          <w:sz w:val="22"/>
          <w:szCs w:val="22"/>
          <w:lang w:val="cs-CZ"/>
        </w:rPr>
        <w:t xml:space="preserve">Ve lhůtě 3 až 6 měsíců od obdržení písemné žádosti uvedené v </w:t>
      </w:r>
      <w:r w:rsidR="00FF636B" w:rsidRPr="0044597E">
        <w:rPr>
          <w:rFonts w:ascii="Arial" w:eastAsia="Arial" w:hAnsi="Arial" w:cs="Arial"/>
          <w:b/>
          <w:bCs/>
          <w:color w:val="000000"/>
          <w:spacing w:val="7"/>
          <w:sz w:val="22"/>
          <w:szCs w:val="22"/>
          <w:lang w:val="cs-CZ"/>
        </w:rPr>
        <w:t>od</w:t>
      </w:r>
      <w:r w:rsidR="00EF2752" w:rsidRPr="0044597E">
        <w:rPr>
          <w:rFonts w:ascii="Arial" w:eastAsia="Arial" w:hAnsi="Arial" w:cs="Arial"/>
          <w:b/>
          <w:bCs/>
          <w:color w:val="000000"/>
          <w:spacing w:val="7"/>
          <w:sz w:val="22"/>
          <w:szCs w:val="22"/>
          <w:lang w:val="cs-CZ"/>
        </w:rPr>
        <w:t>stavci</w:t>
      </w:r>
      <w:r w:rsidR="00FF636B" w:rsidRPr="0044597E">
        <w:rPr>
          <w:rFonts w:ascii="Arial" w:eastAsia="Arial" w:hAnsi="Arial" w:cs="Arial"/>
          <w:b/>
          <w:bCs/>
          <w:color w:val="000000"/>
          <w:spacing w:val="7"/>
          <w:sz w:val="22"/>
          <w:szCs w:val="22"/>
          <w:lang w:val="cs-CZ"/>
        </w:rPr>
        <w:t xml:space="preserve"> 8.6.5.2.4</w:t>
      </w:r>
      <w:r w:rsidR="00FF636B" w:rsidRPr="00FF636B">
        <w:rPr>
          <w:rFonts w:ascii="Arial" w:eastAsia="Arial" w:hAnsi="Arial" w:cs="Arial"/>
          <w:color w:val="000000"/>
          <w:spacing w:val="7"/>
          <w:sz w:val="22"/>
          <w:szCs w:val="22"/>
          <w:lang w:val="cs-CZ"/>
        </w:rPr>
        <w:t xml:space="preserve"> výše jmenuje generální ředitel</w:t>
      </w:r>
      <w:r w:rsidR="00EB13DB">
        <w:rPr>
          <w:rFonts w:ascii="Arial" w:eastAsia="Arial" w:hAnsi="Arial" w:cs="Arial"/>
          <w:color w:val="000000"/>
          <w:spacing w:val="7"/>
          <w:sz w:val="22"/>
          <w:szCs w:val="22"/>
          <w:lang w:val="cs-CZ"/>
        </w:rPr>
        <w:t>/</w:t>
      </w:r>
      <w:proofErr w:type="spellStart"/>
      <w:r w:rsidR="00EB13DB">
        <w:rPr>
          <w:rFonts w:ascii="Arial" w:eastAsia="Arial" w:hAnsi="Arial" w:cs="Arial"/>
          <w:color w:val="000000"/>
          <w:spacing w:val="7"/>
          <w:sz w:val="22"/>
          <w:szCs w:val="22"/>
          <w:lang w:val="cs-CZ"/>
        </w:rPr>
        <w:t>ka</w:t>
      </w:r>
      <w:proofErr w:type="spellEnd"/>
      <w:r w:rsidR="00FF636B" w:rsidRPr="00FF636B">
        <w:rPr>
          <w:rFonts w:ascii="Arial" w:eastAsia="Arial" w:hAnsi="Arial" w:cs="Arial"/>
          <w:color w:val="000000"/>
          <w:spacing w:val="7"/>
          <w:sz w:val="22"/>
          <w:szCs w:val="22"/>
          <w:lang w:val="cs-CZ"/>
        </w:rPr>
        <w:t xml:space="preserve"> po konzultaci s dotčenými stranami</w:t>
      </w:r>
      <w:r w:rsidR="00EF2752">
        <w:rPr>
          <w:rFonts w:ascii="Arial" w:eastAsia="Arial" w:hAnsi="Arial" w:cs="Arial"/>
          <w:color w:val="000000"/>
          <w:spacing w:val="7"/>
          <w:sz w:val="22"/>
          <w:szCs w:val="22"/>
          <w:lang w:val="cs-CZ"/>
        </w:rPr>
        <w:t xml:space="preserve"> mediátora</w:t>
      </w:r>
      <w:r w:rsidR="00FF636B" w:rsidRPr="00FF636B">
        <w:rPr>
          <w:rFonts w:ascii="Arial" w:eastAsia="Arial" w:hAnsi="Arial" w:cs="Arial"/>
          <w:color w:val="000000"/>
          <w:spacing w:val="7"/>
          <w:sz w:val="22"/>
          <w:szCs w:val="22"/>
          <w:lang w:val="cs-CZ"/>
        </w:rPr>
        <w:t xml:space="preserve">/facilitátora, na </w:t>
      </w:r>
      <w:r w:rsidR="00855F71">
        <w:rPr>
          <w:rFonts w:ascii="Arial" w:eastAsia="Arial" w:hAnsi="Arial" w:cs="Arial"/>
          <w:color w:val="000000"/>
          <w:spacing w:val="7"/>
          <w:sz w:val="22"/>
          <w:szCs w:val="22"/>
          <w:lang w:val="cs-CZ"/>
        </w:rPr>
        <w:t>němž</w:t>
      </w:r>
      <w:r w:rsidR="00FF636B" w:rsidRPr="00FF636B">
        <w:rPr>
          <w:rFonts w:ascii="Arial" w:eastAsia="Arial" w:hAnsi="Arial" w:cs="Arial"/>
          <w:color w:val="000000"/>
          <w:spacing w:val="7"/>
          <w:sz w:val="22"/>
          <w:szCs w:val="22"/>
          <w:lang w:val="cs-CZ"/>
        </w:rPr>
        <w:t xml:space="preserve"> se dotčené strany dohodnou a který v dobré víře a v duchu porozumění a spolupráce mezi národy zahájí</w:t>
      </w:r>
      <w:r w:rsidR="00FB50E2">
        <w:rPr>
          <w:rFonts w:ascii="Arial" w:eastAsia="Arial" w:hAnsi="Arial" w:cs="Arial"/>
          <w:color w:val="000000"/>
          <w:spacing w:val="7"/>
          <w:sz w:val="22"/>
          <w:szCs w:val="22"/>
          <w:lang w:val="cs-CZ"/>
        </w:rPr>
        <w:t xml:space="preserve"> opravdový a časově neomezený</w:t>
      </w:r>
      <w:r w:rsidR="00FF636B" w:rsidRPr="00FF636B">
        <w:rPr>
          <w:rFonts w:ascii="Arial" w:eastAsia="Arial" w:hAnsi="Arial" w:cs="Arial"/>
          <w:color w:val="000000"/>
          <w:spacing w:val="7"/>
          <w:sz w:val="22"/>
          <w:szCs w:val="22"/>
          <w:lang w:val="cs-CZ"/>
        </w:rPr>
        <w:t xml:space="preserve"> dialog</w:t>
      </w:r>
      <w:r w:rsidR="00FB50E2">
        <w:rPr>
          <w:rFonts w:ascii="Arial" w:eastAsia="Arial" w:hAnsi="Arial" w:cs="Arial"/>
          <w:color w:val="000000"/>
          <w:spacing w:val="7"/>
          <w:sz w:val="22"/>
          <w:szCs w:val="22"/>
          <w:lang w:val="cs-CZ"/>
        </w:rPr>
        <w:t xml:space="preserve">. </w:t>
      </w:r>
      <w:r w:rsidRPr="00864FB1">
        <w:rPr>
          <w:rFonts w:ascii="Arial" w:eastAsia="Arial" w:hAnsi="Arial" w:cs="Arial"/>
          <w:spacing w:val="5"/>
          <w:sz w:val="22"/>
          <w:szCs w:val="22"/>
          <w:lang w:val="cs-CZ"/>
        </w:rPr>
        <w:t xml:space="preserve"> </w:t>
      </w:r>
    </w:p>
    <w:p w14:paraId="60A96B43" w14:textId="77777777" w:rsidR="006E392D" w:rsidRPr="00864FB1" w:rsidRDefault="006E392D" w:rsidP="00C04A47">
      <w:pPr>
        <w:spacing w:line="160" w:lineRule="exact"/>
        <w:ind w:right="850"/>
        <w:rPr>
          <w:lang w:val="cs-CZ"/>
        </w:rPr>
      </w:pPr>
    </w:p>
    <w:p w14:paraId="5E84D922" w14:textId="77777777" w:rsidR="006E392D" w:rsidRPr="00864FB1" w:rsidRDefault="00D52FCC" w:rsidP="00C04A47">
      <w:pPr>
        <w:spacing w:line="255" w:lineRule="auto"/>
        <w:ind w:left="1440" w:right="850"/>
        <w:rPr>
          <w:lang w:val="cs-CZ"/>
        </w:rPr>
      </w:pPr>
      <w:r w:rsidRPr="00864FB1">
        <w:rPr>
          <w:rFonts w:ascii="Arial" w:eastAsia="Arial" w:hAnsi="Arial" w:cs="Arial"/>
          <w:color w:val="000000"/>
          <w:spacing w:val="6"/>
          <w:sz w:val="22"/>
          <w:szCs w:val="22"/>
          <w:lang w:val="cs-CZ"/>
        </w:rPr>
        <w:t>8.6.5.2.6.</w:t>
      </w:r>
      <w:r w:rsidRPr="00864FB1">
        <w:rPr>
          <w:rFonts w:ascii="Arial" w:eastAsia="Arial" w:hAnsi="Arial" w:cs="Arial"/>
          <w:spacing w:val="4"/>
          <w:sz w:val="22"/>
          <w:szCs w:val="22"/>
          <w:lang w:val="cs-CZ"/>
        </w:rPr>
        <w:t xml:space="preserve"> </w:t>
      </w:r>
      <w:r w:rsidR="002D1FCD" w:rsidRPr="002D1FCD">
        <w:rPr>
          <w:rFonts w:ascii="Arial" w:eastAsia="Arial" w:hAnsi="Arial" w:cs="Arial"/>
          <w:color w:val="000000"/>
          <w:spacing w:val="12"/>
          <w:sz w:val="22"/>
          <w:szCs w:val="22"/>
          <w:lang w:val="cs-CZ"/>
        </w:rPr>
        <w:t>Náklady vzniklé v souvislosti s media</w:t>
      </w:r>
      <w:r w:rsidR="00D54DCD">
        <w:rPr>
          <w:rFonts w:ascii="Arial" w:eastAsia="Arial" w:hAnsi="Arial" w:cs="Arial"/>
          <w:color w:val="000000"/>
          <w:spacing w:val="12"/>
          <w:sz w:val="22"/>
          <w:szCs w:val="22"/>
          <w:lang w:val="cs-CZ"/>
        </w:rPr>
        <w:t>cí</w:t>
      </w:r>
      <w:r w:rsidR="002D1FCD" w:rsidRPr="002D1FCD">
        <w:rPr>
          <w:rFonts w:ascii="Arial" w:eastAsia="Arial" w:hAnsi="Arial" w:cs="Arial"/>
          <w:color w:val="000000"/>
          <w:spacing w:val="12"/>
          <w:sz w:val="22"/>
          <w:szCs w:val="22"/>
          <w:lang w:val="cs-CZ"/>
        </w:rPr>
        <w:t>/facilita</w:t>
      </w:r>
      <w:r w:rsidR="00D54DCD">
        <w:rPr>
          <w:rFonts w:ascii="Arial" w:eastAsia="Arial" w:hAnsi="Arial" w:cs="Arial"/>
          <w:color w:val="000000"/>
          <w:spacing w:val="12"/>
          <w:sz w:val="22"/>
          <w:szCs w:val="22"/>
          <w:lang w:val="cs-CZ"/>
        </w:rPr>
        <w:t>cí</w:t>
      </w:r>
      <w:r w:rsidR="002D1FCD" w:rsidRPr="002D1FCD">
        <w:rPr>
          <w:rFonts w:ascii="Arial" w:eastAsia="Arial" w:hAnsi="Arial" w:cs="Arial"/>
          <w:color w:val="000000"/>
          <w:spacing w:val="12"/>
          <w:sz w:val="22"/>
          <w:szCs w:val="22"/>
          <w:lang w:val="cs-CZ"/>
        </w:rPr>
        <w:t xml:space="preserve"> hradí dotčené strany nebo </w:t>
      </w:r>
      <w:r w:rsidR="00007AE0">
        <w:rPr>
          <w:rFonts w:ascii="Arial" w:eastAsia="Arial" w:hAnsi="Arial" w:cs="Arial"/>
          <w:color w:val="000000"/>
          <w:spacing w:val="12"/>
          <w:sz w:val="22"/>
          <w:szCs w:val="22"/>
          <w:lang w:val="cs-CZ"/>
        </w:rPr>
        <w:t xml:space="preserve">jsou hrazeny </w:t>
      </w:r>
      <w:r w:rsidR="002D1FCD" w:rsidRPr="002D1FCD">
        <w:rPr>
          <w:rFonts w:ascii="Arial" w:eastAsia="Arial" w:hAnsi="Arial" w:cs="Arial"/>
          <w:color w:val="000000"/>
          <w:spacing w:val="12"/>
          <w:sz w:val="22"/>
          <w:szCs w:val="22"/>
          <w:lang w:val="cs-CZ"/>
        </w:rPr>
        <w:t xml:space="preserve">z dobrovolných příspěvků poskytnutých </w:t>
      </w:r>
      <w:r w:rsidR="00B4181E">
        <w:rPr>
          <w:rFonts w:ascii="Arial" w:eastAsia="Arial" w:hAnsi="Arial" w:cs="Arial"/>
          <w:color w:val="000000"/>
          <w:spacing w:val="12"/>
          <w:sz w:val="22"/>
          <w:szCs w:val="22"/>
          <w:lang w:val="cs-CZ"/>
        </w:rPr>
        <w:t>pro tento</w:t>
      </w:r>
      <w:r w:rsidR="002D1FCD" w:rsidRPr="002D1FCD">
        <w:rPr>
          <w:rFonts w:ascii="Arial" w:eastAsia="Arial" w:hAnsi="Arial" w:cs="Arial"/>
          <w:color w:val="000000"/>
          <w:spacing w:val="12"/>
          <w:sz w:val="22"/>
          <w:szCs w:val="22"/>
          <w:lang w:val="cs-CZ"/>
        </w:rPr>
        <w:t xml:space="preserve"> účel</w:t>
      </w:r>
      <w:r w:rsidRPr="00864FB1">
        <w:rPr>
          <w:rFonts w:ascii="Arial" w:eastAsia="Arial" w:hAnsi="Arial" w:cs="Arial"/>
          <w:color w:val="000000"/>
          <w:sz w:val="22"/>
          <w:szCs w:val="22"/>
          <w:lang w:val="cs-CZ"/>
        </w:rPr>
        <w:t>.</w:t>
      </w:r>
    </w:p>
    <w:p w14:paraId="298AC77E" w14:textId="77777777" w:rsidR="006E392D" w:rsidRPr="00864FB1" w:rsidRDefault="006E392D" w:rsidP="00C04A47">
      <w:pPr>
        <w:spacing w:line="161" w:lineRule="exact"/>
        <w:ind w:right="850"/>
        <w:rPr>
          <w:lang w:val="cs-CZ"/>
        </w:rPr>
      </w:pPr>
    </w:p>
    <w:p w14:paraId="4C13F3F4" w14:textId="77777777" w:rsidR="006E392D" w:rsidRPr="00864FB1" w:rsidRDefault="00D52FCC" w:rsidP="00C04A47">
      <w:pPr>
        <w:spacing w:line="257" w:lineRule="auto"/>
        <w:ind w:left="1440" w:right="850"/>
        <w:rPr>
          <w:lang w:val="cs-CZ"/>
        </w:rPr>
      </w:pPr>
      <w:r w:rsidRPr="00864FB1">
        <w:rPr>
          <w:rFonts w:ascii="Arial" w:eastAsia="Arial" w:hAnsi="Arial" w:cs="Arial"/>
          <w:color w:val="000000"/>
          <w:spacing w:val="5"/>
          <w:sz w:val="22"/>
          <w:szCs w:val="22"/>
          <w:lang w:val="cs-CZ"/>
        </w:rPr>
        <w:t>8.6.5.2.7.</w:t>
      </w:r>
      <w:r w:rsidRPr="00864FB1">
        <w:rPr>
          <w:rFonts w:ascii="Arial" w:eastAsia="Arial" w:hAnsi="Arial" w:cs="Arial"/>
          <w:spacing w:val="3"/>
          <w:sz w:val="22"/>
          <w:szCs w:val="22"/>
          <w:lang w:val="cs-CZ"/>
        </w:rPr>
        <w:t xml:space="preserve"> </w:t>
      </w:r>
      <w:r w:rsidR="0082033E">
        <w:rPr>
          <w:rFonts w:ascii="Arial" w:eastAsia="Arial" w:hAnsi="Arial" w:cs="Arial"/>
          <w:color w:val="000000"/>
          <w:spacing w:val="9"/>
          <w:sz w:val="22"/>
          <w:szCs w:val="22"/>
          <w:lang w:val="cs-CZ"/>
        </w:rPr>
        <w:t>N</w:t>
      </w:r>
      <w:r w:rsidR="0082033E" w:rsidRPr="00A92164">
        <w:rPr>
          <w:rFonts w:ascii="Arial" w:eastAsia="Arial" w:hAnsi="Arial" w:cs="Arial"/>
          <w:color w:val="000000"/>
          <w:spacing w:val="9"/>
          <w:sz w:val="22"/>
          <w:szCs w:val="22"/>
          <w:lang w:val="cs-CZ"/>
        </w:rPr>
        <w:t xml:space="preserve">a konci každého cyklu </w:t>
      </w:r>
      <w:r w:rsidR="00A92164" w:rsidRPr="00A92164">
        <w:rPr>
          <w:rFonts w:ascii="Arial" w:eastAsia="Arial" w:hAnsi="Arial" w:cs="Arial"/>
          <w:color w:val="000000"/>
          <w:spacing w:val="9"/>
          <w:sz w:val="22"/>
          <w:szCs w:val="22"/>
          <w:lang w:val="cs-CZ"/>
        </w:rPr>
        <w:t xml:space="preserve">informuje </w:t>
      </w:r>
      <w:r w:rsidR="0082033E" w:rsidRPr="00A92164">
        <w:rPr>
          <w:rFonts w:ascii="Arial" w:eastAsia="Arial" w:hAnsi="Arial" w:cs="Arial"/>
          <w:color w:val="000000"/>
          <w:spacing w:val="9"/>
          <w:sz w:val="22"/>
          <w:szCs w:val="22"/>
          <w:lang w:val="cs-CZ"/>
        </w:rPr>
        <w:t xml:space="preserve">Sekretariát </w:t>
      </w:r>
      <w:r w:rsidR="00392C17">
        <w:rPr>
          <w:rFonts w:ascii="Arial" w:eastAsia="Arial" w:hAnsi="Arial" w:cs="Arial"/>
          <w:color w:val="000000"/>
          <w:spacing w:val="9"/>
          <w:sz w:val="22"/>
          <w:szCs w:val="22"/>
          <w:lang w:val="cs-CZ"/>
        </w:rPr>
        <w:t>V</w:t>
      </w:r>
      <w:r w:rsidR="00A92164" w:rsidRPr="00A92164">
        <w:rPr>
          <w:rFonts w:ascii="Arial" w:eastAsia="Arial" w:hAnsi="Arial" w:cs="Arial"/>
          <w:color w:val="000000"/>
          <w:spacing w:val="9"/>
          <w:sz w:val="22"/>
          <w:szCs w:val="22"/>
          <w:lang w:val="cs-CZ"/>
        </w:rPr>
        <w:t xml:space="preserve">ýkonnou radu </w:t>
      </w:r>
      <w:r w:rsidR="0082033E" w:rsidRPr="00A92164">
        <w:rPr>
          <w:rFonts w:ascii="Arial" w:eastAsia="Arial" w:hAnsi="Arial" w:cs="Arial"/>
          <w:color w:val="000000"/>
          <w:spacing w:val="9"/>
          <w:sz w:val="22"/>
          <w:szCs w:val="22"/>
          <w:lang w:val="cs-CZ"/>
        </w:rPr>
        <w:t xml:space="preserve">formou informačního dokumentu </w:t>
      </w:r>
      <w:r w:rsidR="00A92164" w:rsidRPr="00A92164">
        <w:rPr>
          <w:rFonts w:ascii="Arial" w:eastAsia="Arial" w:hAnsi="Arial" w:cs="Arial"/>
          <w:color w:val="000000"/>
          <w:spacing w:val="9"/>
          <w:sz w:val="22"/>
          <w:szCs w:val="22"/>
          <w:lang w:val="cs-CZ"/>
        </w:rPr>
        <w:t xml:space="preserve">o pokroku </w:t>
      </w:r>
      <w:r w:rsidR="00A92164">
        <w:rPr>
          <w:rFonts w:ascii="Arial" w:eastAsia="Arial" w:hAnsi="Arial" w:cs="Arial"/>
          <w:color w:val="000000"/>
          <w:spacing w:val="9"/>
          <w:sz w:val="22"/>
          <w:szCs w:val="22"/>
          <w:lang w:val="cs-CZ"/>
        </w:rPr>
        <w:t>dosažené</w:t>
      </w:r>
      <w:r w:rsidR="00B4181E">
        <w:rPr>
          <w:rFonts w:ascii="Arial" w:eastAsia="Arial" w:hAnsi="Arial" w:cs="Arial"/>
          <w:color w:val="000000"/>
          <w:spacing w:val="9"/>
          <w:sz w:val="22"/>
          <w:szCs w:val="22"/>
          <w:lang w:val="cs-CZ"/>
        </w:rPr>
        <w:t>m</w:t>
      </w:r>
      <w:r w:rsidR="00A92164">
        <w:rPr>
          <w:rFonts w:ascii="Arial" w:eastAsia="Arial" w:hAnsi="Arial" w:cs="Arial"/>
          <w:color w:val="000000"/>
          <w:spacing w:val="9"/>
          <w:sz w:val="22"/>
          <w:szCs w:val="22"/>
          <w:lang w:val="cs-CZ"/>
        </w:rPr>
        <w:t xml:space="preserve"> </w:t>
      </w:r>
      <w:r w:rsidR="00A92164" w:rsidRPr="00A92164">
        <w:rPr>
          <w:rFonts w:ascii="Arial" w:eastAsia="Arial" w:hAnsi="Arial" w:cs="Arial"/>
          <w:color w:val="000000"/>
          <w:spacing w:val="9"/>
          <w:sz w:val="22"/>
          <w:szCs w:val="22"/>
          <w:lang w:val="cs-CZ"/>
        </w:rPr>
        <w:t>v</w:t>
      </w:r>
      <w:r w:rsidR="003E474A">
        <w:rPr>
          <w:rFonts w:ascii="Arial" w:eastAsia="Arial" w:hAnsi="Arial" w:cs="Arial"/>
          <w:color w:val="000000"/>
          <w:spacing w:val="9"/>
          <w:sz w:val="22"/>
          <w:szCs w:val="22"/>
          <w:lang w:val="cs-CZ"/>
        </w:rPr>
        <w:t xml:space="preserve"> rámci </w:t>
      </w:r>
      <w:r w:rsidR="00A92164" w:rsidRPr="00A92164">
        <w:rPr>
          <w:rFonts w:ascii="Arial" w:eastAsia="Arial" w:hAnsi="Arial" w:cs="Arial"/>
          <w:color w:val="000000"/>
          <w:spacing w:val="9"/>
          <w:sz w:val="22"/>
          <w:szCs w:val="22"/>
          <w:lang w:val="cs-CZ"/>
        </w:rPr>
        <w:t xml:space="preserve">dialogu </w:t>
      </w:r>
      <w:r w:rsidR="00E5444F">
        <w:rPr>
          <w:rFonts w:ascii="Arial" w:eastAsia="Arial" w:hAnsi="Arial" w:cs="Arial"/>
          <w:color w:val="000000"/>
          <w:spacing w:val="9"/>
          <w:sz w:val="22"/>
          <w:szCs w:val="22"/>
          <w:lang w:val="cs-CZ"/>
        </w:rPr>
        <w:t xml:space="preserve">u </w:t>
      </w:r>
      <w:r w:rsidR="00A92164" w:rsidRPr="00A92164">
        <w:rPr>
          <w:rFonts w:ascii="Arial" w:eastAsia="Arial" w:hAnsi="Arial" w:cs="Arial"/>
          <w:color w:val="000000"/>
          <w:spacing w:val="9"/>
          <w:sz w:val="22"/>
          <w:szCs w:val="22"/>
          <w:lang w:val="cs-CZ"/>
        </w:rPr>
        <w:t xml:space="preserve">všech probíhajících </w:t>
      </w:r>
      <w:r w:rsidR="00E5444F">
        <w:rPr>
          <w:rFonts w:ascii="Arial" w:eastAsia="Arial" w:hAnsi="Arial" w:cs="Arial"/>
          <w:color w:val="000000"/>
          <w:spacing w:val="9"/>
          <w:sz w:val="22"/>
          <w:szCs w:val="22"/>
          <w:lang w:val="cs-CZ"/>
        </w:rPr>
        <w:t>sporů</w:t>
      </w:r>
      <w:r w:rsidRPr="00864FB1">
        <w:rPr>
          <w:rFonts w:ascii="Arial" w:eastAsia="Arial" w:hAnsi="Arial" w:cs="Arial"/>
          <w:color w:val="000000"/>
          <w:sz w:val="22"/>
          <w:szCs w:val="22"/>
          <w:lang w:val="cs-CZ"/>
        </w:rPr>
        <w:t>.</w:t>
      </w:r>
    </w:p>
    <w:p w14:paraId="3482C6E9" w14:textId="77777777" w:rsidR="006E392D" w:rsidRPr="00864FB1" w:rsidRDefault="006E392D" w:rsidP="00C04A47">
      <w:pPr>
        <w:spacing w:line="159" w:lineRule="exact"/>
        <w:ind w:right="850"/>
        <w:rPr>
          <w:lang w:val="cs-CZ"/>
        </w:rPr>
      </w:pPr>
    </w:p>
    <w:p w14:paraId="1815A85F" w14:textId="77777777" w:rsidR="006E392D" w:rsidRPr="00864FB1" w:rsidRDefault="00D52FCC" w:rsidP="0055668B">
      <w:pPr>
        <w:spacing w:line="256" w:lineRule="auto"/>
        <w:ind w:left="1440" w:right="850"/>
        <w:jc w:val="both"/>
        <w:rPr>
          <w:lang w:val="cs-CZ"/>
        </w:rPr>
      </w:pPr>
      <w:r w:rsidRPr="00864FB1">
        <w:rPr>
          <w:rFonts w:ascii="Arial" w:eastAsia="Arial" w:hAnsi="Arial" w:cs="Arial"/>
          <w:color w:val="000000"/>
          <w:spacing w:val="5"/>
          <w:sz w:val="22"/>
          <w:szCs w:val="22"/>
          <w:lang w:val="cs-CZ"/>
        </w:rPr>
        <w:t>8.6.5.2.8.</w:t>
      </w:r>
      <w:r w:rsidRPr="00864FB1">
        <w:rPr>
          <w:rFonts w:ascii="Arial" w:eastAsia="Arial" w:hAnsi="Arial" w:cs="Arial"/>
          <w:spacing w:val="4"/>
          <w:sz w:val="22"/>
          <w:szCs w:val="22"/>
          <w:lang w:val="cs-CZ"/>
        </w:rPr>
        <w:t xml:space="preserve"> </w:t>
      </w:r>
      <w:r w:rsidR="00770849" w:rsidRPr="00770849">
        <w:rPr>
          <w:rFonts w:ascii="Arial" w:eastAsia="Arial" w:hAnsi="Arial" w:cs="Arial"/>
          <w:color w:val="000000"/>
          <w:spacing w:val="8"/>
          <w:sz w:val="22"/>
          <w:szCs w:val="22"/>
          <w:lang w:val="cs-CZ"/>
        </w:rPr>
        <w:t xml:space="preserve">Dokud probíhá dialog podle </w:t>
      </w:r>
      <w:r w:rsidR="00770849" w:rsidRPr="00770849">
        <w:rPr>
          <w:rFonts w:ascii="Arial" w:eastAsia="Arial" w:hAnsi="Arial" w:cs="Arial"/>
          <w:b/>
          <w:bCs/>
          <w:color w:val="000000"/>
          <w:spacing w:val="8"/>
          <w:sz w:val="22"/>
          <w:szCs w:val="22"/>
          <w:lang w:val="cs-CZ"/>
        </w:rPr>
        <w:t>odstavce 8.6.5.2.5</w:t>
      </w:r>
      <w:r w:rsidR="00770849" w:rsidRPr="00770849">
        <w:rPr>
          <w:rFonts w:ascii="Arial" w:eastAsia="Arial" w:hAnsi="Arial" w:cs="Arial"/>
          <w:color w:val="000000"/>
          <w:spacing w:val="8"/>
          <w:sz w:val="22"/>
          <w:szCs w:val="22"/>
          <w:lang w:val="cs-CZ"/>
        </w:rPr>
        <w:t>, bude nominační soubor uložen na platformě pod názvem "Nevyřízené nominace", ke kterému mají přístup pouze dotčené strany. Místo s</w:t>
      </w:r>
      <w:r w:rsidR="00763ECE">
        <w:rPr>
          <w:rFonts w:ascii="Arial" w:eastAsia="Arial" w:hAnsi="Arial" w:cs="Arial"/>
          <w:color w:val="000000"/>
          <w:spacing w:val="8"/>
          <w:sz w:val="22"/>
          <w:szCs w:val="22"/>
          <w:lang w:val="cs-CZ"/>
        </w:rPr>
        <w:t>ouboru</w:t>
      </w:r>
      <w:r w:rsidR="00770849" w:rsidRPr="00770849">
        <w:rPr>
          <w:rFonts w:ascii="Arial" w:eastAsia="Arial" w:hAnsi="Arial" w:cs="Arial"/>
          <w:color w:val="000000"/>
          <w:spacing w:val="8"/>
          <w:sz w:val="22"/>
          <w:szCs w:val="22"/>
          <w:lang w:val="cs-CZ"/>
        </w:rPr>
        <w:t xml:space="preserve"> se na platformě zveřejní </w:t>
      </w:r>
      <w:r w:rsidR="00BF650D">
        <w:rPr>
          <w:rFonts w:ascii="Arial" w:eastAsia="Arial" w:hAnsi="Arial" w:cs="Arial"/>
          <w:color w:val="000000"/>
          <w:spacing w:val="8"/>
          <w:sz w:val="22"/>
          <w:szCs w:val="22"/>
          <w:lang w:val="cs-CZ"/>
        </w:rPr>
        <w:t xml:space="preserve">pouze </w:t>
      </w:r>
      <w:r w:rsidR="00770849" w:rsidRPr="00770849">
        <w:rPr>
          <w:rFonts w:ascii="Arial" w:eastAsia="Arial" w:hAnsi="Arial" w:cs="Arial"/>
          <w:color w:val="000000"/>
          <w:spacing w:val="8"/>
          <w:sz w:val="22"/>
          <w:szCs w:val="22"/>
          <w:lang w:val="cs-CZ"/>
        </w:rPr>
        <w:t>jeho název a krátk</w:t>
      </w:r>
      <w:r w:rsidR="00BF650D">
        <w:rPr>
          <w:rFonts w:ascii="Arial" w:eastAsia="Arial" w:hAnsi="Arial" w:cs="Arial"/>
          <w:color w:val="000000"/>
          <w:spacing w:val="8"/>
          <w:sz w:val="22"/>
          <w:szCs w:val="22"/>
          <w:lang w:val="cs-CZ"/>
        </w:rPr>
        <w:t>é</w:t>
      </w:r>
      <w:r w:rsidR="00770849" w:rsidRPr="00770849">
        <w:rPr>
          <w:rFonts w:ascii="Arial" w:eastAsia="Arial" w:hAnsi="Arial" w:cs="Arial"/>
          <w:color w:val="000000"/>
          <w:spacing w:val="8"/>
          <w:sz w:val="22"/>
          <w:szCs w:val="22"/>
          <w:lang w:val="cs-CZ"/>
        </w:rPr>
        <w:t xml:space="preserve"> věcn</w:t>
      </w:r>
      <w:r w:rsidR="00BF650D">
        <w:rPr>
          <w:rFonts w:ascii="Arial" w:eastAsia="Arial" w:hAnsi="Arial" w:cs="Arial"/>
          <w:color w:val="000000"/>
          <w:spacing w:val="8"/>
          <w:sz w:val="22"/>
          <w:szCs w:val="22"/>
          <w:lang w:val="cs-CZ"/>
        </w:rPr>
        <w:t>é</w:t>
      </w:r>
      <w:r w:rsidR="00770849" w:rsidRPr="00770849">
        <w:rPr>
          <w:rFonts w:ascii="Arial" w:eastAsia="Arial" w:hAnsi="Arial" w:cs="Arial"/>
          <w:color w:val="000000"/>
          <w:spacing w:val="8"/>
          <w:sz w:val="22"/>
          <w:szCs w:val="22"/>
          <w:lang w:val="cs-CZ"/>
        </w:rPr>
        <w:t xml:space="preserve"> vysvětl</w:t>
      </w:r>
      <w:r w:rsidR="00BF650D">
        <w:rPr>
          <w:rFonts w:ascii="Arial" w:eastAsia="Arial" w:hAnsi="Arial" w:cs="Arial"/>
          <w:color w:val="000000"/>
          <w:spacing w:val="8"/>
          <w:sz w:val="22"/>
          <w:szCs w:val="22"/>
          <w:lang w:val="cs-CZ"/>
        </w:rPr>
        <w:t>en</w:t>
      </w:r>
      <w:r w:rsidR="00770849" w:rsidRPr="00770849">
        <w:rPr>
          <w:rFonts w:ascii="Arial" w:eastAsia="Arial" w:hAnsi="Arial" w:cs="Arial"/>
          <w:color w:val="000000"/>
          <w:spacing w:val="8"/>
          <w:sz w:val="22"/>
          <w:szCs w:val="22"/>
          <w:lang w:val="cs-CZ"/>
        </w:rPr>
        <w:t xml:space="preserve">í o stavu </w:t>
      </w:r>
      <w:r w:rsidR="00242B9A">
        <w:rPr>
          <w:rFonts w:ascii="Arial" w:eastAsia="Arial" w:hAnsi="Arial" w:cs="Arial"/>
          <w:color w:val="000000"/>
          <w:spacing w:val="8"/>
          <w:sz w:val="22"/>
          <w:szCs w:val="22"/>
          <w:lang w:val="cs-CZ"/>
        </w:rPr>
        <w:t>nominace.</w:t>
      </w:r>
    </w:p>
    <w:p w14:paraId="11E9022E" w14:textId="77777777" w:rsidR="006E392D" w:rsidRPr="00864FB1" w:rsidRDefault="006E392D" w:rsidP="00C04A47">
      <w:pPr>
        <w:spacing w:line="159" w:lineRule="exact"/>
        <w:ind w:right="850"/>
        <w:rPr>
          <w:lang w:val="cs-CZ"/>
        </w:rPr>
      </w:pPr>
    </w:p>
    <w:p w14:paraId="330564FF" w14:textId="77777777" w:rsidR="006E392D" w:rsidRPr="00864FB1" w:rsidRDefault="00D52FCC" w:rsidP="0055668B">
      <w:pPr>
        <w:spacing w:line="257" w:lineRule="auto"/>
        <w:ind w:left="1440" w:right="850"/>
        <w:jc w:val="both"/>
        <w:rPr>
          <w:lang w:val="cs-CZ"/>
        </w:rPr>
      </w:pPr>
      <w:r w:rsidRPr="00864FB1">
        <w:rPr>
          <w:rFonts w:ascii="Arial" w:eastAsia="Arial" w:hAnsi="Arial" w:cs="Arial"/>
          <w:color w:val="000000"/>
          <w:spacing w:val="5"/>
          <w:sz w:val="22"/>
          <w:szCs w:val="22"/>
          <w:lang w:val="cs-CZ"/>
        </w:rPr>
        <w:t>8.6.5.2.9.</w:t>
      </w:r>
      <w:r w:rsidRPr="00864FB1">
        <w:rPr>
          <w:rFonts w:ascii="Arial" w:eastAsia="Arial" w:hAnsi="Arial" w:cs="Arial"/>
          <w:spacing w:val="3"/>
          <w:sz w:val="22"/>
          <w:szCs w:val="22"/>
          <w:lang w:val="cs-CZ"/>
        </w:rPr>
        <w:t xml:space="preserve"> </w:t>
      </w:r>
      <w:r w:rsidR="004104A3">
        <w:rPr>
          <w:rFonts w:ascii="Arial" w:eastAsia="Arial" w:hAnsi="Arial" w:cs="Arial"/>
          <w:color w:val="000000"/>
          <w:spacing w:val="8"/>
          <w:sz w:val="22"/>
          <w:szCs w:val="22"/>
          <w:lang w:val="cs-CZ"/>
        </w:rPr>
        <w:t>Nominační soubor</w:t>
      </w:r>
      <w:r w:rsidR="004104A3" w:rsidRPr="004104A3">
        <w:rPr>
          <w:rFonts w:ascii="Arial" w:eastAsia="Arial" w:hAnsi="Arial" w:cs="Arial"/>
          <w:color w:val="000000"/>
          <w:spacing w:val="8"/>
          <w:sz w:val="22"/>
          <w:szCs w:val="22"/>
          <w:lang w:val="cs-CZ"/>
        </w:rPr>
        <w:t xml:space="preserve"> bude znovu přednostně </w:t>
      </w:r>
      <w:r w:rsidR="005E2E7F" w:rsidRPr="004104A3">
        <w:rPr>
          <w:rFonts w:ascii="Arial" w:eastAsia="Arial" w:hAnsi="Arial" w:cs="Arial"/>
          <w:color w:val="000000"/>
          <w:spacing w:val="8"/>
          <w:sz w:val="22"/>
          <w:szCs w:val="22"/>
          <w:lang w:val="cs-CZ"/>
        </w:rPr>
        <w:t xml:space="preserve">zařazen </w:t>
      </w:r>
      <w:r w:rsidR="004104A3" w:rsidRPr="004104A3">
        <w:rPr>
          <w:rFonts w:ascii="Arial" w:eastAsia="Arial" w:hAnsi="Arial" w:cs="Arial"/>
          <w:color w:val="000000"/>
          <w:spacing w:val="8"/>
          <w:sz w:val="22"/>
          <w:szCs w:val="22"/>
          <w:lang w:val="cs-CZ"/>
        </w:rPr>
        <w:t xml:space="preserve">do probíhajícího cyklu </w:t>
      </w:r>
      <w:r w:rsidR="005E2E7F">
        <w:rPr>
          <w:rFonts w:ascii="Arial" w:eastAsia="Arial" w:hAnsi="Arial" w:cs="Arial"/>
          <w:color w:val="000000"/>
          <w:spacing w:val="8"/>
          <w:sz w:val="22"/>
          <w:szCs w:val="22"/>
          <w:lang w:val="cs-CZ"/>
        </w:rPr>
        <w:t xml:space="preserve">hned </w:t>
      </w:r>
      <w:r w:rsidR="004104A3" w:rsidRPr="004104A3">
        <w:rPr>
          <w:rFonts w:ascii="Arial" w:eastAsia="Arial" w:hAnsi="Arial" w:cs="Arial"/>
          <w:color w:val="000000"/>
          <w:spacing w:val="8"/>
          <w:sz w:val="22"/>
          <w:szCs w:val="22"/>
          <w:lang w:val="cs-CZ"/>
        </w:rPr>
        <w:t xml:space="preserve">poté, co </w:t>
      </w:r>
      <w:r w:rsidR="005E2E7F">
        <w:rPr>
          <w:rFonts w:ascii="Arial" w:eastAsia="Arial" w:hAnsi="Arial" w:cs="Arial"/>
          <w:color w:val="000000"/>
          <w:spacing w:val="8"/>
          <w:sz w:val="22"/>
          <w:szCs w:val="22"/>
          <w:lang w:val="cs-CZ"/>
        </w:rPr>
        <w:t>S</w:t>
      </w:r>
      <w:r w:rsidR="004104A3" w:rsidRPr="004104A3">
        <w:rPr>
          <w:rFonts w:ascii="Arial" w:eastAsia="Arial" w:hAnsi="Arial" w:cs="Arial"/>
          <w:color w:val="000000"/>
          <w:spacing w:val="8"/>
          <w:sz w:val="22"/>
          <w:szCs w:val="22"/>
          <w:lang w:val="cs-CZ"/>
        </w:rPr>
        <w:t>ekretariát obdrží od dotčených stran informaci o vyřešení sporu</w:t>
      </w:r>
      <w:r w:rsidRPr="00864FB1">
        <w:rPr>
          <w:rFonts w:ascii="Arial" w:eastAsia="Arial" w:hAnsi="Arial" w:cs="Arial"/>
          <w:color w:val="000000"/>
          <w:sz w:val="22"/>
          <w:szCs w:val="22"/>
          <w:lang w:val="cs-CZ"/>
        </w:rPr>
        <w:t>.</w:t>
      </w:r>
    </w:p>
    <w:p w14:paraId="71004CA5" w14:textId="77777777" w:rsidR="006E392D" w:rsidRPr="00864FB1" w:rsidRDefault="006E392D" w:rsidP="00C04A47">
      <w:pPr>
        <w:spacing w:line="159" w:lineRule="exact"/>
        <w:ind w:right="850"/>
        <w:rPr>
          <w:lang w:val="cs-CZ"/>
        </w:rPr>
      </w:pPr>
    </w:p>
    <w:p w14:paraId="3389571E" w14:textId="77777777" w:rsidR="006E392D" w:rsidRPr="00864FB1" w:rsidRDefault="00D52FCC" w:rsidP="0055668B">
      <w:pPr>
        <w:spacing w:line="257" w:lineRule="auto"/>
        <w:ind w:left="1440" w:right="850"/>
        <w:jc w:val="both"/>
        <w:rPr>
          <w:lang w:val="cs-CZ"/>
        </w:rPr>
      </w:pPr>
      <w:r w:rsidRPr="00864FB1">
        <w:rPr>
          <w:rFonts w:ascii="Arial" w:eastAsia="Arial" w:hAnsi="Arial" w:cs="Arial"/>
          <w:color w:val="000000"/>
          <w:sz w:val="22"/>
          <w:szCs w:val="22"/>
          <w:lang w:val="cs-CZ"/>
        </w:rPr>
        <w:t>8.6.5.2.10.</w:t>
      </w:r>
      <w:r w:rsidRPr="00864FB1">
        <w:rPr>
          <w:rFonts w:ascii="Arial" w:eastAsia="Arial" w:hAnsi="Arial" w:cs="Arial"/>
          <w:spacing w:val="-7"/>
          <w:sz w:val="22"/>
          <w:szCs w:val="22"/>
          <w:lang w:val="cs-CZ"/>
        </w:rPr>
        <w:t xml:space="preserve"> </w:t>
      </w:r>
      <w:r w:rsidR="00A95E86" w:rsidRPr="00A95E86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Výsledek dialogu nelze předjímat, ale očekává se, že dotčené členské státy povedou dialog v duchu </w:t>
      </w:r>
      <w:r w:rsidR="001E3179">
        <w:rPr>
          <w:rFonts w:ascii="Arial" w:eastAsia="Arial" w:hAnsi="Arial" w:cs="Arial"/>
          <w:color w:val="000000"/>
          <w:sz w:val="22"/>
          <w:szCs w:val="22"/>
          <w:lang w:val="cs-CZ"/>
        </w:rPr>
        <w:t>D</w:t>
      </w:r>
      <w:r w:rsidR="00A95E86" w:rsidRPr="00A95E86">
        <w:rPr>
          <w:rFonts w:ascii="Arial" w:eastAsia="Arial" w:hAnsi="Arial" w:cs="Arial"/>
          <w:color w:val="000000"/>
          <w:sz w:val="22"/>
          <w:szCs w:val="22"/>
          <w:lang w:val="cs-CZ"/>
        </w:rPr>
        <w:t>oporučení z roku 2015, které "zdůrazňuje význam dokumentárního dědictví pro podporu sdílení znalostí v zájmu lepšího porozumění a dialogu, aby se podpořil mír a respektování svobody, demokracie, lidských práv a důstojnosti</w:t>
      </w:r>
      <w:r w:rsidR="00815B6F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“. </w:t>
      </w:r>
    </w:p>
    <w:p w14:paraId="36DFF96F" w14:textId="77777777" w:rsidR="006E392D" w:rsidRPr="00864FB1" w:rsidRDefault="006E392D" w:rsidP="00C04A47">
      <w:pPr>
        <w:spacing w:line="156" w:lineRule="exact"/>
        <w:ind w:right="850"/>
        <w:rPr>
          <w:lang w:val="cs-CZ"/>
        </w:rPr>
      </w:pPr>
    </w:p>
    <w:p w14:paraId="4970E181" w14:textId="77777777" w:rsidR="006E392D" w:rsidRPr="00864FB1" w:rsidRDefault="00D52FCC" w:rsidP="00C04A47">
      <w:pPr>
        <w:spacing w:line="247" w:lineRule="auto"/>
        <w:ind w:left="1440" w:right="850"/>
        <w:rPr>
          <w:lang w:val="cs-CZ"/>
        </w:rPr>
      </w:pPr>
      <w:r w:rsidRPr="00864FB1">
        <w:rPr>
          <w:rFonts w:ascii="Arial" w:eastAsia="Arial" w:hAnsi="Arial" w:cs="Arial"/>
          <w:b/>
          <w:color w:val="000000"/>
          <w:sz w:val="22"/>
          <w:szCs w:val="22"/>
          <w:lang w:val="cs-CZ"/>
        </w:rPr>
        <w:t>8.7.</w:t>
      </w:r>
      <w:r w:rsidRPr="00864FB1">
        <w:rPr>
          <w:rFonts w:ascii="Arial" w:eastAsia="Arial" w:hAnsi="Arial" w:cs="Arial"/>
          <w:b/>
          <w:sz w:val="22"/>
          <w:szCs w:val="22"/>
          <w:lang w:val="cs-CZ"/>
        </w:rPr>
        <w:t xml:space="preserve"> </w:t>
      </w:r>
      <w:r w:rsidR="00271CA9">
        <w:rPr>
          <w:rFonts w:ascii="Arial" w:eastAsia="Arial" w:hAnsi="Arial" w:cs="Arial"/>
          <w:b/>
          <w:color w:val="000000"/>
          <w:sz w:val="22"/>
          <w:szCs w:val="22"/>
          <w:lang w:val="cs-CZ"/>
        </w:rPr>
        <w:t>Doplnění stávajících zápisů</w:t>
      </w:r>
    </w:p>
    <w:p w14:paraId="0A87E4F6" w14:textId="77777777" w:rsidR="006E392D" w:rsidRPr="00864FB1" w:rsidRDefault="006E392D" w:rsidP="00C04A47">
      <w:pPr>
        <w:spacing w:line="168" w:lineRule="exact"/>
        <w:ind w:right="850"/>
        <w:rPr>
          <w:lang w:val="cs-CZ"/>
        </w:rPr>
      </w:pPr>
    </w:p>
    <w:p w14:paraId="1A6775B4" w14:textId="77777777" w:rsidR="006E392D" w:rsidRPr="00864FB1" w:rsidRDefault="00D52FCC" w:rsidP="0055668B">
      <w:pPr>
        <w:spacing w:line="256" w:lineRule="auto"/>
        <w:ind w:left="1440" w:right="850"/>
        <w:jc w:val="both"/>
        <w:rPr>
          <w:lang w:val="cs-CZ"/>
        </w:rPr>
      </w:pPr>
      <w:r w:rsidRPr="00864FB1">
        <w:rPr>
          <w:rFonts w:ascii="Arial" w:eastAsia="Arial" w:hAnsi="Arial" w:cs="Arial"/>
          <w:color w:val="000000"/>
          <w:sz w:val="22"/>
          <w:szCs w:val="22"/>
          <w:lang w:val="cs-CZ"/>
        </w:rPr>
        <w:t>8.7.1.</w:t>
      </w:r>
      <w:r w:rsidRPr="00864FB1">
        <w:rPr>
          <w:rFonts w:ascii="Arial" w:eastAsia="Arial" w:hAnsi="Arial" w:cs="Arial"/>
          <w:spacing w:val="17"/>
          <w:sz w:val="22"/>
          <w:szCs w:val="22"/>
          <w:lang w:val="cs-CZ"/>
        </w:rPr>
        <w:t xml:space="preserve"> </w:t>
      </w:r>
      <w:r w:rsidR="00C71ADB" w:rsidRPr="00C71ADB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Pokud jednotlivé dokumenty existují ve více exemplářích a </w:t>
      </w:r>
      <w:r w:rsidR="00B52E08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různých </w:t>
      </w:r>
      <w:r w:rsidR="00C71ADB" w:rsidRPr="00C71ADB">
        <w:rPr>
          <w:rFonts w:ascii="Arial" w:eastAsia="Arial" w:hAnsi="Arial" w:cs="Arial"/>
          <w:color w:val="000000"/>
          <w:sz w:val="22"/>
          <w:szCs w:val="22"/>
          <w:lang w:val="cs-CZ"/>
        </w:rPr>
        <w:t>v</w:t>
      </w:r>
      <w:r w:rsidR="00B52E08">
        <w:rPr>
          <w:rFonts w:ascii="Arial" w:eastAsia="Arial" w:hAnsi="Arial" w:cs="Arial"/>
          <w:color w:val="000000"/>
          <w:sz w:val="22"/>
          <w:szCs w:val="22"/>
          <w:lang w:val="cs-CZ"/>
        </w:rPr>
        <w:t>erzích</w:t>
      </w:r>
      <w:r w:rsidR="00C71ADB" w:rsidRPr="00C71ADB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- například tištěné knihy nebo celovečerní filmy vydané v různých verzích nebo ve více jazycích - bude se nominace týkat duševní</w:t>
      </w:r>
      <w:r w:rsidR="00B47EBE">
        <w:rPr>
          <w:rFonts w:ascii="Arial" w:eastAsia="Arial" w:hAnsi="Arial" w:cs="Arial"/>
          <w:color w:val="000000"/>
          <w:sz w:val="22"/>
          <w:szCs w:val="22"/>
          <w:lang w:val="cs-CZ"/>
        </w:rPr>
        <w:t>ho výtvoru</w:t>
      </w:r>
      <w:r w:rsidR="00D47076">
        <w:rPr>
          <w:rFonts w:ascii="Arial" w:eastAsia="Arial" w:hAnsi="Arial" w:cs="Arial"/>
          <w:color w:val="000000"/>
          <w:sz w:val="22"/>
          <w:szCs w:val="22"/>
          <w:lang w:val="cs-CZ"/>
        </w:rPr>
        <w:t>, tedy</w:t>
      </w:r>
      <w:r w:rsidR="00C71ADB" w:rsidRPr="00C71ADB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díla</w:t>
      </w:r>
      <w:r w:rsidR="00D47076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jako takového,</w:t>
      </w:r>
      <w:r w:rsidR="00C71ADB" w:rsidRPr="00C71ADB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a nikoli </w:t>
      </w:r>
      <w:r w:rsidR="00053EF9">
        <w:rPr>
          <w:rFonts w:ascii="Arial" w:eastAsia="Arial" w:hAnsi="Arial" w:cs="Arial"/>
          <w:color w:val="000000"/>
          <w:sz w:val="22"/>
          <w:szCs w:val="22"/>
          <w:lang w:val="cs-CZ"/>
        </w:rPr>
        <w:t>jen konkrétně</w:t>
      </w:r>
      <w:r w:rsidR="00EE696D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zmíně</w:t>
      </w:r>
      <w:r w:rsidR="00053EF9">
        <w:rPr>
          <w:rFonts w:ascii="Arial" w:eastAsia="Arial" w:hAnsi="Arial" w:cs="Arial"/>
          <w:color w:val="000000"/>
          <w:sz w:val="22"/>
          <w:szCs w:val="22"/>
          <w:lang w:val="cs-CZ"/>
        </w:rPr>
        <w:t>ného exempl</w:t>
      </w:r>
      <w:r w:rsidR="00AC05D5">
        <w:rPr>
          <w:rFonts w:ascii="Arial" w:eastAsia="Arial" w:hAnsi="Arial" w:cs="Arial"/>
          <w:color w:val="000000"/>
          <w:sz w:val="22"/>
          <w:szCs w:val="22"/>
          <w:lang w:val="cs-CZ"/>
        </w:rPr>
        <w:t>áře/ů.</w:t>
      </w:r>
    </w:p>
    <w:p w14:paraId="0E1B470C" w14:textId="77777777" w:rsidR="006E392D" w:rsidRPr="00864FB1" w:rsidRDefault="006E392D" w:rsidP="00C04A47">
      <w:pPr>
        <w:spacing w:line="306" w:lineRule="exact"/>
        <w:ind w:right="850"/>
        <w:rPr>
          <w:lang w:val="cs-CZ"/>
        </w:rPr>
      </w:pPr>
    </w:p>
    <w:p w14:paraId="478143DE" w14:textId="77777777" w:rsidR="006E392D" w:rsidRPr="00864FB1" w:rsidRDefault="00D52FCC" w:rsidP="00C04A47">
      <w:pPr>
        <w:spacing w:line="245" w:lineRule="auto"/>
        <w:ind w:left="5998" w:right="850"/>
        <w:rPr>
          <w:lang w:val="cs-CZ"/>
        </w:rPr>
      </w:pPr>
      <w:r w:rsidRPr="00864FB1">
        <w:rPr>
          <w:rFonts w:ascii="Arial" w:eastAsia="Arial" w:hAnsi="Arial" w:cs="Arial"/>
          <w:color w:val="000000"/>
          <w:spacing w:val="-1"/>
          <w:sz w:val="22"/>
          <w:szCs w:val="22"/>
          <w:lang w:val="cs-CZ"/>
        </w:rPr>
        <w:t>21</w:t>
      </w:r>
    </w:p>
    <w:p w14:paraId="45157171" w14:textId="77777777" w:rsidR="006E392D" w:rsidRPr="00864FB1" w:rsidRDefault="006E392D" w:rsidP="00C04A47">
      <w:pPr>
        <w:ind w:right="850"/>
        <w:rPr>
          <w:lang w:val="cs-CZ"/>
        </w:rPr>
        <w:sectPr w:rsidR="006E392D" w:rsidRPr="00864FB1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62ADD510" w14:textId="77777777" w:rsidR="006E392D" w:rsidRPr="00864FB1" w:rsidRDefault="00C12FFE" w:rsidP="00C04A47">
      <w:pPr>
        <w:spacing w:line="200" w:lineRule="exact"/>
        <w:ind w:right="850"/>
        <w:rPr>
          <w:lang w:val="cs-CZ"/>
        </w:rPr>
      </w:pPr>
      <w:r w:rsidRPr="00864FB1">
        <w:rPr>
          <w:noProof/>
          <w:lang w:val="cs-CZ" w:eastAsia="cs-CZ"/>
        </w:rPr>
        <w:lastRenderedPageBreak/>
        <w:drawing>
          <wp:anchor distT="0" distB="0" distL="114300" distR="114300" simplePos="0" relativeHeight="251665920" behindDoc="0" locked="0" layoutInCell="1" allowOverlap="1" wp14:anchorId="7A0EF264" wp14:editId="2A75F106">
            <wp:simplePos x="0" y="0"/>
            <wp:positionH relativeFrom="page">
              <wp:posOffset>906780</wp:posOffset>
            </wp:positionH>
            <wp:positionV relativeFrom="page">
              <wp:posOffset>449580</wp:posOffset>
            </wp:positionV>
            <wp:extent cx="1028700" cy="784860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D3BEEC" w14:textId="77777777" w:rsidR="006E392D" w:rsidRPr="00864FB1" w:rsidRDefault="006E392D" w:rsidP="00C04A47">
      <w:pPr>
        <w:ind w:right="850"/>
        <w:rPr>
          <w:lang w:val="cs-CZ"/>
        </w:rPr>
        <w:sectPr w:rsidR="006E392D" w:rsidRPr="00864FB1">
          <w:pgSz w:w="12240" w:h="15840"/>
          <w:pgMar w:top="0" w:right="0" w:bottom="0" w:left="0" w:header="0" w:footer="0" w:gutter="0"/>
          <w:cols w:space="720"/>
        </w:sectPr>
      </w:pPr>
    </w:p>
    <w:p w14:paraId="73504417" w14:textId="77777777" w:rsidR="006E392D" w:rsidRPr="00864FB1" w:rsidRDefault="006E392D" w:rsidP="00C04A47">
      <w:pPr>
        <w:spacing w:line="200" w:lineRule="exact"/>
        <w:ind w:right="850"/>
        <w:rPr>
          <w:lang w:val="cs-CZ"/>
        </w:rPr>
      </w:pPr>
    </w:p>
    <w:p w14:paraId="695116D2" w14:textId="77777777" w:rsidR="006E392D" w:rsidRPr="00864FB1" w:rsidRDefault="006E392D" w:rsidP="00C04A47">
      <w:pPr>
        <w:ind w:right="850"/>
        <w:rPr>
          <w:lang w:val="cs-CZ"/>
        </w:rPr>
        <w:sectPr w:rsidR="006E392D" w:rsidRPr="00864FB1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66E568DA" w14:textId="77777777" w:rsidR="006E392D" w:rsidRPr="00864FB1" w:rsidRDefault="006E392D" w:rsidP="00C04A47">
      <w:pPr>
        <w:spacing w:line="200" w:lineRule="exact"/>
        <w:ind w:right="850"/>
        <w:rPr>
          <w:lang w:val="cs-CZ"/>
        </w:rPr>
      </w:pPr>
    </w:p>
    <w:p w14:paraId="09F468FC" w14:textId="77777777" w:rsidR="006E392D" w:rsidRPr="00864FB1" w:rsidRDefault="006E392D" w:rsidP="00C04A47">
      <w:pPr>
        <w:ind w:right="850"/>
        <w:rPr>
          <w:lang w:val="cs-CZ"/>
        </w:rPr>
        <w:sectPr w:rsidR="006E392D" w:rsidRPr="00864FB1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006C53B5" w14:textId="77777777" w:rsidR="006E392D" w:rsidRPr="00864FB1" w:rsidRDefault="006E392D" w:rsidP="00C04A47">
      <w:pPr>
        <w:spacing w:line="200" w:lineRule="exact"/>
        <w:ind w:right="850"/>
        <w:rPr>
          <w:lang w:val="cs-CZ"/>
        </w:rPr>
      </w:pPr>
    </w:p>
    <w:p w14:paraId="56D3F728" w14:textId="77777777" w:rsidR="006E392D" w:rsidRPr="00864FB1" w:rsidRDefault="006E392D" w:rsidP="00C04A47">
      <w:pPr>
        <w:ind w:right="850"/>
        <w:rPr>
          <w:lang w:val="cs-CZ"/>
        </w:rPr>
        <w:sectPr w:rsidR="006E392D" w:rsidRPr="00864FB1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1CBDA069" w14:textId="77777777" w:rsidR="006E392D" w:rsidRPr="00864FB1" w:rsidRDefault="006E392D" w:rsidP="00C04A47">
      <w:pPr>
        <w:spacing w:line="200" w:lineRule="exact"/>
        <w:ind w:right="850"/>
        <w:rPr>
          <w:lang w:val="cs-CZ"/>
        </w:rPr>
      </w:pPr>
    </w:p>
    <w:p w14:paraId="31BFAA25" w14:textId="77777777" w:rsidR="006E392D" w:rsidRPr="00864FB1" w:rsidRDefault="006E392D" w:rsidP="00C04A47">
      <w:pPr>
        <w:ind w:right="850"/>
        <w:rPr>
          <w:lang w:val="cs-CZ"/>
        </w:rPr>
        <w:sectPr w:rsidR="006E392D" w:rsidRPr="00864FB1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20EF2AA8" w14:textId="77777777" w:rsidR="006E392D" w:rsidRPr="00864FB1" w:rsidRDefault="006E392D" w:rsidP="00C04A47">
      <w:pPr>
        <w:spacing w:line="200" w:lineRule="exact"/>
        <w:ind w:right="850"/>
        <w:rPr>
          <w:lang w:val="cs-CZ"/>
        </w:rPr>
      </w:pPr>
    </w:p>
    <w:p w14:paraId="12442103" w14:textId="77777777" w:rsidR="006E392D" w:rsidRPr="00864FB1" w:rsidRDefault="006E392D" w:rsidP="00C04A47">
      <w:pPr>
        <w:ind w:right="850"/>
        <w:rPr>
          <w:lang w:val="cs-CZ"/>
        </w:rPr>
        <w:sectPr w:rsidR="006E392D" w:rsidRPr="00864FB1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5AB3297C" w14:textId="77777777" w:rsidR="006E392D" w:rsidRPr="00864FB1" w:rsidRDefault="006E392D" w:rsidP="00C04A47">
      <w:pPr>
        <w:spacing w:line="200" w:lineRule="exact"/>
        <w:ind w:right="850"/>
        <w:rPr>
          <w:lang w:val="cs-CZ"/>
        </w:rPr>
      </w:pPr>
    </w:p>
    <w:p w14:paraId="264B5922" w14:textId="77777777" w:rsidR="006E392D" w:rsidRPr="00864FB1" w:rsidRDefault="006E392D" w:rsidP="00C04A47">
      <w:pPr>
        <w:ind w:right="850"/>
        <w:rPr>
          <w:lang w:val="cs-CZ"/>
        </w:rPr>
        <w:sectPr w:rsidR="006E392D" w:rsidRPr="00864FB1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33A73416" w14:textId="77777777" w:rsidR="006E392D" w:rsidRPr="00864FB1" w:rsidRDefault="006E392D" w:rsidP="00C04A47">
      <w:pPr>
        <w:spacing w:line="200" w:lineRule="exact"/>
        <w:ind w:right="850"/>
        <w:rPr>
          <w:lang w:val="cs-CZ"/>
        </w:rPr>
      </w:pPr>
    </w:p>
    <w:p w14:paraId="3085F574" w14:textId="77777777" w:rsidR="006E392D" w:rsidRPr="00864FB1" w:rsidRDefault="006E392D" w:rsidP="00C04A47">
      <w:pPr>
        <w:ind w:right="850"/>
        <w:rPr>
          <w:lang w:val="cs-CZ"/>
        </w:rPr>
        <w:sectPr w:rsidR="006E392D" w:rsidRPr="00864FB1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1E26253B" w14:textId="77777777" w:rsidR="006E392D" w:rsidRPr="00864FB1" w:rsidRDefault="006E392D" w:rsidP="00C04A47">
      <w:pPr>
        <w:spacing w:line="200" w:lineRule="exact"/>
        <w:ind w:right="850"/>
        <w:rPr>
          <w:lang w:val="cs-CZ"/>
        </w:rPr>
      </w:pPr>
    </w:p>
    <w:p w14:paraId="386F03DA" w14:textId="77777777" w:rsidR="006E392D" w:rsidRPr="00864FB1" w:rsidRDefault="006E392D" w:rsidP="00C04A47">
      <w:pPr>
        <w:ind w:right="850"/>
        <w:rPr>
          <w:lang w:val="cs-CZ"/>
        </w:rPr>
        <w:sectPr w:rsidR="006E392D" w:rsidRPr="00864FB1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15F39D9C" w14:textId="77777777" w:rsidR="006E392D" w:rsidRPr="00864FB1" w:rsidRDefault="006E392D" w:rsidP="00C04A47">
      <w:pPr>
        <w:spacing w:line="380" w:lineRule="exact"/>
        <w:ind w:right="850"/>
        <w:rPr>
          <w:lang w:val="cs-CZ"/>
        </w:rPr>
      </w:pPr>
    </w:p>
    <w:p w14:paraId="3DF2343A" w14:textId="77777777" w:rsidR="006E392D" w:rsidRPr="00864FB1" w:rsidRDefault="006E392D" w:rsidP="00C04A47">
      <w:pPr>
        <w:ind w:right="850"/>
        <w:rPr>
          <w:lang w:val="cs-CZ"/>
        </w:rPr>
        <w:sectPr w:rsidR="006E392D" w:rsidRPr="00864FB1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0FCA64A6" w14:textId="77777777" w:rsidR="006E392D" w:rsidRPr="00883107" w:rsidRDefault="004313EC" w:rsidP="00883107">
      <w:pPr>
        <w:spacing w:line="255" w:lineRule="auto"/>
        <w:ind w:left="1440" w:right="850"/>
        <w:rPr>
          <w:rFonts w:ascii="Arial" w:eastAsia="Arial" w:hAnsi="Arial" w:cs="Arial"/>
          <w:color w:val="000000"/>
          <w:spacing w:val="2"/>
          <w:sz w:val="22"/>
          <w:szCs w:val="22"/>
          <w:lang w:val="cs-CZ"/>
        </w:rPr>
      </w:pPr>
      <w:r>
        <w:rPr>
          <w:rFonts w:ascii="Arial" w:eastAsia="Arial" w:hAnsi="Arial" w:cs="Arial"/>
          <w:color w:val="000000"/>
          <w:spacing w:val="1"/>
          <w:sz w:val="22"/>
          <w:szCs w:val="22"/>
          <w:lang w:val="cs-CZ"/>
        </w:rPr>
        <w:t>B</w:t>
      </w:r>
      <w:r w:rsidR="00421C9A" w:rsidRPr="00421C9A">
        <w:rPr>
          <w:rFonts w:ascii="Arial" w:eastAsia="Arial" w:hAnsi="Arial" w:cs="Arial"/>
          <w:color w:val="000000"/>
          <w:spacing w:val="2"/>
          <w:sz w:val="22"/>
          <w:szCs w:val="22"/>
          <w:lang w:val="cs-CZ"/>
        </w:rPr>
        <w:t>udou</w:t>
      </w:r>
      <w:r w:rsidR="008766E5">
        <w:rPr>
          <w:rFonts w:ascii="Arial" w:eastAsia="Arial" w:hAnsi="Arial" w:cs="Arial"/>
          <w:color w:val="000000"/>
          <w:spacing w:val="2"/>
          <w:sz w:val="22"/>
          <w:szCs w:val="22"/>
          <w:lang w:val="cs-CZ"/>
        </w:rPr>
        <w:t>-li</w:t>
      </w:r>
      <w:r w:rsidR="00421C9A" w:rsidRPr="00421C9A">
        <w:rPr>
          <w:rFonts w:ascii="Arial" w:eastAsia="Arial" w:hAnsi="Arial" w:cs="Arial"/>
          <w:color w:val="000000"/>
          <w:spacing w:val="2"/>
          <w:sz w:val="22"/>
          <w:szCs w:val="22"/>
          <w:lang w:val="cs-CZ"/>
        </w:rPr>
        <w:t xml:space="preserve"> následně </w:t>
      </w:r>
      <w:r w:rsidR="00B55578">
        <w:rPr>
          <w:rFonts w:ascii="Arial" w:eastAsia="Arial" w:hAnsi="Arial" w:cs="Arial"/>
          <w:color w:val="000000"/>
          <w:spacing w:val="2"/>
          <w:sz w:val="22"/>
          <w:szCs w:val="22"/>
          <w:lang w:val="cs-CZ"/>
        </w:rPr>
        <w:t>nalezeny</w:t>
      </w:r>
      <w:r w:rsidR="00421C9A" w:rsidRPr="00421C9A">
        <w:rPr>
          <w:rFonts w:ascii="Arial" w:eastAsia="Arial" w:hAnsi="Arial" w:cs="Arial"/>
          <w:color w:val="000000"/>
          <w:spacing w:val="2"/>
          <w:sz w:val="22"/>
          <w:szCs w:val="22"/>
          <w:lang w:val="cs-CZ"/>
        </w:rPr>
        <w:t xml:space="preserve"> další </w:t>
      </w:r>
      <w:r w:rsidR="00B437CD">
        <w:rPr>
          <w:rFonts w:ascii="Arial" w:eastAsia="Arial" w:hAnsi="Arial" w:cs="Arial"/>
          <w:color w:val="000000"/>
          <w:spacing w:val="2"/>
          <w:sz w:val="22"/>
          <w:szCs w:val="22"/>
          <w:lang w:val="cs-CZ"/>
        </w:rPr>
        <w:t xml:space="preserve">podobně staré </w:t>
      </w:r>
      <w:r w:rsidR="00B55578">
        <w:rPr>
          <w:rFonts w:ascii="Arial" w:eastAsia="Arial" w:hAnsi="Arial" w:cs="Arial"/>
          <w:color w:val="000000"/>
          <w:spacing w:val="2"/>
          <w:sz w:val="22"/>
          <w:szCs w:val="22"/>
          <w:lang w:val="cs-CZ"/>
        </w:rPr>
        <w:t>exempláře</w:t>
      </w:r>
      <w:r w:rsidR="00421C9A" w:rsidRPr="00421C9A">
        <w:rPr>
          <w:rFonts w:ascii="Arial" w:eastAsia="Arial" w:hAnsi="Arial" w:cs="Arial"/>
          <w:color w:val="000000"/>
          <w:spacing w:val="2"/>
          <w:sz w:val="22"/>
          <w:szCs w:val="22"/>
          <w:lang w:val="cs-CZ"/>
        </w:rPr>
        <w:t xml:space="preserve"> </w:t>
      </w:r>
      <w:r w:rsidR="00B437CD">
        <w:rPr>
          <w:rFonts w:ascii="Arial" w:eastAsia="Arial" w:hAnsi="Arial" w:cs="Arial"/>
          <w:color w:val="000000"/>
          <w:spacing w:val="2"/>
          <w:sz w:val="22"/>
          <w:szCs w:val="22"/>
          <w:lang w:val="cs-CZ"/>
        </w:rPr>
        <w:t xml:space="preserve">se </w:t>
      </w:r>
      <w:r w:rsidR="00421C9A" w:rsidRPr="00421C9A">
        <w:rPr>
          <w:rFonts w:ascii="Arial" w:eastAsia="Arial" w:hAnsi="Arial" w:cs="Arial"/>
          <w:color w:val="000000"/>
          <w:spacing w:val="2"/>
          <w:sz w:val="22"/>
          <w:szCs w:val="22"/>
          <w:lang w:val="cs-CZ"/>
        </w:rPr>
        <w:t>srovnateln</w:t>
      </w:r>
      <w:r w:rsidR="00511092">
        <w:rPr>
          <w:rFonts w:ascii="Arial" w:eastAsia="Arial" w:hAnsi="Arial" w:cs="Arial"/>
          <w:color w:val="000000"/>
          <w:spacing w:val="2"/>
          <w:sz w:val="22"/>
          <w:szCs w:val="22"/>
          <w:lang w:val="cs-CZ"/>
        </w:rPr>
        <w:t>ou</w:t>
      </w:r>
      <w:r w:rsidR="00080318">
        <w:rPr>
          <w:rFonts w:ascii="Arial" w:eastAsia="Arial" w:hAnsi="Arial" w:cs="Arial"/>
          <w:color w:val="000000"/>
          <w:spacing w:val="2"/>
          <w:sz w:val="22"/>
          <w:szCs w:val="22"/>
          <w:lang w:val="cs-CZ"/>
        </w:rPr>
        <w:t xml:space="preserve"> </w:t>
      </w:r>
      <w:r w:rsidR="00421C9A" w:rsidRPr="00421C9A">
        <w:rPr>
          <w:rFonts w:ascii="Arial" w:eastAsia="Arial" w:hAnsi="Arial" w:cs="Arial"/>
          <w:color w:val="000000"/>
          <w:spacing w:val="2"/>
          <w:sz w:val="22"/>
          <w:szCs w:val="22"/>
          <w:lang w:val="cs-CZ"/>
        </w:rPr>
        <w:t>integrit</w:t>
      </w:r>
      <w:r w:rsidR="00511092">
        <w:rPr>
          <w:rFonts w:ascii="Arial" w:eastAsia="Arial" w:hAnsi="Arial" w:cs="Arial"/>
          <w:color w:val="000000"/>
          <w:spacing w:val="2"/>
          <w:sz w:val="22"/>
          <w:szCs w:val="22"/>
          <w:lang w:val="cs-CZ"/>
        </w:rPr>
        <w:t>ou</w:t>
      </w:r>
      <w:r>
        <w:rPr>
          <w:rFonts w:ascii="Arial" w:eastAsia="Arial" w:hAnsi="Arial" w:cs="Arial"/>
          <w:color w:val="000000"/>
          <w:spacing w:val="2"/>
          <w:sz w:val="22"/>
          <w:szCs w:val="22"/>
          <w:lang w:val="cs-CZ"/>
        </w:rPr>
        <w:t>, mohou být navrženy</w:t>
      </w:r>
      <w:r w:rsidR="00421C9A" w:rsidRPr="00421C9A">
        <w:rPr>
          <w:rFonts w:ascii="Arial" w:eastAsia="Arial" w:hAnsi="Arial" w:cs="Arial"/>
          <w:color w:val="000000"/>
          <w:spacing w:val="2"/>
          <w:sz w:val="22"/>
          <w:szCs w:val="22"/>
          <w:lang w:val="cs-CZ"/>
        </w:rPr>
        <w:t xml:space="preserve"> k doplnění stávajícího </w:t>
      </w:r>
      <w:r w:rsidR="00883107">
        <w:rPr>
          <w:rFonts w:ascii="Arial" w:eastAsia="Arial" w:hAnsi="Arial" w:cs="Arial"/>
          <w:color w:val="000000"/>
          <w:spacing w:val="2"/>
          <w:sz w:val="22"/>
          <w:szCs w:val="22"/>
          <w:lang w:val="cs-CZ"/>
        </w:rPr>
        <w:t>z</w:t>
      </w:r>
      <w:r w:rsidR="00421C9A" w:rsidRPr="00421C9A">
        <w:rPr>
          <w:rFonts w:ascii="Arial" w:eastAsia="Arial" w:hAnsi="Arial" w:cs="Arial"/>
          <w:color w:val="000000"/>
          <w:spacing w:val="2"/>
          <w:sz w:val="22"/>
          <w:szCs w:val="22"/>
          <w:lang w:val="cs-CZ"/>
        </w:rPr>
        <w:t>ápisu</w:t>
      </w:r>
      <w:r w:rsidR="00D52FCC" w:rsidRPr="00864FB1">
        <w:rPr>
          <w:rFonts w:ascii="Arial" w:eastAsia="Arial" w:hAnsi="Arial" w:cs="Arial"/>
          <w:color w:val="000000"/>
          <w:sz w:val="22"/>
          <w:szCs w:val="22"/>
          <w:lang w:val="cs-CZ"/>
        </w:rPr>
        <w:t>.</w:t>
      </w:r>
    </w:p>
    <w:p w14:paraId="6283E408" w14:textId="77777777" w:rsidR="006E392D" w:rsidRPr="00864FB1" w:rsidRDefault="006E392D" w:rsidP="00C04A47">
      <w:pPr>
        <w:spacing w:line="160" w:lineRule="exact"/>
        <w:ind w:right="850"/>
        <w:rPr>
          <w:lang w:val="cs-CZ"/>
        </w:rPr>
      </w:pPr>
    </w:p>
    <w:p w14:paraId="78CFFBCB" w14:textId="77777777" w:rsidR="00467F67" w:rsidRDefault="00D52FCC" w:rsidP="00352BC0">
      <w:pPr>
        <w:spacing w:line="256" w:lineRule="auto"/>
        <w:ind w:left="1440" w:right="850"/>
        <w:jc w:val="both"/>
        <w:rPr>
          <w:rFonts w:ascii="Arial" w:eastAsia="Arial" w:hAnsi="Arial" w:cs="Arial"/>
          <w:color w:val="000000"/>
          <w:sz w:val="22"/>
          <w:szCs w:val="22"/>
          <w:lang w:val="cs-CZ"/>
        </w:rPr>
      </w:pPr>
      <w:r w:rsidRPr="00864FB1">
        <w:rPr>
          <w:rFonts w:ascii="Arial" w:eastAsia="Arial" w:hAnsi="Arial" w:cs="Arial"/>
          <w:color w:val="000000"/>
          <w:sz w:val="22"/>
          <w:szCs w:val="22"/>
          <w:lang w:val="cs-CZ"/>
        </w:rPr>
        <w:t>8.7.2.</w:t>
      </w:r>
      <w:r w:rsidRPr="00864FB1">
        <w:rPr>
          <w:rFonts w:ascii="Arial" w:eastAsia="Arial" w:hAnsi="Arial" w:cs="Arial"/>
          <w:spacing w:val="7"/>
          <w:sz w:val="22"/>
          <w:szCs w:val="22"/>
          <w:lang w:val="cs-CZ"/>
        </w:rPr>
        <w:t xml:space="preserve"> </w:t>
      </w:r>
      <w:r w:rsidR="00467F67" w:rsidRPr="00467F67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Stejný mechanismus se uplatní i na zapsané sbírky, které se ukáží jako neúplné: například pokud </w:t>
      </w:r>
      <w:r w:rsidR="00873714">
        <w:rPr>
          <w:rFonts w:ascii="Arial" w:eastAsia="Arial" w:hAnsi="Arial" w:cs="Arial"/>
          <w:color w:val="000000"/>
          <w:sz w:val="22"/>
          <w:szCs w:val="22"/>
          <w:lang w:val="cs-CZ"/>
        </w:rPr>
        <w:t>j</w:t>
      </w:r>
      <w:r w:rsidR="00467F67" w:rsidRPr="00467F67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e sbírka rozptýlena ve více institucích a později jsou identifikovány další části sbírky. S postupným rozšiřováním zapsaných sbírek může </w:t>
      </w:r>
      <w:r w:rsidR="00154FA6">
        <w:rPr>
          <w:rFonts w:ascii="Arial" w:eastAsia="Arial" w:hAnsi="Arial" w:cs="Arial"/>
          <w:color w:val="000000"/>
          <w:sz w:val="22"/>
          <w:szCs w:val="22"/>
          <w:lang w:val="cs-CZ"/>
        </w:rPr>
        <w:t>vzniknout</w:t>
      </w:r>
      <w:r w:rsidR="00467F67" w:rsidRPr="00467F67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důvod pro aktualizaci stávajícího zápisu za p</w:t>
      </w:r>
      <w:r w:rsidR="00154FA6">
        <w:rPr>
          <w:rFonts w:ascii="Arial" w:eastAsia="Arial" w:hAnsi="Arial" w:cs="Arial"/>
          <w:color w:val="000000"/>
          <w:sz w:val="22"/>
          <w:szCs w:val="22"/>
          <w:lang w:val="cs-CZ"/>
        </w:rPr>
        <w:t>odmínky</w:t>
      </w:r>
      <w:r w:rsidR="00467F67" w:rsidRPr="00467F67">
        <w:rPr>
          <w:rFonts w:ascii="Arial" w:eastAsia="Arial" w:hAnsi="Arial" w:cs="Arial"/>
          <w:color w:val="000000"/>
          <w:sz w:val="22"/>
          <w:szCs w:val="22"/>
          <w:lang w:val="cs-CZ"/>
        </w:rPr>
        <w:t>, že se tím nezmění charakter nebo atributy zapsané sbírky.</w:t>
      </w:r>
    </w:p>
    <w:p w14:paraId="5DFB825F" w14:textId="77777777" w:rsidR="006E392D" w:rsidRPr="00864FB1" w:rsidRDefault="006E392D" w:rsidP="00C04A47">
      <w:pPr>
        <w:spacing w:line="160" w:lineRule="exact"/>
        <w:ind w:right="850"/>
        <w:rPr>
          <w:lang w:val="cs-CZ"/>
        </w:rPr>
      </w:pPr>
    </w:p>
    <w:p w14:paraId="14C55872" w14:textId="77777777" w:rsidR="006E392D" w:rsidRPr="00864FB1" w:rsidRDefault="00D52FCC" w:rsidP="00AE02F5">
      <w:pPr>
        <w:spacing w:line="256" w:lineRule="auto"/>
        <w:ind w:left="1440" w:right="850"/>
        <w:jc w:val="both"/>
        <w:rPr>
          <w:lang w:val="cs-CZ"/>
        </w:rPr>
      </w:pPr>
      <w:r w:rsidRPr="00864FB1">
        <w:rPr>
          <w:rFonts w:ascii="Arial" w:eastAsia="Arial" w:hAnsi="Arial" w:cs="Arial"/>
          <w:color w:val="000000"/>
          <w:sz w:val="22"/>
          <w:szCs w:val="22"/>
          <w:lang w:val="cs-CZ"/>
        </w:rPr>
        <w:t>8.7.3.</w:t>
      </w:r>
      <w:r w:rsidRPr="00864FB1">
        <w:rPr>
          <w:rFonts w:ascii="Arial" w:eastAsia="Arial" w:hAnsi="Arial" w:cs="Arial"/>
          <w:spacing w:val="-2"/>
          <w:sz w:val="22"/>
          <w:szCs w:val="22"/>
          <w:lang w:val="cs-CZ"/>
        </w:rPr>
        <w:t xml:space="preserve"> </w:t>
      </w:r>
      <w:r w:rsidR="009E7230" w:rsidRPr="009E7230">
        <w:rPr>
          <w:rFonts w:ascii="Arial" w:eastAsia="Arial" w:hAnsi="Arial" w:cs="Arial"/>
          <w:color w:val="000000"/>
          <w:sz w:val="22"/>
          <w:szCs w:val="22"/>
          <w:lang w:val="cs-CZ"/>
        </w:rPr>
        <w:t>Jak je podrobně popsáno v</w:t>
      </w:r>
      <w:r w:rsidR="007C1538">
        <w:rPr>
          <w:rFonts w:ascii="Arial" w:eastAsia="Arial" w:hAnsi="Arial" w:cs="Arial"/>
          <w:color w:val="000000"/>
          <w:sz w:val="22"/>
          <w:szCs w:val="22"/>
          <w:lang w:val="cs-CZ"/>
        </w:rPr>
        <w:t>e</w:t>
      </w:r>
      <w:r w:rsidR="009E7230" w:rsidRPr="009E7230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</w:t>
      </w:r>
      <w:hyperlink r:id="rId21" w:history="1">
        <w:r w:rsidR="007C1538" w:rsidRPr="007C1538">
          <w:rPr>
            <w:rFonts w:ascii="Arial" w:eastAsia="Arial" w:hAnsi="Arial" w:cs="Arial"/>
            <w:i/>
            <w:color w:val="0361C0"/>
            <w:sz w:val="22"/>
            <w:szCs w:val="22"/>
            <w:u w:val="single" w:color="0361C0"/>
            <w:lang w:val="cs-CZ"/>
          </w:rPr>
          <w:t>Vy</w:t>
        </w:r>
        <w:r w:rsidR="007C1538">
          <w:rPr>
            <w:rFonts w:ascii="Arial" w:eastAsia="Arial" w:hAnsi="Arial" w:cs="Arial"/>
            <w:i/>
            <w:color w:val="0361C0"/>
            <w:sz w:val="22"/>
            <w:szCs w:val="22"/>
            <w:u w:val="single" w:color="0361C0"/>
            <w:lang w:val="cs-CZ"/>
          </w:rPr>
          <w:t>světlivkách</w:t>
        </w:r>
      </w:hyperlink>
      <w:r w:rsidR="00962058">
        <w:rPr>
          <w:rFonts w:ascii="Arial" w:eastAsia="Arial" w:hAnsi="Arial" w:cs="Arial"/>
          <w:i/>
          <w:color w:val="0361C0"/>
          <w:sz w:val="22"/>
          <w:szCs w:val="22"/>
          <w:u w:val="single" w:color="0361C0"/>
          <w:lang w:val="cs-CZ"/>
        </w:rPr>
        <w:t xml:space="preserve"> (</w:t>
      </w:r>
      <w:proofErr w:type="spellStart"/>
      <w:r w:rsidR="00962058">
        <w:rPr>
          <w:rFonts w:ascii="Arial" w:eastAsia="Arial" w:hAnsi="Arial" w:cs="Arial"/>
          <w:i/>
          <w:color w:val="0361C0"/>
          <w:sz w:val="22"/>
          <w:szCs w:val="22"/>
          <w:u w:val="single" w:color="0361C0"/>
          <w:lang w:val="cs-CZ"/>
        </w:rPr>
        <w:t>Companion</w:t>
      </w:r>
      <w:proofErr w:type="spellEnd"/>
      <w:r w:rsidR="00962058">
        <w:rPr>
          <w:rFonts w:ascii="Arial" w:eastAsia="Arial" w:hAnsi="Arial" w:cs="Arial"/>
          <w:i/>
          <w:color w:val="0361C0"/>
          <w:sz w:val="22"/>
          <w:szCs w:val="22"/>
          <w:u w:val="single" w:color="0361C0"/>
          <w:lang w:val="cs-CZ"/>
        </w:rPr>
        <w:t>)</w:t>
      </w:r>
      <w:r w:rsidR="009E7230" w:rsidRPr="009E7230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k těmto </w:t>
      </w:r>
      <w:r w:rsidR="00962058">
        <w:rPr>
          <w:rFonts w:ascii="Arial" w:eastAsia="Arial" w:hAnsi="Arial" w:cs="Arial"/>
          <w:color w:val="000000"/>
          <w:sz w:val="22"/>
          <w:szCs w:val="22"/>
          <w:lang w:val="cs-CZ"/>
        </w:rPr>
        <w:t>O</w:t>
      </w:r>
      <w:r w:rsidR="009E7230" w:rsidRPr="009E7230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becným </w:t>
      </w:r>
      <w:r w:rsidR="00962058">
        <w:rPr>
          <w:rFonts w:ascii="Arial" w:eastAsia="Arial" w:hAnsi="Arial" w:cs="Arial"/>
          <w:color w:val="000000"/>
          <w:sz w:val="22"/>
          <w:szCs w:val="22"/>
          <w:lang w:val="cs-CZ"/>
        </w:rPr>
        <w:t>směrnicím</w:t>
      </w:r>
      <w:r w:rsidR="00DA50BC">
        <w:rPr>
          <w:rFonts w:ascii="Arial" w:eastAsia="Arial" w:hAnsi="Arial" w:cs="Arial"/>
          <w:color w:val="000000"/>
          <w:sz w:val="22"/>
          <w:szCs w:val="22"/>
          <w:lang w:val="cs-CZ"/>
        </w:rPr>
        <w:t>, které jsou</w:t>
      </w:r>
      <w:r w:rsidR="009E7230" w:rsidRPr="009E7230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k dispozici na </w:t>
      </w:r>
      <w:r w:rsidR="0068431E">
        <w:rPr>
          <w:rFonts w:ascii="Arial" w:eastAsia="Arial" w:hAnsi="Arial" w:cs="Arial"/>
          <w:color w:val="000000"/>
          <w:sz w:val="22"/>
          <w:szCs w:val="22"/>
          <w:lang w:val="cs-CZ"/>
        </w:rPr>
        <w:t>webových</w:t>
      </w:r>
      <w:r w:rsidR="009E7230" w:rsidRPr="009E7230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stránkách </w:t>
      </w:r>
      <w:r w:rsidR="0068431E">
        <w:rPr>
          <w:rFonts w:ascii="Arial" w:eastAsia="Arial" w:hAnsi="Arial" w:cs="Arial"/>
          <w:color w:val="000000"/>
          <w:sz w:val="22"/>
          <w:szCs w:val="22"/>
          <w:lang w:val="cs-CZ"/>
        </w:rPr>
        <w:t>Paměť světa</w:t>
      </w:r>
      <w:r w:rsidR="009E7230" w:rsidRPr="009E7230">
        <w:rPr>
          <w:rFonts w:ascii="Arial" w:eastAsia="Arial" w:hAnsi="Arial" w:cs="Arial"/>
          <w:color w:val="000000"/>
          <w:sz w:val="22"/>
          <w:szCs w:val="22"/>
          <w:lang w:val="cs-CZ"/>
        </w:rPr>
        <w:t>, uchovávání</w:t>
      </w:r>
      <w:r w:rsidR="00332631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</w:t>
      </w:r>
      <w:r w:rsidR="00661372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dynamicky </w:t>
      </w:r>
      <w:r w:rsidR="003D37C9">
        <w:rPr>
          <w:rFonts w:ascii="Arial" w:eastAsia="Arial" w:hAnsi="Arial" w:cs="Arial"/>
          <w:color w:val="000000"/>
          <w:sz w:val="22"/>
          <w:szCs w:val="22"/>
          <w:lang w:val="cs-CZ"/>
        </w:rPr>
        <w:t>vznika</w:t>
      </w:r>
      <w:r w:rsidR="00B92EE2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jícího </w:t>
      </w:r>
      <w:r w:rsidR="00661372" w:rsidRPr="009E7230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digitálního materiálu </w:t>
      </w:r>
      <w:r w:rsidR="009E7230" w:rsidRPr="009E7230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v </w:t>
      </w:r>
      <w:r w:rsidR="00B92EE2">
        <w:rPr>
          <w:rFonts w:ascii="Arial" w:eastAsia="Arial" w:hAnsi="Arial" w:cs="Arial"/>
          <w:color w:val="000000"/>
          <w:sz w:val="22"/>
          <w:szCs w:val="22"/>
          <w:lang w:val="cs-CZ"/>
        </w:rPr>
        <w:t>M</w:t>
      </w:r>
      <w:r w:rsidR="009E7230" w:rsidRPr="009E7230">
        <w:rPr>
          <w:rFonts w:ascii="Arial" w:eastAsia="Arial" w:hAnsi="Arial" w:cs="Arial"/>
          <w:color w:val="000000"/>
          <w:sz w:val="22"/>
          <w:szCs w:val="22"/>
          <w:lang w:val="cs-CZ"/>
        </w:rPr>
        <w:t>ezinárodním re</w:t>
      </w:r>
      <w:r w:rsidR="00B92EE2">
        <w:rPr>
          <w:rFonts w:ascii="Arial" w:eastAsia="Arial" w:hAnsi="Arial" w:cs="Arial"/>
          <w:color w:val="000000"/>
          <w:sz w:val="22"/>
          <w:szCs w:val="22"/>
          <w:lang w:val="cs-CZ"/>
        </w:rPr>
        <w:t>gistr</w:t>
      </w:r>
      <w:r w:rsidR="009E7230" w:rsidRPr="009E7230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u </w:t>
      </w:r>
      <w:r w:rsidR="00B92EE2">
        <w:rPr>
          <w:rFonts w:ascii="Arial" w:eastAsia="Arial" w:hAnsi="Arial" w:cs="Arial"/>
          <w:color w:val="000000"/>
          <w:sz w:val="22"/>
          <w:szCs w:val="22"/>
          <w:lang w:val="cs-CZ"/>
        </w:rPr>
        <w:t>Paměť světa m</w:t>
      </w:r>
      <w:r w:rsidR="009E7230" w:rsidRPr="009E7230">
        <w:rPr>
          <w:rFonts w:ascii="Arial" w:eastAsia="Arial" w:hAnsi="Arial" w:cs="Arial"/>
          <w:color w:val="000000"/>
          <w:sz w:val="22"/>
          <w:szCs w:val="22"/>
          <w:lang w:val="cs-CZ"/>
        </w:rPr>
        <w:t>ůže po původním zápisu</w:t>
      </w:r>
      <w:r w:rsidR="003D37C9" w:rsidRPr="003D37C9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</w:t>
      </w:r>
      <w:r w:rsidR="003D37C9" w:rsidRPr="009E7230">
        <w:rPr>
          <w:rFonts w:ascii="Arial" w:eastAsia="Arial" w:hAnsi="Arial" w:cs="Arial"/>
          <w:color w:val="000000"/>
          <w:sz w:val="22"/>
          <w:szCs w:val="22"/>
          <w:lang w:val="cs-CZ"/>
        </w:rPr>
        <w:t>vyžadovat aktualizaci</w:t>
      </w:r>
      <w:r w:rsidRPr="00864FB1">
        <w:rPr>
          <w:rFonts w:ascii="Arial" w:eastAsia="Arial" w:hAnsi="Arial" w:cs="Arial"/>
          <w:color w:val="000000"/>
          <w:sz w:val="22"/>
          <w:szCs w:val="22"/>
          <w:lang w:val="cs-CZ"/>
        </w:rPr>
        <w:t>.</w:t>
      </w:r>
    </w:p>
    <w:p w14:paraId="71DED066" w14:textId="77777777" w:rsidR="006E392D" w:rsidRPr="00864FB1" w:rsidRDefault="006E392D" w:rsidP="00C04A47">
      <w:pPr>
        <w:spacing w:line="160" w:lineRule="exact"/>
        <w:ind w:right="850"/>
        <w:rPr>
          <w:lang w:val="cs-CZ"/>
        </w:rPr>
      </w:pPr>
    </w:p>
    <w:p w14:paraId="0BEDC1BC" w14:textId="77777777" w:rsidR="00AE02F5" w:rsidRDefault="00D52FCC" w:rsidP="001F03E8">
      <w:pPr>
        <w:spacing w:line="256" w:lineRule="auto"/>
        <w:ind w:left="1440" w:right="850"/>
        <w:jc w:val="both"/>
        <w:rPr>
          <w:rFonts w:ascii="Arial" w:eastAsia="Arial" w:hAnsi="Arial" w:cs="Arial"/>
          <w:color w:val="000000"/>
          <w:sz w:val="22"/>
          <w:szCs w:val="22"/>
          <w:lang w:val="cs-CZ"/>
        </w:rPr>
      </w:pPr>
      <w:r w:rsidRPr="00864FB1">
        <w:rPr>
          <w:rFonts w:ascii="Arial" w:eastAsia="Arial" w:hAnsi="Arial" w:cs="Arial"/>
          <w:color w:val="000000"/>
          <w:sz w:val="22"/>
          <w:szCs w:val="22"/>
          <w:lang w:val="cs-CZ"/>
        </w:rPr>
        <w:t>8.7.4.</w:t>
      </w:r>
      <w:r w:rsidRPr="00864FB1">
        <w:rPr>
          <w:rFonts w:ascii="Arial" w:eastAsia="Arial" w:hAnsi="Arial" w:cs="Arial"/>
          <w:spacing w:val="9"/>
          <w:sz w:val="22"/>
          <w:szCs w:val="22"/>
          <w:lang w:val="cs-CZ"/>
        </w:rPr>
        <w:t xml:space="preserve"> </w:t>
      </w:r>
      <w:r w:rsidR="00AE02F5" w:rsidRPr="00AE02F5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Ve všech těchto případech může proces </w:t>
      </w:r>
      <w:r w:rsidR="00AE02F5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iniciovat </w:t>
      </w:r>
      <w:r w:rsidR="00AE02F5" w:rsidRPr="00AE02F5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vlastník/správce, </w:t>
      </w:r>
      <w:r w:rsidR="00157156">
        <w:rPr>
          <w:rFonts w:ascii="Arial" w:eastAsia="Arial" w:hAnsi="Arial" w:cs="Arial"/>
          <w:color w:val="000000"/>
          <w:sz w:val="22"/>
          <w:szCs w:val="22"/>
          <w:lang w:val="cs-CZ"/>
        </w:rPr>
        <w:t>IAC</w:t>
      </w:r>
      <w:r w:rsidR="00AE02F5" w:rsidRPr="00AE02F5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nebo je</w:t>
      </w:r>
      <w:r w:rsidR="00157156">
        <w:rPr>
          <w:rFonts w:ascii="Arial" w:eastAsia="Arial" w:hAnsi="Arial" w:cs="Arial"/>
          <w:color w:val="000000"/>
          <w:sz w:val="22"/>
          <w:szCs w:val="22"/>
          <w:lang w:val="cs-CZ"/>
        </w:rPr>
        <w:t>ho</w:t>
      </w:r>
      <w:r w:rsidR="00AE02F5" w:rsidRPr="00AE02F5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</w:t>
      </w:r>
      <w:r w:rsidR="00157156">
        <w:rPr>
          <w:rFonts w:ascii="Arial" w:eastAsia="Arial" w:hAnsi="Arial" w:cs="Arial"/>
          <w:color w:val="000000"/>
          <w:sz w:val="22"/>
          <w:szCs w:val="22"/>
          <w:lang w:val="cs-CZ"/>
        </w:rPr>
        <w:t>Byro či</w:t>
      </w:r>
      <w:r w:rsidR="00AE02F5" w:rsidRPr="00AE02F5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</w:t>
      </w:r>
      <w:r w:rsidR="000D74BB">
        <w:rPr>
          <w:rFonts w:ascii="Arial" w:eastAsia="Arial" w:hAnsi="Arial" w:cs="Arial"/>
          <w:color w:val="000000"/>
          <w:sz w:val="22"/>
          <w:szCs w:val="22"/>
          <w:lang w:val="cs-CZ"/>
        </w:rPr>
        <w:t>S</w:t>
      </w:r>
      <w:r w:rsidR="00AE02F5" w:rsidRPr="00AE02F5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ekretariát </w:t>
      </w:r>
      <w:r w:rsidR="00157156">
        <w:rPr>
          <w:rFonts w:ascii="Arial" w:eastAsia="Arial" w:hAnsi="Arial" w:cs="Arial"/>
          <w:color w:val="000000"/>
          <w:sz w:val="22"/>
          <w:szCs w:val="22"/>
          <w:lang w:val="cs-CZ"/>
        </w:rPr>
        <w:t>programu Paměť světa</w:t>
      </w:r>
      <w:r w:rsidR="00AE02F5" w:rsidRPr="00AE02F5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. </w:t>
      </w:r>
      <w:r w:rsidR="00E619D5">
        <w:rPr>
          <w:rFonts w:ascii="Arial" w:eastAsia="Arial" w:hAnsi="Arial" w:cs="Arial"/>
          <w:color w:val="000000"/>
          <w:sz w:val="22"/>
          <w:szCs w:val="22"/>
          <w:lang w:val="cs-CZ"/>
        </w:rPr>
        <w:t>Prací, která</w:t>
      </w:r>
      <w:r w:rsidR="001F03E8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s tím souvisí, je pověřen </w:t>
      </w:r>
      <w:r w:rsidR="006B0641">
        <w:rPr>
          <w:rFonts w:ascii="Arial" w:eastAsia="Arial" w:hAnsi="Arial" w:cs="Arial"/>
          <w:color w:val="000000"/>
          <w:sz w:val="22"/>
          <w:szCs w:val="22"/>
          <w:lang w:val="cs-CZ"/>
        </w:rPr>
        <w:t>P</w:t>
      </w:r>
      <w:r w:rsidR="001F03E8">
        <w:rPr>
          <w:rFonts w:ascii="Arial" w:eastAsia="Arial" w:hAnsi="Arial" w:cs="Arial"/>
          <w:color w:val="000000"/>
          <w:sz w:val="22"/>
          <w:szCs w:val="22"/>
          <w:lang w:val="cs-CZ"/>
        </w:rPr>
        <w:t>odvýbor pro registr</w:t>
      </w:r>
      <w:r w:rsidR="001F03E8" w:rsidRPr="00AE02F5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</w:t>
      </w:r>
      <w:r w:rsidR="00AE02F5" w:rsidRPr="00AE02F5">
        <w:rPr>
          <w:rFonts w:ascii="Arial" w:eastAsia="Arial" w:hAnsi="Arial" w:cs="Arial"/>
          <w:color w:val="000000"/>
          <w:sz w:val="22"/>
          <w:szCs w:val="22"/>
          <w:lang w:val="cs-CZ"/>
        </w:rPr>
        <w:t>a může zahrnovat</w:t>
      </w:r>
      <w:r w:rsidR="001F03E8">
        <w:rPr>
          <w:rFonts w:ascii="Arial" w:eastAsia="Arial" w:hAnsi="Arial" w:cs="Arial"/>
          <w:color w:val="000000"/>
          <w:sz w:val="22"/>
          <w:szCs w:val="22"/>
          <w:lang w:val="cs-CZ"/>
        </w:rPr>
        <w:t>:</w:t>
      </w:r>
      <w:r w:rsidR="00AE02F5" w:rsidRPr="00AE02F5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</w:t>
      </w:r>
    </w:p>
    <w:p w14:paraId="3B2DF355" w14:textId="77777777" w:rsidR="006E392D" w:rsidRPr="00864FB1" w:rsidRDefault="006E392D" w:rsidP="00C04A47">
      <w:pPr>
        <w:spacing w:line="165" w:lineRule="exact"/>
        <w:ind w:right="850"/>
        <w:rPr>
          <w:lang w:val="cs-CZ"/>
        </w:rPr>
      </w:pPr>
    </w:p>
    <w:p w14:paraId="6CDCD9E5" w14:textId="77777777" w:rsidR="00E83A03" w:rsidRPr="00E83A03" w:rsidRDefault="00D52FCC" w:rsidP="00E83A03">
      <w:pPr>
        <w:tabs>
          <w:tab w:val="left" w:pos="2160"/>
        </w:tabs>
        <w:ind w:left="1800" w:right="850"/>
        <w:rPr>
          <w:rFonts w:ascii="Arial" w:eastAsia="Arial" w:hAnsi="Arial" w:cs="Arial"/>
          <w:color w:val="000000"/>
          <w:sz w:val="22"/>
          <w:szCs w:val="22"/>
          <w:lang w:val="cs-CZ"/>
        </w:rPr>
      </w:pPr>
      <w:r w:rsidRPr="00864FB1">
        <w:rPr>
          <w:rFonts w:ascii="Symbol" w:eastAsia="Symbol" w:hAnsi="Symbol" w:cs="Symbol"/>
          <w:color w:val="000000"/>
          <w:spacing w:val="-31"/>
          <w:sz w:val="22"/>
          <w:szCs w:val="22"/>
          <w:lang w:val="cs-CZ"/>
        </w:rPr>
        <w:t></w:t>
      </w:r>
      <w:r w:rsidRPr="00864FB1">
        <w:rPr>
          <w:lang w:val="cs-CZ"/>
        </w:rPr>
        <w:tab/>
      </w:r>
      <w:r w:rsidR="00E83A03" w:rsidRPr="00E83A03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přezkoumání stávající nominace a </w:t>
      </w:r>
      <w:r w:rsidR="00DF66BF">
        <w:rPr>
          <w:rFonts w:ascii="Arial" w:eastAsia="Arial" w:hAnsi="Arial" w:cs="Arial"/>
          <w:color w:val="000000"/>
          <w:sz w:val="22"/>
          <w:szCs w:val="22"/>
          <w:lang w:val="cs-CZ"/>
        </w:rPr>
        <w:t>zjištění</w:t>
      </w:r>
      <w:r w:rsidR="00E83A03" w:rsidRPr="00E83A03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autenticity, jedinečnosti,</w:t>
      </w:r>
    </w:p>
    <w:p w14:paraId="6FA0141C" w14:textId="77777777" w:rsidR="006E392D" w:rsidRPr="00864FB1" w:rsidRDefault="006B0641" w:rsidP="006B0641">
      <w:pPr>
        <w:tabs>
          <w:tab w:val="left" w:pos="2160"/>
        </w:tabs>
        <w:ind w:left="1800" w:right="850"/>
        <w:rPr>
          <w:lang w:val="cs-CZ"/>
        </w:rPr>
      </w:pPr>
      <w:r>
        <w:rPr>
          <w:rFonts w:ascii="Arial" w:eastAsia="Arial" w:hAnsi="Arial" w:cs="Arial"/>
          <w:color w:val="000000"/>
          <w:sz w:val="22"/>
          <w:szCs w:val="22"/>
          <w:lang w:val="cs-CZ"/>
        </w:rPr>
        <w:tab/>
      </w:r>
      <w:r w:rsidR="00392C4D">
        <w:rPr>
          <w:rFonts w:ascii="Arial" w:eastAsia="Arial" w:hAnsi="Arial" w:cs="Arial"/>
          <w:color w:val="000000"/>
          <w:sz w:val="22"/>
          <w:szCs w:val="22"/>
          <w:lang w:val="cs-CZ"/>
        </w:rPr>
        <w:t>integrity</w:t>
      </w:r>
      <w:r w:rsidR="00E83A03" w:rsidRPr="00E83A03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a vzácnosti odpovídajíc</w:t>
      </w:r>
      <w:r w:rsidR="00DA50BC">
        <w:rPr>
          <w:rFonts w:ascii="Arial" w:eastAsia="Arial" w:hAnsi="Arial" w:cs="Arial"/>
          <w:color w:val="000000"/>
          <w:sz w:val="22"/>
          <w:szCs w:val="22"/>
          <w:lang w:val="cs-CZ"/>
        </w:rPr>
        <w:t>í tomuto konkrétnímu případu;</w:t>
      </w:r>
    </w:p>
    <w:p w14:paraId="6B3061FE" w14:textId="77777777" w:rsidR="006E392D" w:rsidRPr="00A72BE0" w:rsidRDefault="00D52FCC" w:rsidP="00A72BE0">
      <w:pPr>
        <w:tabs>
          <w:tab w:val="left" w:pos="2160"/>
        </w:tabs>
        <w:spacing w:before="15"/>
        <w:ind w:left="2160" w:right="850" w:hanging="360"/>
        <w:rPr>
          <w:rFonts w:ascii="Arial" w:eastAsia="Arial" w:hAnsi="Arial" w:cs="Arial"/>
          <w:color w:val="000000"/>
          <w:spacing w:val="1"/>
          <w:sz w:val="22"/>
          <w:szCs w:val="22"/>
          <w:lang w:val="cs-CZ"/>
        </w:rPr>
      </w:pPr>
      <w:r w:rsidRPr="00864FB1">
        <w:rPr>
          <w:rFonts w:ascii="Symbol" w:eastAsia="Symbol" w:hAnsi="Symbol" w:cs="Symbol"/>
          <w:color w:val="000000"/>
          <w:spacing w:val="-31"/>
          <w:sz w:val="22"/>
          <w:szCs w:val="22"/>
          <w:lang w:val="cs-CZ"/>
        </w:rPr>
        <w:t></w:t>
      </w:r>
      <w:r w:rsidRPr="00864FB1">
        <w:rPr>
          <w:lang w:val="cs-CZ"/>
        </w:rPr>
        <w:tab/>
      </w:r>
      <w:r w:rsidR="00CB5812" w:rsidRPr="00CB5812">
        <w:rPr>
          <w:rFonts w:ascii="Arial" w:eastAsia="Arial" w:hAnsi="Arial" w:cs="Arial"/>
          <w:color w:val="000000"/>
          <w:spacing w:val="1"/>
          <w:sz w:val="22"/>
          <w:szCs w:val="22"/>
          <w:lang w:val="cs-CZ"/>
        </w:rPr>
        <w:t xml:space="preserve">identifikace navrhovaných exemplářů, jejich vlastníků/správců a příslušné </w:t>
      </w:r>
      <w:r w:rsidR="008072F4">
        <w:rPr>
          <w:rFonts w:ascii="Arial" w:eastAsia="Arial" w:hAnsi="Arial" w:cs="Arial"/>
          <w:color w:val="000000"/>
          <w:spacing w:val="1"/>
          <w:sz w:val="22"/>
          <w:szCs w:val="22"/>
          <w:lang w:val="cs-CZ"/>
        </w:rPr>
        <w:t>plány</w:t>
      </w:r>
      <w:r w:rsidR="00A72BE0">
        <w:rPr>
          <w:rFonts w:ascii="Arial" w:eastAsia="Arial" w:hAnsi="Arial" w:cs="Arial"/>
          <w:color w:val="000000"/>
          <w:spacing w:val="1"/>
          <w:sz w:val="22"/>
          <w:szCs w:val="22"/>
          <w:lang w:val="cs-CZ"/>
        </w:rPr>
        <w:t xml:space="preserve"> záchovné péče (management plány)</w:t>
      </w:r>
      <w:r w:rsidRPr="00864FB1">
        <w:rPr>
          <w:rFonts w:ascii="Arial" w:eastAsia="Arial" w:hAnsi="Arial" w:cs="Arial"/>
          <w:color w:val="000000"/>
          <w:sz w:val="22"/>
          <w:szCs w:val="22"/>
          <w:lang w:val="cs-CZ"/>
        </w:rPr>
        <w:t>;</w:t>
      </w:r>
    </w:p>
    <w:p w14:paraId="3A2C35CD" w14:textId="77777777" w:rsidR="006E392D" w:rsidRPr="00864FB1" w:rsidRDefault="00D52FCC" w:rsidP="00C04A47">
      <w:pPr>
        <w:tabs>
          <w:tab w:val="left" w:pos="2160"/>
        </w:tabs>
        <w:spacing w:before="15"/>
        <w:ind w:left="1800" w:right="850"/>
        <w:rPr>
          <w:lang w:val="cs-CZ"/>
        </w:rPr>
      </w:pPr>
      <w:r w:rsidRPr="00864FB1">
        <w:rPr>
          <w:rFonts w:ascii="Symbol" w:eastAsia="Symbol" w:hAnsi="Symbol" w:cs="Symbol"/>
          <w:color w:val="000000"/>
          <w:spacing w:val="-31"/>
          <w:sz w:val="22"/>
          <w:szCs w:val="22"/>
          <w:lang w:val="cs-CZ"/>
        </w:rPr>
        <w:t></w:t>
      </w:r>
      <w:r w:rsidRPr="00864FB1">
        <w:rPr>
          <w:lang w:val="cs-CZ"/>
        </w:rPr>
        <w:tab/>
      </w:r>
      <w:r w:rsidR="00E75269" w:rsidRPr="00E75269">
        <w:rPr>
          <w:rFonts w:ascii="Arial" w:eastAsia="Arial" w:hAnsi="Arial" w:cs="Arial"/>
          <w:color w:val="000000"/>
          <w:sz w:val="22"/>
          <w:szCs w:val="22"/>
          <w:lang w:val="cs-CZ"/>
        </w:rPr>
        <w:t>přípra</w:t>
      </w:r>
      <w:r w:rsidR="006B3922">
        <w:rPr>
          <w:rFonts w:ascii="Arial" w:eastAsia="Arial" w:hAnsi="Arial" w:cs="Arial"/>
          <w:color w:val="000000"/>
          <w:sz w:val="22"/>
          <w:szCs w:val="22"/>
          <w:lang w:val="cs-CZ"/>
        </w:rPr>
        <w:t>va</w:t>
      </w:r>
      <w:r w:rsidR="00E75269" w:rsidRPr="00E75269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</w:t>
      </w:r>
      <w:r w:rsidR="00233FD6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pro </w:t>
      </w:r>
      <w:r w:rsidR="00E75269" w:rsidRPr="00E75269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přidání exemplářů ke stávajícímu </w:t>
      </w:r>
      <w:r w:rsidR="00E75269">
        <w:rPr>
          <w:rFonts w:ascii="Arial" w:eastAsia="Arial" w:hAnsi="Arial" w:cs="Arial"/>
          <w:color w:val="000000"/>
          <w:sz w:val="22"/>
          <w:szCs w:val="22"/>
          <w:lang w:val="cs-CZ"/>
        </w:rPr>
        <w:t>z</w:t>
      </w:r>
      <w:r w:rsidR="00E75269" w:rsidRPr="00E75269">
        <w:rPr>
          <w:rFonts w:ascii="Arial" w:eastAsia="Arial" w:hAnsi="Arial" w:cs="Arial"/>
          <w:color w:val="000000"/>
          <w:sz w:val="22"/>
          <w:szCs w:val="22"/>
          <w:lang w:val="cs-CZ"/>
        </w:rPr>
        <w:t>ápisu</w:t>
      </w:r>
      <w:r w:rsidRPr="00864FB1">
        <w:rPr>
          <w:rFonts w:ascii="Arial" w:eastAsia="Arial" w:hAnsi="Arial" w:cs="Arial"/>
          <w:color w:val="000000"/>
          <w:sz w:val="22"/>
          <w:szCs w:val="22"/>
          <w:lang w:val="cs-CZ"/>
        </w:rPr>
        <w:t>;</w:t>
      </w:r>
    </w:p>
    <w:p w14:paraId="4D18BBEF" w14:textId="77777777" w:rsidR="003C1E89" w:rsidRPr="003C1E89" w:rsidRDefault="00D52FCC" w:rsidP="003C1E89">
      <w:pPr>
        <w:tabs>
          <w:tab w:val="left" w:pos="2160"/>
        </w:tabs>
        <w:spacing w:before="16"/>
        <w:ind w:left="1800" w:right="850"/>
        <w:rPr>
          <w:rFonts w:ascii="Arial" w:eastAsia="Arial" w:hAnsi="Arial" w:cs="Arial"/>
          <w:color w:val="000000"/>
          <w:spacing w:val="4"/>
          <w:sz w:val="22"/>
          <w:szCs w:val="22"/>
          <w:lang w:val="cs-CZ"/>
        </w:rPr>
      </w:pPr>
      <w:r w:rsidRPr="00864FB1">
        <w:rPr>
          <w:rFonts w:ascii="Symbol" w:eastAsia="Symbol" w:hAnsi="Symbol" w:cs="Symbol"/>
          <w:color w:val="000000"/>
          <w:spacing w:val="-31"/>
          <w:sz w:val="22"/>
          <w:szCs w:val="22"/>
          <w:lang w:val="cs-CZ"/>
        </w:rPr>
        <w:t></w:t>
      </w:r>
      <w:r w:rsidRPr="00864FB1">
        <w:rPr>
          <w:lang w:val="cs-CZ"/>
        </w:rPr>
        <w:tab/>
      </w:r>
      <w:r w:rsidR="003C1E89" w:rsidRPr="003C1E89">
        <w:rPr>
          <w:rFonts w:ascii="Arial" w:eastAsia="Arial" w:hAnsi="Arial" w:cs="Arial"/>
          <w:color w:val="000000"/>
          <w:spacing w:val="4"/>
          <w:sz w:val="22"/>
          <w:szCs w:val="22"/>
          <w:lang w:val="cs-CZ"/>
        </w:rPr>
        <w:t>přezkoumání, zda aktuálně zapsan</w:t>
      </w:r>
      <w:r w:rsidR="003C1E89">
        <w:rPr>
          <w:rFonts w:ascii="Arial" w:eastAsia="Arial" w:hAnsi="Arial" w:cs="Arial"/>
          <w:color w:val="000000"/>
          <w:spacing w:val="4"/>
          <w:sz w:val="22"/>
          <w:szCs w:val="22"/>
          <w:lang w:val="cs-CZ"/>
        </w:rPr>
        <w:t>ý/é</w:t>
      </w:r>
      <w:r w:rsidR="003C1E89" w:rsidRPr="003C1E89">
        <w:rPr>
          <w:rFonts w:ascii="Arial" w:eastAsia="Arial" w:hAnsi="Arial" w:cs="Arial"/>
          <w:color w:val="000000"/>
          <w:spacing w:val="4"/>
          <w:sz w:val="22"/>
          <w:szCs w:val="22"/>
          <w:lang w:val="cs-CZ"/>
        </w:rPr>
        <w:t xml:space="preserve"> dokument</w:t>
      </w:r>
      <w:r w:rsidR="003C1E89">
        <w:rPr>
          <w:rFonts w:ascii="Arial" w:eastAsia="Arial" w:hAnsi="Arial" w:cs="Arial"/>
          <w:color w:val="000000"/>
          <w:spacing w:val="4"/>
          <w:sz w:val="22"/>
          <w:szCs w:val="22"/>
          <w:lang w:val="cs-CZ"/>
        </w:rPr>
        <w:t>/</w:t>
      </w:r>
      <w:r w:rsidR="003C1E89" w:rsidRPr="003C1E89">
        <w:rPr>
          <w:rFonts w:ascii="Arial" w:eastAsia="Arial" w:hAnsi="Arial" w:cs="Arial"/>
          <w:color w:val="000000"/>
          <w:spacing w:val="4"/>
          <w:sz w:val="22"/>
          <w:szCs w:val="22"/>
          <w:lang w:val="cs-CZ"/>
        </w:rPr>
        <w:t>y nadále splňuj</w:t>
      </w:r>
      <w:r w:rsidR="008244FB">
        <w:rPr>
          <w:rFonts w:ascii="Arial" w:eastAsia="Arial" w:hAnsi="Arial" w:cs="Arial"/>
          <w:color w:val="000000"/>
          <w:spacing w:val="4"/>
          <w:sz w:val="22"/>
          <w:szCs w:val="22"/>
          <w:lang w:val="cs-CZ"/>
        </w:rPr>
        <w:t>e/</w:t>
      </w:r>
      <w:r w:rsidR="003C1E89" w:rsidRPr="003C1E89">
        <w:rPr>
          <w:rFonts w:ascii="Arial" w:eastAsia="Arial" w:hAnsi="Arial" w:cs="Arial"/>
          <w:color w:val="000000"/>
          <w:spacing w:val="4"/>
          <w:sz w:val="22"/>
          <w:szCs w:val="22"/>
          <w:lang w:val="cs-CZ"/>
        </w:rPr>
        <w:t xml:space="preserve">í podmínky </w:t>
      </w:r>
      <w:r w:rsidR="003E06A7">
        <w:rPr>
          <w:rFonts w:ascii="Arial" w:eastAsia="Arial" w:hAnsi="Arial" w:cs="Arial"/>
          <w:color w:val="000000"/>
          <w:spacing w:val="4"/>
          <w:sz w:val="22"/>
          <w:szCs w:val="22"/>
          <w:lang w:val="cs-CZ"/>
        </w:rPr>
        <w:t xml:space="preserve">pro </w:t>
      </w:r>
      <w:r w:rsidR="003C1E89" w:rsidRPr="003C1E89">
        <w:rPr>
          <w:rFonts w:ascii="Arial" w:eastAsia="Arial" w:hAnsi="Arial" w:cs="Arial"/>
          <w:color w:val="000000"/>
          <w:spacing w:val="4"/>
          <w:sz w:val="22"/>
          <w:szCs w:val="22"/>
          <w:lang w:val="cs-CZ"/>
        </w:rPr>
        <w:t>výběr.</w:t>
      </w:r>
    </w:p>
    <w:p w14:paraId="48EE9E15" w14:textId="77777777" w:rsidR="006E392D" w:rsidRPr="00864FB1" w:rsidRDefault="006E392D" w:rsidP="00C04A47">
      <w:pPr>
        <w:spacing w:line="281" w:lineRule="exact"/>
        <w:ind w:right="850"/>
        <w:rPr>
          <w:lang w:val="cs-CZ"/>
        </w:rPr>
      </w:pPr>
    </w:p>
    <w:p w14:paraId="053378CE" w14:textId="77777777" w:rsidR="006E392D" w:rsidRPr="00864FB1" w:rsidRDefault="00D52FCC" w:rsidP="00055FD3">
      <w:pPr>
        <w:spacing w:line="257" w:lineRule="auto"/>
        <w:ind w:left="1440" w:right="850"/>
        <w:jc w:val="both"/>
        <w:rPr>
          <w:lang w:val="cs-CZ"/>
        </w:rPr>
      </w:pPr>
      <w:r w:rsidRPr="00864FB1">
        <w:rPr>
          <w:rFonts w:ascii="Arial" w:eastAsia="Arial" w:hAnsi="Arial" w:cs="Arial"/>
          <w:color w:val="000000"/>
          <w:sz w:val="22"/>
          <w:szCs w:val="22"/>
          <w:lang w:val="cs-CZ"/>
        </w:rPr>
        <w:t>8.7.5.</w:t>
      </w:r>
      <w:r w:rsidRPr="00864FB1">
        <w:rPr>
          <w:rFonts w:ascii="Arial" w:eastAsia="Arial" w:hAnsi="Arial" w:cs="Arial"/>
          <w:spacing w:val="5"/>
          <w:sz w:val="22"/>
          <w:szCs w:val="22"/>
          <w:lang w:val="cs-CZ"/>
        </w:rPr>
        <w:t xml:space="preserve"> </w:t>
      </w:r>
      <w:r w:rsidR="005F71E5" w:rsidRPr="005F71E5">
        <w:rPr>
          <w:rFonts w:ascii="Arial" w:eastAsia="Arial" w:hAnsi="Arial" w:cs="Arial"/>
          <w:color w:val="000000"/>
          <w:sz w:val="22"/>
          <w:szCs w:val="22"/>
          <w:lang w:val="cs-CZ"/>
        </w:rPr>
        <w:t>Sekretariát</w:t>
      </w:r>
      <w:r w:rsidR="005F71E5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</w:t>
      </w:r>
      <w:r w:rsidR="005F71E5" w:rsidRPr="005F71E5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poté kontaktuje příslušné vlastníky/správce, aby získal jejich souhlas s </w:t>
      </w:r>
      <w:r w:rsidR="005F71E5">
        <w:rPr>
          <w:rFonts w:ascii="Arial" w:eastAsia="Arial" w:hAnsi="Arial" w:cs="Arial"/>
          <w:color w:val="000000"/>
          <w:sz w:val="22"/>
          <w:szCs w:val="22"/>
          <w:lang w:val="cs-CZ"/>
        </w:rPr>
        <w:t>přidá</w:t>
      </w:r>
      <w:r w:rsidR="005F71E5" w:rsidRPr="005F71E5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ním </w:t>
      </w:r>
      <w:r w:rsidR="005F71E5">
        <w:rPr>
          <w:rFonts w:ascii="Arial" w:eastAsia="Arial" w:hAnsi="Arial" w:cs="Arial"/>
          <w:color w:val="000000"/>
          <w:sz w:val="22"/>
          <w:szCs w:val="22"/>
          <w:lang w:val="cs-CZ"/>
        </w:rPr>
        <w:t>těchto exemplářů</w:t>
      </w:r>
      <w:r w:rsidR="005F71E5" w:rsidRPr="005F71E5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do </w:t>
      </w:r>
      <w:r w:rsidR="005F71E5">
        <w:rPr>
          <w:rFonts w:ascii="Arial" w:eastAsia="Arial" w:hAnsi="Arial" w:cs="Arial"/>
          <w:color w:val="000000"/>
          <w:sz w:val="22"/>
          <w:szCs w:val="22"/>
          <w:lang w:val="cs-CZ"/>
        </w:rPr>
        <w:t>z</w:t>
      </w:r>
      <w:r w:rsidR="005F71E5" w:rsidRPr="005F71E5">
        <w:rPr>
          <w:rFonts w:ascii="Arial" w:eastAsia="Arial" w:hAnsi="Arial" w:cs="Arial"/>
          <w:color w:val="000000"/>
          <w:sz w:val="22"/>
          <w:szCs w:val="22"/>
          <w:lang w:val="cs-CZ"/>
        </w:rPr>
        <w:t>ápis</w:t>
      </w:r>
      <w:r w:rsidR="00055FD3">
        <w:rPr>
          <w:rFonts w:ascii="Arial" w:eastAsia="Arial" w:hAnsi="Arial" w:cs="Arial"/>
          <w:color w:val="000000"/>
          <w:sz w:val="22"/>
          <w:szCs w:val="22"/>
          <w:lang w:val="cs-CZ"/>
        </w:rPr>
        <w:t>u.</w:t>
      </w:r>
    </w:p>
    <w:p w14:paraId="22AE1CE7" w14:textId="77777777" w:rsidR="006E392D" w:rsidRPr="00864FB1" w:rsidRDefault="006E392D" w:rsidP="00C04A47">
      <w:pPr>
        <w:spacing w:line="159" w:lineRule="exact"/>
        <w:ind w:right="850"/>
        <w:rPr>
          <w:lang w:val="cs-CZ"/>
        </w:rPr>
      </w:pPr>
    </w:p>
    <w:p w14:paraId="0C9787E3" w14:textId="77777777" w:rsidR="006E392D" w:rsidRPr="00864FB1" w:rsidRDefault="00D52FCC" w:rsidP="003A1960">
      <w:pPr>
        <w:spacing w:line="255" w:lineRule="auto"/>
        <w:ind w:left="1440" w:right="850"/>
        <w:jc w:val="both"/>
        <w:rPr>
          <w:lang w:val="cs-CZ"/>
        </w:rPr>
      </w:pPr>
      <w:r w:rsidRPr="00864FB1">
        <w:rPr>
          <w:rFonts w:ascii="Arial" w:eastAsia="Arial" w:hAnsi="Arial" w:cs="Arial"/>
          <w:color w:val="000000"/>
          <w:sz w:val="22"/>
          <w:szCs w:val="22"/>
          <w:lang w:val="cs-CZ"/>
        </w:rPr>
        <w:t>8.7.6.</w:t>
      </w:r>
      <w:r w:rsidRPr="00864FB1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="008741B6" w:rsidRPr="008741B6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Návrhy se podávají prostřednictvím zjednodušeného nominačního formuláře, který je k dispozici na </w:t>
      </w:r>
      <w:r w:rsidR="008741B6">
        <w:rPr>
          <w:rFonts w:ascii="Arial" w:eastAsia="Arial" w:hAnsi="Arial" w:cs="Arial"/>
          <w:color w:val="000000"/>
          <w:sz w:val="22"/>
          <w:szCs w:val="22"/>
          <w:lang w:val="cs-CZ"/>
        </w:rPr>
        <w:t>web</w:t>
      </w:r>
      <w:r w:rsidR="008741B6" w:rsidRPr="008741B6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ových stránkách </w:t>
      </w:r>
      <w:r w:rsidR="008741B6">
        <w:rPr>
          <w:rFonts w:ascii="Arial" w:eastAsia="Arial" w:hAnsi="Arial" w:cs="Arial"/>
          <w:color w:val="000000"/>
          <w:sz w:val="22"/>
          <w:szCs w:val="22"/>
          <w:lang w:val="cs-CZ"/>
        </w:rPr>
        <w:t>programu Paměť světa</w:t>
      </w:r>
      <w:r w:rsidR="008741B6" w:rsidRPr="008741B6">
        <w:rPr>
          <w:rFonts w:ascii="Arial" w:eastAsia="Arial" w:hAnsi="Arial" w:cs="Arial"/>
          <w:color w:val="000000"/>
          <w:sz w:val="22"/>
          <w:szCs w:val="22"/>
          <w:lang w:val="cs-CZ"/>
        </w:rPr>
        <w:t>. Kromě toho platí lhůta pro uzávěrku a další postupy vyžadované pro</w:t>
      </w:r>
      <w:r w:rsidR="00E27EEB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</w:t>
      </w:r>
      <w:r w:rsidR="008741B6" w:rsidRPr="008741B6">
        <w:rPr>
          <w:rFonts w:ascii="Arial" w:eastAsia="Arial" w:hAnsi="Arial" w:cs="Arial"/>
          <w:color w:val="000000"/>
          <w:sz w:val="22"/>
          <w:szCs w:val="22"/>
          <w:lang w:val="cs-CZ"/>
        </w:rPr>
        <w:t>přijímání nominací</w:t>
      </w:r>
      <w:r w:rsidR="00E27EEB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v rámci dvouletého cyklu</w:t>
      </w:r>
      <w:r w:rsidR="008741B6" w:rsidRPr="008741B6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, přičemž výsledek je oznámen současně se seznamem nových zápisů. Certifikát o </w:t>
      </w:r>
      <w:r w:rsidR="00E27EEB">
        <w:rPr>
          <w:rFonts w:ascii="Arial" w:eastAsia="Arial" w:hAnsi="Arial" w:cs="Arial"/>
          <w:color w:val="000000"/>
          <w:sz w:val="22"/>
          <w:szCs w:val="22"/>
          <w:lang w:val="cs-CZ"/>
        </w:rPr>
        <w:t>z</w:t>
      </w:r>
      <w:r w:rsidR="008741B6" w:rsidRPr="008741B6">
        <w:rPr>
          <w:rFonts w:ascii="Arial" w:eastAsia="Arial" w:hAnsi="Arial" w:cs="Arial"/>
          <w:color w:val="000000"/>
          <w:sz w:val="22"/>
          <w:szCs w:val="22"/>
          <w:lang w:val="cs-CZ"/>
        </w:rPr>
        <w:t>ápisu se uděluje příslušným institucím</w:t>
      </w:r>
      <w:r w:rsidR="007B1FB0">
        <w:rPr>
          <w:rFonts w:ascii="Arial" w:eastAsia="Arial" w:hAnsi="Arial" w:cs="Arial"/>
          <w:color w:val="000000"/>
          <w:sz w:val="22"/>
          <w:szCs w:val="22"/>
          <w:lang w:val="cs-CZ"/>
        </w:rPr>
        <w:t>, jež jsou</w:t>
      </w:r>
      <w:r w:rsidR="00DA3590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</w:t>
      </w:r>
      <w:r w:rsidR="009C6A36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vlastníky </w:t>
      </w:r>
      <w:r w:rsidR="00DA3590">
        <w:rPr>
          <w:rFonts w:ascii="Arial" w:eastAsia="Arial" w:hAnsi="Arial" w:cs="Arial"/>
          <w:color w:val="000000"/>
          <w:sz w:val="22"/>
          <w:szCs w:val="22"/>
          <w:lang w:val="cs-CZ"/>
        </w:rPr>
        <w:t>či správci daného dokumentárního dědictví.</w:t>
      </w:r>
    </w:p>
    <w:p w14:paraId="2C44CB42" w14:textId="77777777" w:rsidR="006E392D" w:rsidRPr="00864FB1" w:rsidRDefault="006E392D" w:rsidP="00C04A47">
      <w:pPr>
        <w:spacing w:line="164" w:lineRule="exact"/>
        <w:ind w:right="850"/>
        <w:rPr>
          <w:lang w:val="cs-CZ"/>
        </w:rPr>
      </w:pPr>
    </w:p>
    <w:p w14:paraId="66367ADE" w14:textId="77777777" w:rsidR="006E392D" w:rsidRPr="00864FB1" w:rsidRDefault="00D52FCC" w:rsidP="00C04A47">
      <w:pPr>
        <w:spacing w:line="247" w:lineRule="auto"/>
        <w:ind w:left="1440" w:right="850"/>
        <w:rPr>
          <w:lang w:val="cs-CZ"/>
        </w:rPr>
      </w:pPr>
      <w:r w:rsidRPr="00864FB1">
        <w:rPr>
          <w:rFonts w:ascii="Arial" w:eastAsia="Arial" w:hAnsi="Arial" w:cs="Arial"/>
          <w:b/>
          <w:color w:val="000000"/>
          <w:sz w:val="22"/>
          <w:szCs w:val="22"/>
          <w:lang w:val="cs-CZ"/>
        </w:rPr>
        <w:t>8.8.</w:t>
      </w:r>
      <w:r w:rsidRPr="00864FB1">
        <w:rPr>
          <w:rFonts w:ascii="Arial" w:eastAsia="Arial" w:hAnsi="Arial" w:cs="Arial"/>
          <w:b/>
          <w:sz w:val="22"/>
          <w:szCs w:val="22"/>
          <w:lang w:val="cs-CZ"/>
        </w:rPr>
        <w:t xml:space="preserve"> </w:t>
      </w:r>
      <w:r w:rsidRPr="00864FB1">
        <w:rPr>
          <w:rFonts w:ascii="Arial" w:eastAsia="Arial" w:hAnsi="Arial" w:cs="Arial"/>
          <w:b/>
          <w:color w:val="000000"/>
          <w:sz w:val="22"/>
          <w:szCs w:val="22"/>
          <w:lang w:val="cs-CZ"/>
        </w:rPr>
        <w:t>Monitor</w:t>
      </w:r>
      <w:r w:rsidR="00BE77B6">
        <w:rPr>
          <w:rFonts w:ascii="Arial" w:eastAsia="Arial" w:hAnsi="Arial" w:cs="Arial"/>
          <w:b/>
          <w:color w:val="000000"/>
          <w:sz w:val="22"/>
          <w:szCs w:val="22"/>
          <w:lang w:val="cs-CZ"/>
        </w:rPr>
        <w:t>ování</w:t>
      </w:r>
      <w:r w:rsidRPr="00864FB1">
        <w:rPr>
          <w:rFonts w:ascii="Arial" w:eastAsia="Arial" w:hAnsi="Arial" w:cs="Arial"/>
          <w:b/>
          <w:sz w:val="22"/>
          <w:szCs w:val="22"/>
          <w:lang w:val="cs-CZ"/>
        </w:rPr>
        <w:t xml:space="preserve"> </w:t>
      </w:r>
      <w:r w:rsidR="000332B5">
        <w:rPr>
          <w:rFonts w:ascii="Arial" w:eastAsia="Arial" w:hAnsi="Arial" w:cs="Arial"/>
          <w:b/>
          <w:sz w:val="22"/>
          <w:szCs w:val="22"/>
          <w:lang w:val="cs-CZ"/>
        </w:rPr>
        <w:t xml:space="preserve">zápisů </w:t>
      </w:r>
      <w:r w:rsidRPr="00864FB1">
        <w:rPr>
          <w:rFonts w:ascii="Arial" w:eastAsia="Arial" w:hAnsi="Arial" w:cs="Arial"/>
          <w:b/>
          <w:color w:val="000000"/>
          <w:sz w:val="22"/>
          <w:szCs w:val="22"/>
          <w:lang w:val="cs-CZ"/>
        </w:rPr>
        <w:t>a</w:t>
      </w:r>
      <w:r w:rsidR="00BE77B6">
        <w:rPr>
          <w:rFonts w:ascii="Arial" w:eastAsia="Arial" w:hAnsi="Arial" w:cs="Arial"/>
          <w:b/>
          <w:color w:val="000000"/>
          <w:sz w:val="22"/>
          <w:szCs w:val="22"/>
          <w:lang w:val="cs-CZ"/>
        </w:rPr>
        <w:t xml:space="preserve"> podávání zpráv</w:t>
      </w:r>
    </w:p>
    <w:p w14:paraId="531472F6" w14:textId="77777777" w:rsidR="006E392D" w:rsidRPr="00864FB1" w:rsidRDefault="006E392D" w:rsidP="00C04A47">
      <w:pPr>
        <w:spacing w:line="168" w:lineRule="exact"/>
        <w:ind w:right="850"/>
        <w:rPr>
          <w:lang w:val="cs-CZ"/>
        </w:rPr>
      </w:pPr>
    </w:p>
    <w:p w14:paraId="528B18D0" w14:textId="77777777" w:rsidR="006E392D" w:rsidRPr="00864FB1" w:rsidRDefault="00D52FCC" w:rsidP="00C04A47">
      <w:pPr>
        <w:spacing w:line="257" w:lineRule="auto"/>
        <w:ind w:left="1440" w:right="850"/>
        <w:rPr>
          <w:lang w:val="cs-CZ"/>
        </w:rPr>
      </w:pPr>
      <w:r w:rsidRPr="00864FB1">
        <w:rPr>
          <w:rFonts w:ascii="Arial" w:eastAsia="Arial" w:hAnsi="Arial" w:cs="Arial"/>
          <w:color w:val="000000"/>
          <w:sz w:val="22"/>
          <w:szCs w:val="22"/>
          <w:lang w:val="cs-CZ"/>
        </w:rPr>
        <w:t>8.8.1.</w:t>
      </w:r>
      <w:r w:rsidRPr="00864FB1">
        <w:rPr>
          <w:rFonts w:ascii="Arial" w:eastAsia="Arial" w:hAnsi="Arial" w:cs="Arial"/>
          <w:spacing w:val="6"/>
          <w:sz w:val="22"/>
          <w:szCs w:val="22"/>
          <w:lang w:val="cs-CZ"/>
        </w:rPr>
        <w:t xml:space="preserve"> </w:t>
      </w:r>
      <w:r w:rsidR="00E161B0" w:rsidRPr="00E161B0">
        <w:rPr>
          <w:rFonts w:ascii="Arial" w:eastAsia="Arial" w:hAnsi="Arial" w:cs="Arial"/>
          <w:color w:val="000000"/>
          <w:sz w:val="22"/>
          <w:szCs w:val="22"/>
          <w:lang w:val="cs-CZ"/>
        </w:rPr>
        <w:t>V souladu s</w:t>
      </w:r>
      <w:r w:rsidR="00E161B0">
        <w:rPr>
          <w:rFonts w:ascii="Arial" w:eastAsia="Arial" w:hAnsi="Arial" w:cs="Arial"/>
          <w:color w:val="000000"/>
          <w:sz w:val="22"/>
          <w:szCs w:val="22"/>
          <w:lang w:val="cs-CZ"/>
        </w:rPr>
        <w:t> </w:t>
      </w:r>
      <w:r w:rsidR="00E161B0" w:rsidRPr="00E161B0">
        <w:rPr>
          <w:rFonts w:ascii="Arial" w:eastAsia="Arial" w:hAnsi="Arial" w:cs="Arial"/>
          <w:color w:val="000000"/>
          <w:sz w:val="22"/>
          <w:szCs w:val="22"/>
          <w:lang w:val="cs-CZ"/>
        </w:rPr>
        <w:t>ustanoveními</w:t>
      </w:r>
      <w:r w:rsidR="00E161B0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v D</w:t>
      </w:r>
      <w:r w:rsidR="00E161B0" w:rsidRPr="00E161B0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oporučení z roku 2015 je třeba systematicky sledovat stav a </w:t>
      </w:r>
      <w:r w:rsidR="00F9579C">
        <w:rPr>
          <w:rFonts w:ascii="Arial" w:eastAsia="Arial" w:hAnsi="Arial" w:cs="Arial"/>
          <w:color w:val="000000"/>
          <w:sz w:val="22"/>
          <w:szCs w:val="22"/>
          <w:lang w:val="cs-CZ"/>
        </w:rPr>
        <w:t>úroveň péče o</w:t>
      </w:r>
      <w:r w:rsidR="00E161B0" w:rsidRPr="00E161B0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zapsan</w:t>
      </w:r>
      <w:r w:rsidR="00BA1D19">
        <w:rPr>
          <w:rFonts w:ascii="Arial" w:eastAsia="Arial" w:hAnsi="Arial" w:cs="Arial"/>
          <w:color w:val="000000"/>
          <w:sz w:val="22"/>
          <w:szCs w:val="22"/>
          <w:lang w:val="cs-CZ"/>
        </w:rPr>
        <w:t>é</w:t>
      </w:r>
      <w:r w:rsidR="00E161B0" w:rsidRPr="00E161B0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dokument</w:t>
      </w:r>
      <w:r w:rsidR="00BA1D19">
        <w:rPr>
          <w:rFonts w:ascii="Arial" w:eastAsia="Arial" w:hAnsi="Arial" w:cs="Arial"/>
          <w:color w:val="000000"/>
          <w:sz w:val="22"/>
          <w:szCs w:val="22"/>
          <w:lang w:val="cs-CZ"/>
        </w:rPr>
        <w:t>y</w:t>
      </w:r>
      <w:r w:rsidR="000C6921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takto</w:t>
      </w:r>
      <w:r w:rsidRPr="00864FB1">
        <w:rPr>
          <w:rFonts w:ascii="Arial" w:eastAsia="Arial" w:hAnsi="Arial" w:cs="Arial"/>
          <w:color w:val="000000"/>
          <w:sz w:val="22"/>
          <w:szCs w:val="22"/>
          <w:lang w:val="cs-CZ"/>
        </w:rPr>
        <w:t>:</w:t>
      </w:r>
    </w:p>
    <w:p w14:paraId="3D43CE69" w14:textId="77777777" w:rsidR="006E392D" w:rsidRPr="00864FB1" w:rsidRDefault="006E392D" w:rsidP="00C04A47">
      <w:pPr>
        <w:spacing w:line="164" w:lineRule="exact"/>
        <w:ind w:right="850"/>
        <w:rPr>
          <w:lang w:val="cs-CZ"/>
        </w:rPr>
      </w:pPr>
    </w:p>
    <w:p w14:paraId="6D526CBB" w14:textId="77777777" w:rsidR="006E392D" w:rsidRPr="00864FB1" w:rsidRDefault="00D52FCC" w:rsidP="00A3201D">
      <w:pPr>
        <w:tabs>
          <w:tab w:val="left" w:pos="2160"/>
        </w:tabs>
        <w:ind w:left="2160" w:right="850" w:hanging="360"/>
        <w:rPr>
          <w:lang w:val="cs-CZ"/>
        </w:rPr>
      </w:pPr>
      <w:r w:rsidRPr="00864FB1">
        <w:rPr>
          <w:rFonts w:ascii="Symbol" w:eastAsia="Symbol" w:hAnsi="Symbol" w:cs="Symbol"/>
          <w:color w:val="000000"/>
          <w:spacing w:val="-31"/>
          <w:sz w:val="22"/>
          <w:szCs w:val="22"/>
          <w:lang w:val="cs-CZ"/>
        </w:rPr>
        <w:t></w:t>
      </w:r>
      <w:r w:rsidRPr="00864FB1">
        <w:rPr>
          <w:lang w:val="cs-CZ"/>
        </w:rPr>
        <w:tab/>
      </w:r>
      <w:r w:rsidR="000C6921" w:rsidRPr="000C6921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posoudit </w:t>
      </w:r>
      <w:r w:rsidR="00AE5DCE">
        <w:rPr>
          <w:rFonts w:ascii="Arial" w:eastAsia="Arial" w:hAnsi="Arial" w:cs="Arial"/>
          <w:color w:val="000000"/>
          <w:sz w:val="22"/>
          <w:szCs w:val="22"/>
          <w:lang w:val="cs-CZ"/>
        </w:rPr>
        <w:t>dopad</w:t>
      </w:r>
      <w:r w:rsidR="000C6921" w:rsidRPr="000C6921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</w:t>
      </w:r>
      <w:r w:rsidR="00AE5DCE">
        <w:rPr>
          <w:rFonts w:ascii="Arial" w:eastAsia="Arial" w:hAnsi="Arial" w:cs="Arial"/>
          <w:color w:val="000000"/>
          <w:sz w:val="22"/>
          <w:szCs w:val="22"/>
          <w:lang w:val="cs-CZ"/>
        </w:rPr>
        <w:t>z</w:t>
      </w:r>
      <w:r w:rsidR="000C6921" w:rsidRPr="000C6921">
        <w:rPr>
          <w:rFonts w:ascii="Arial" w:eastAsia="Arial" w:hAnsi="Arial" w:cs="Arial"/>
          <w:color w:val="000000"/>
          <w:sz w:val="22"/>
          <w:szCs w:val="22"/>
          <w:lang w:val="cs-CZ"/>
        </w:rPr>
        <w:t>ápis</w:t>
      </w:r>
      <w:r w:rsidR="00AE5DCE">
        <w:rPr>
          <w:rFonts w:ascii="Arial" w:eastAsia="Arial" w:hAnsi="Arial" w:cs="Arial"/>
          <w:color w:val="000000"/>
          <w:sz w:val="22"/>
          <w:szCs w:val="22"/>
          <w:lang w:val="cs-CZ"/>
        </w:rPr>
        <w:t>u</w:t>
      </w:r>
      <w:r w:rsidR="000C6921" w:rsidRPr="000C6921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na zachování dokumentárníh</w:t>
      </w:r>
      <w:r w:rsidR="00AE5DCE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o </w:t>
      </w:r>
      <w:r w:rsidR="000C6921" w:rsidRPr="000C6921">
        <w:rPr>
          <w:rFonts w:ascii="Arial" w:eastAsia="Arial" w:hAnsi="Arial" w:cs="Arial"/>
          <w:color w:val="000000"/>
          <w:sz w:val="22"/>
          <w:szCs w:val="22"/>
          <w:lang w:val="cs-CZ"/>
        </w:rPr>
        <w:t>dědictví v rámci členského státu nebo organizace</w:t>
      </w:r>
      <w:r w:rsidRPr="00864FB1">
        <w:rPr>
          <w:rFonts w:ascii="Arial" w:eastAsia="Arial" w:hAnsi="Arial" w:cs="Arial"/>
          <w:color w:val="000000"/>
          <w:sz w:val="22"/>
          <w:szCs w:val="22"/>
          <w:lang w:val="cs-CZ"/>
        </w:rPr>
        <w:t>;</w:t>
      </w:r>
    </w:p>
    <w:p w14:paraId="0E2232EE" w14:textId="77777777" w:rsidR="006E392D" w:rsidRPr="00864FB1" w:rsidRDefault="00D52FCC" w:rsidP="00B31E64">
      <w:pPr>
        <w:tabs>
          <w:tab w:val="left" w:pos="2160"/>
        </w:tabs>
        <w:spacing w:before="18"/>
        <w:ind w:left="1800" w:right="850"/>
        <w:rPr>
          <w:lang w:val="cs-CZ"/>
        </w:rPr>
      </w:pPr>
      <w:r w:rsidRPr="00864FB1">
        <w:rPr>
          <w:rFonts w:ascii="Symbol" w:eastAsia="Symbol" w:hAnsi="Symbol" w:cs="Symbol"/>
          <w:color w:val="000000"/>
          <w:spacing w:val="-31"/>
          <w:sz w:val="22"/>
          <w:szCs w:val="22"/>
          <w:lang w:val="cs-CZ"/>
        </w:rPr>
        <w:t></w:t>
      </w:r>
      <w:r w:rsidRPr="00864FB1">
        <w:rPr>
          <w:lang w:val="cs-CZ"/>
        </w:rPr>
        <w:tab/>
      </w:r>
      <w:r w:rsidR="00900500">
        <w:rPr>
          <w:rFonts w:ascii="Arial" w:eastAsia="Arial" w:hAnsi="Arial" w:cs="Arial"/>
          <w:color w:val="000000"/>
          <w:sz w:val="22"/>
          <w:szCs w:val="22"/>
          <w:lang w:val="cs-CZ"/>
        </w:rPr>
        <w:t>zajistit</w:t>
      </w:r>
      <w:r w:rsidR="00900500" w:rsidRPr="00900500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posouzení stavu zapsaných dokumentů a </w:t>
      </w:r>
      <w:r w:rsidR="00167598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přijatých </w:t>
      </w:r>
      <w:r w:rsidR="009C40E4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záchovných </w:t>
      </w:r>
      <w:r w:rsidR="00900500" w:rsidRPr="00900500">
        <w:rPr>
          <w:rFonts w:ascii="Arial" w:eastAsia="Arial" w:hAnsi="Arial" w:cs="Arial"/>
          <w:color w:val="000000"/>
          <w:sz w:val="22"/>
          <w:szCs w:val="22"/>
          <w:lang w:val="cs-CZ"/>
        </w:rPr>
        <w:t>opatření</w:t>
      </w:r>
      <w:r w:rsidRPr="00864FB1">
        <w:rPr>
          <w:rFonts w:ascii="Arial" w:eastAsia="Arial" w:hAnsi="Arial" w:cs="Arial"/>
          <w:color w:val="000000"/>
          <w:sz w:val="22"/>
          <w:szCs w:val="22"/>
          <w:lang w:val="cs-CZ"/>
        </w:rPr>
        <w:t>;</w:t>
      </w:r>
    </w:p>
    <w:p w14:paraId="510884A4" w14:textId="77777777" w:rsidR="006E392D" w:rsidRPr="00E670E2" w:rsidRDefault="00D52FCC" w:rsidP="00E670E2">
      <w:pPr>
        <w:tabs>
          <w:tab w:val="left" w:pos="2160"/>
        </w:tabs>
        <w:spacing w:before="18"/>
        <w:ind w:left="2160" w:right="850" w:hanging="360"/>
        <w:rPr>
          <w:rFonts w:ascii="Arial" w:eastAsia="Arial" w:hAnsi="Arial" w:cs="Arial"/>
          <w:color w:val="000000"/>
          <w:spacing w:val="5"/>
          <w:sz w:val="22"/>
          <w:szCs w:val="22"/>
          <w:lang w:val="cs-CZ"/>
        </w:rPr>
      </w:pPr>
      <w:r w:rsidRPr="00864FB1">
        <w:rPr>
          <w:rFonts w:ascii="Symbol" w:eastAsia="Symbol" w:hAnsi="Symbol" w:cs="Symbol"/>
          <w:color w:val="000000"/>
          <w:spacing w:val="-31"/>
          <w:sz w:val="22"/>
          <w:szCs w:val="22"/>
          <w:lang w:val="cs-CZ"/>
        </w:rPr>
        <w:t></w:t>
      </w:r>
      <w:r w:rsidRPr="00864FB1">
        <w:rPr>
          <w:lang w:val="cs-CZ"/>
        </w:rPr>
        <w:tab/>
      </w:r>
      <w:r w:rsidR="00B31E64" w:rsidRPr="00B31E64">
        <w:rPr>
          <w:rFonts w:ascii="Arial" w:eastAsia="Arial" w:hAnsi="Arial" w:cs="Arial"/>
          <w:color w:val="000000"/>
          <w:spacing w:val="5"/>
          <w:sz w:val="22"/>
          <w:szCs w:val="22"/>
          <w:lang w:val="cs-CZ"/>
        </w:rPr>
        <w:t>vytvořit rámec pro vyhledání</w:t>
      </w:r>
      <w:r w:rsidR="00496557">
        <w:rPr>
          <w:rFonts w:ascii="Arial" w:eastAsia="Arial" w:hAnsi="Arial" w:cs="Arial"/>
          <w:color w:val="000000"/>
          <w:spacing w:val="5"/>
          <w:sz w:val="22"/>
          <w:szCs w:val="22"/>
          <w:lang w:val="cs-CZ"/>
        </w:rPr>
        <w:t xml:space="preserve"> pomoci</w:t>
      </w:r>
      <w:r w:rsidR="00B31E64" w:rsidRPr="00B31E64">
        <w:rPr>
          <w:rFonts w:ascii="Arial" w:eastAsia="Arial" w:hAnsi="Arial" w:cs="Arial"/>
          <w:color w:val="000000"/>
          <w:spacing w:val="5"/>
          <w:sz w:val="22"/>
          <w:szCs w:val="22"/>
          <w:lang w:val="cs-CZ"/>
        </w:rPr>
        <w:t xml:space="preserve"> </w:t>
      </w:r>
      <w:r w:rsidR="00531812">
        <w:rPr>
          <w:rFonts w:ascii="Arial" w:eastAsia="Arial" w:hAnsi="Arial" w:cs="Arial"/>
          <w:color w:val="000000"/>
          <w:spacing w:val="5"/>
          <w:sz w:val="22"/>
          <w:szCs w:val="22"/>
          <w:lang w:val="cs-CZ"/>
        </w:rPr>
        <w:t>týkající se u</w:t>
      </w:r>
      <w:r w:rsidR="00B31E64" w:rsidRPr="00B31E64">
        <w:rPr>
          <w:rFonts w:ascii="Arial" w:eastAsia="Arial" w:hAnsi="Arial" w:cs="Arial"/>
          <w:color w:val="000000"/>
          <w:spacing w:val="5"/>
          <w:sz w:val="22"/>
          <w:szCs w:val="22"/>
          <w:lang w:val="cs-CZ"/>
        </w:rPr>
        <w:t xml:space="preserve">chování, pokud by </w:t>
      </w:r>
      <w:r w:rsidR="00C661CE">
        <w:rPr>
          <w:rFonts w:ascii="Arial" w:eastAsia="Arial" w:hAnsi="Arial" w:cs="Arial"/>
          <w:color w:val="000000"/>
          <w:spacing w:val="5"/>
          <w:sz w:val="22"/>
          <w:szCs w:val="22"/>
          <w:lang w:val="cs-CZ"/>
        </w:rPr>
        <w:t xml:space="preserve">se </w:t>
      </w:r>
      <w:r w:rsidR="00B31E64" w:rsidRPr="00B31E64">
        <w:rPr>
          <w:rFonts w:ascii="Arial" w:eastAsia="Arial" w:hAnsi="Arial" w:cs="Arial"/>
          <w:color w:val="000000"/>
          <w:spacing w:val="5"/>
          <w:sz w:val="22"/>
          <w:szCs w:val="22"/>
          <w:lang w:val="cs-CZ"/>
        </w:rPr>
        <w:t>stav</w:t>
      </w:r>
      <w:r w:rsidR="00531812">
        <w:rPr>
          <w:rFonts w:ascii="Arial" w:eastAsia="Arial" w:hAnsi="Arial" w:cs="Arial"/>
          <w:color w:val="000000"/>
          <w:spacing w:val="5"/>
          <w:sz w:val="22"/>
          <w:szCs w:val="22"/>
          <w:lang w:val="cs-CZ"/>
        </w:rPr>
        <w:t xml:space="preserve"> dokumentů</w:t>
      </w:r>
      <w:r w:rsidR="00B31E64" w:rsidRPr="00B31E64">
        <w:rPr>
          <w:rFonts w:ascii="Arial" w:eastAsia="Arial" w:hAnsi="Arial" w:cs="Arial"/>
          <w:color w:val="000000"/>
          <w:spacing w:val="5"/>
          <w:sz w:val="22"/>
          <w:szCs w:val="22"/>
          <w:lang w:val="cs-CZ"/>
        </w:rPr>
        <w:t xml:space="preserve"> </w:t>
      </w:r>
      <w:r w:rsidR="00C661CE">
        <w:rPr>
          <w:rFonts w:ascii="Arial" w:eastAsia="Arial" w:hAnsi="Arial" w:cs="Arial"/>
          <w:color w:val="000000"/>
          <w:spacing w:val="5"/>
          <w:sz w:val="22"/>
          <w:szCs w:val="22"/>
          <w:lang w:val="cs-CZ"/>
        </w:rPr>
        <w:t>zhoršoval nebo by byly vysta</w:t>
      </w:r>
      <w:r w:rsidR="00E670E2">
        <w:rPr>
          <w:rFonts w:ascii="Arial" w:eastAsia="Arial" w:hAnsi="Arial" w:cs="Arial"/>
          <w:color w:val="000000"/>
          <w:spacing w:val="5"/>
          <w:sz w:val="22"/>
          <w:szCs w:val="22"/>
          <w:lang w:val="cs-CZ"/>
        </w:rPr>
        <w:t xml:space="preserve">veny </w:t>
      </w:r>
      <w:r w:rsidR="00531812">
        <w:rPr>
          <w:rFonts w:ascii="Arial" w:eastAsia="Arial" w:hAnsi="Arial" w:cs="Arial"/>
          <w:color w:val="000000"/>
          <w:spacing w:val="5"/>
          <w:sz w:val="22"/>
          <w:szCs w:val="22"/>
          <w:lang w:val="cs-CZ"/>
        </w:rPr>
        <w:t xml:space="preserve">nějakému </w:t>
      </w:r>
      <w:r w:rsidR="00E670E2">
        <w:rPr>
          <w:rFonts w:ascii="Arial" w:eastAsia="Arial" w:hAnsi="Arial" w:cs="Arial"/>
          <w:color w:val="000000"/>
          <w:spacing w:val="5"/>
          <w:sz w:val="22"/>
          <w:szCs w:val="22"/>
          <w:lang w:val="cs-CZ"/>
        </w:rPr>
        <w:t>riziku</w:t>
      </w:r>
      <w:r w:rsidRPr="00864FB1">
        <w:rPr>
          <w:rFonts w:ascii="Arial" w:eastAsia="Arial" w:hAnsi="Arial" w:cs="Arial"/>
          <w:color w:val="000000"/>
          <w:sz w:val="22"/>
          <w:szCs w:val="22"/>
          <w:lang w:val="cs-CZ"/>
        </w:rPr>
        <w:t>;</w:t>
      </w:r>
    </w:p>
    <w:p w14:paraId="4ED5598D" w14:textId="77777777" w:rsidR="0094562F" w:rsidRPr="0094562F" w:rsidRDefault="00D52FCC" w:rsidP="0094562F">
      <w:pPr>
        <w:tabs>
          <w:tab w:val="left" w:pos="2160"/>
        </w:tabs>
        <w:spacing w:before="18"/>
        <w:ind w:left="1800" w:right="850"/>
        <w:rPr>
          <w:rFonts w:ascii="Arial" w:eastAsia="Arial" w:hAnsi="Arial" w:cs="Arial"/>
          <w:color w:val="000000"/>
          <w:sz w:val="22"/>
          <w:szCs w:val="22"/>
          <w:lang w:val="cs-CZ"/>
        </w:rPr>
      </w:pPr>
      <w:r w:rsidRPr="00864FB1">
        <w:rPr>
          <w:rFonts w:ascii="Symbol" w:eastAsia="Symbol" w:hAnsi="Symbol" w:cs="Symbol"/>
          <w:color w:val="000000"/>
          <w:spacing w:val="-31"/>
          <w:sz w:val="22"/>
          <w:szCs w:val="22"/>
          <w:lang w:val="cs-CZ"/>
        </w:rPr>
        <w:t></w:t>
      </w:r>
      <w:r w:rsidRPr="00864FB1">
        <w:rPr>
          <w:lang w:val="cs-CZ"/>
        </w:rPr>
        <w:tab/>
      </w:r>
      <w:r w:rsidR="0094562F" w:rsidRPr="0094562F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podporovat spolupráci a </w:t>
      </w:r>
      <w:r w:rsidR="0094562F">
        <w:rPr>
          <w:rFonts w:ascii="Arial" w:eastAsia="Arial" w:hAnsi="Arial" w:cs="Arial"/>
          <w:color w:val="000000"/>
          <w:sz w:val="22"/>
          <w:szCs w:val="22"/>
          <w:lang w:val="cs-CZ"/>
        </w:rPr>
        <w:t>výměnu</w:t>
      </w:r>
      <w:r w:rsidR="0094562F" w:rsidRPr="0094562F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zkušeností v rámci sítě</w:t>
      </w:r>
      <w:r w:rsidR="00427E65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programu Paměť světa </w:t>
      </w:r>
      <w:r w:rsidR="0094562F" w:rsidRPr="0094562F">
        <w:rPr>
          <w:rFonts w:ascii="Arial" w:eastAsia="Arial" w:hAnsi="Arial" w:cs="Arial"/>
          <w:color w:val="000000"/>
          <w:sz w:val="22"/>
          <w:szCs w:val="22"/>
          <w:lang w:val="cs-CZ"/>
        </w:rPr>
        <w:t>a</w:t>
      </w:r>
    </w:p>
    <w:p w14:paraId="69D9451F" w14:textId="77777777" w:rsidR="006E392D" w:rsidRPr="00864FB1" w:rsidRDefault="00427E65" w:rsidP="00427E65">
      <w:pPr>
        <w:tabs>
          <w:tab w:val="left" w:pos="2160"/>
        </w:tabs>
        <w:spacing w:before="18"/>
        <w:ind w:left="1800" w:right="850"/>
        <w:rPr>
          <w:lang w:val="cs-CZ"/>
        </w:rPr>
      </w:pPr>
      <w:r>
        <w:rPr>
          <w:rFonts w:ascii="Arial" w:eastAsia="Arial" w:hAnsi="Arial" w:cs="Arial"/>
          <w:color w:val="000000"/>
          <w:sz w:val="22"/>
          <w:szCs w:val="22"/>
          <w:lang w:val="cs-CZ"/>
        </w:rPr>
        <w:tab/>
      </w:r>
      <w:r w:rsidR="0094562F" w:rsidRPr="0094562F">
        <w:rPr>
          <w:rFonts w:ascii="Arial" w:eastAsia="Arial" w:hAnsi="Arial" w:cs="Arial"/>
          <w:color w:val="000000"/>
          <w:sz w:val="22"/>
          <w:szCs w:val="22"/>
          <w:lang w:val="cs-CZ"/>
        </w:rPr>
        <w:t>udrž</w:t>
      </w:r>
      <w:r>
        <w:rPr>
          <w:rFonts w:ascii="Arial" w:eastAsia="Arial" w:hAnsi="Arial" w:cs="Arial"/>
          <w:color w:val="000000"/>
          <w:sz w:val="22"/>
          <w:szCs w:val="22"/>
          <w:lang w:val="cs-CZ"/>
        </w:rPr>
        <w:t>ova</w:t>
      </w:r>
      <w:r w:rsidR="0094562F" w:rsidRPr="0094562F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t </w:t>
      </w:r>
      <w:r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jeho </w:t>
      </w:r>
      <w:r w:rsidR="0094562F" w:rsidRPr="0094562F">
        <w:rPr>
          <w:rFonts w:ascii="Arial" w:eastAsia="Arial" w:hAnsi="Arial" w:cs="Arial"/>
          <w:color w:val="000000"/>
          <w:sz w:val="22"/>
          <w:szCs w:val="22"/>
          <w:lang w:val="cs-CZ"/>
        </w:rPr>
        <w:t>důvěryhodnost</w:t>
      </w:r>
      <w:r w:rsidR="00D52FCC" w:rsidRPr="00864FB1">
        <w:rPr>
          <w:rFonts w:ascii="Arial" w:eastAsia="Arial" w:hAnsi="Arial" w:cs="Arial"/>
          <w:color w:val="000000"/>
          <w:sz w:val="22"/>
          <w:szCs w:val="22"/>
          <w:lang w:val="cs-CZ"/>
        </w:rPr>
        <w:t>.</w:t>
      </w:r>
    </w:p>
    <w:p w14:paraId="4F3D9A5E" w14:textId="77777777" w:rsidR="006E392D" w:rsidRPr="00864FB1" w:rsidRDefault="006E392D" w:rsidP="00C04A47">
      <w:pPr>
        <w:spacing w:line="200" w:lineRule="exact"/>
        <w:ind w:right="850"/>
        <w:rPr>
          <w:lang w:val="cs-CZ"/>
        </w:rPr>
      </w:pPr>
    </w:p>
    <w:p w14:paraId="0957D567" w14:textId="77777777" w:rsidR="006E392D" w:rsidRPr="00864FB1" w:rsidRDefault="006E392D" w:rsidP="00C04A47">
      <w:pPr>
        <w:spacing w:line="200" w:lineRule="exact"/>
        <w:ind w:right="850"/>
        <w:rPr>
          <w:lang w:val="cs-CZ"/>
        </w:rPr>
      </w:pPr>
    </w:p>
    <w:p w14:paraId="09A28E50" w14:textId="77777777" w:rsidR="006E392D" w:rsidRPr="00864FB1" w:rsidRDefault="006E392D" w:rsidP="00C04A47">
      <w:pPr>
        <w:spacing w:line="390" w:lineRule="exact"/>
        <w:ind w:right="850"/>
        <w:rPr>
          <w:lang w:val="cs-CZ"/>
        </w:rPr>
      </w:pPr>
    </w:p>
    <w:p w14:paraId="3C3A47E3" w14:textId="77777777" w:rsidR="006E392D" w:rsidRPr="00864FB1" w:rsidRDefault="00D52FCC" w:rsidP="00C04A47">
      <w:pPr>
        <w:spacing w:line="245" w:lineRule="auto"/>
        <w:ind w:left="5998" w:right="850"/>
        <w:rPr>
          <w:lang w:val="cs-CZ"/>
        </w:rPr>
      </w:pPr>
      <w:r w:rsidRPr="00864FB1">
        <w:rPr>
          <w:rFonts w:ascii="Arial" w:eastAsia="Arial" w:hAnsi="Arial" w:cs="Arial"/>
          <w:color w:val="000000"/>
          <w:spacing w:val="-1"/>
          <w:sz w:val="22"/>
          <w:szCs w:val="22"/>
          <w:lang w:val="cs-CZ"/>
        </w:rPr>
        <w:t>22</w:t>
      </w:r>
    </w:p>
    <w:p w14:paraId="22E4AB7B" w14:textId="77777777" w:rsidR="006E392D" w:rsidRPr="00864FB1" w:rsidRDefault="006E392D" w:rsidP="00C04A47">
      <w:pPr>
        <w:ind w:right="850"/>
        <w:rPr>
          <w:lang w:val="cs-CZ"/>
        </w:rPr>
        <w:sectPr w:rsidR="006E392D" w:rsidRPr="00864FB1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39934342" w14:textId="77777777" w:rsidR="006E392D" w:rsidRPr="00864FB1" w:rsidRDefault="00C12FFE" w:rsidP="00C04A47">
      <w:pPr>
        <w:spacing w:line="200" w:lineRule="exact"/>
        <w:ind w:right="850"/>
        <w:rPr>
          <w:lang w:val="cs-CZ"/>
        </w:rPr>
      </w:pPr>
      <w:r w:rsidRPr="00864FB1">
        <w:rPr>
          <w:noProof/>
          <w:lang w:val="cs-CZ" w:eastAsia="cs-CZ"/>
        </w:rPr>
        <w:lastRenderedPageBreak/>
        <w:drawing>
          <wp:anchor distT="0" distB="0" distL="114300" distR="114300" simplePos="0" relativeHeight="251666944" behindDoc="0" locked="0" layoutInCell="1" allowOverlap="1" wp14:anchorId="09AC2F0D" wp14:editId="2D95BE38">
            <wp:simplePos x="0" y="0"/>
            <wp:positionH relativeFrom="page">
              <wp:posOffset>906780</wp:posOffset>
            </wp:positionH>
            <wp:positionV relativeFrom="page">
              <wp:posOffset>449580</wp:posOffset>
            </wp:positionV>
            <wp:extent cx="1028700" cy="78486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880FF2" w14:textId="77777777" w:rsidR="006E392D" w:rsidRPr="00864FB1" w:rsidRDefault="006E392D" w:rsidP="00C04A47">
      <w:pPr>
        <w:ind w:right="850"/>
        <w:rPr>
          <w:lang w:val="cs-CZ"/>
        </w:rPr>
        <w:sectPr w:rsidR="006E392D" w:rsidRPr="00864FB1">
          <w:pgSz w:w="12240" w:h="15840"/>
          <w:pgMar w:top="0" w:right="0" w:bottom="0" w:left="0" w:header="0" w:footer="0" w:gutter="0"/>
          <w:cols w:space="720"/>
        </w:sectPr>
      </w:pPr>
    </w:p>
    <w:p w14:paraId="3BD89001" w14:textId="77777777" w:rsidR="006E392D" w:rsidRPr="00864FB1" w:rsidRDefault="006E392D" w:rsidP="00C04A47">
      <w:pPr>
        <w:spacing w:line="200" w:lineRule="exact"/>
        <w:ind w:right="850"/>
        <w:rPr>
          <w:lang w:val="cs-CZ"/>
        </w:rPr>
      </w:pPr>
    </w:p>
    <w:p w14:paraId="7E194F13" w14:textId="77777777" w:rsidR="006E392D" w:rsidRPr="00864FB1" w:rsidRDefault="006E392D" w:rsidP="00C04A47">
      <w:pPr>
        <w:ind w:right="850"/>
        <w:rPr>
          <w:lang w:val="cs-CZ"/>
        </w:rPr>
        <w:sectPr w:rsidR="006E392D" w:rsidRPr="00864FB1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2BFB8E81" w14:textId="77777777" w:rsidR="006E392D" w:rsidRPr="00864FB1" w:rsidRDefault="006E392D" w:rsidP="00C04A47">
      <w:pPr>
        <w:spacing w:line="200" w:lineRule="exact"/>
        <w:ind w:right="850"/>
        <w:rPr>
          <w:lang w:val="cs-CZ"/>
        </w:rPr>
      </w:pPr>
    </w:p>
    <w:p w14:paraId="6C96B56A" w14:textId="77777777" w:rsidR="006E392D" w:rsidRPr="00864FB1" w:rsidRDefault="006E392D" w:rsidP="00C04A47">
      <w:pPr>
        <w:ind w:right="850"/>
        <w:rPr>
          <w:lang w:val="cs-CZ"/>
        </w:rPr>
        <w:sectPr w:rsidR="006E392D" w:rsidRPr="00864FB1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6CBA9971" w14:textId="77777777" w:rsidR="006E392D" w:rsidRPr="00864FB1" w:rsidRDefault="006E392D" w:rsidP="00C04A47">
      <w:pPr>
        <w:spacing w:line="200" w:lineRule="exact"/>
        <w:ind w:right="850"/>
        <w:rPr>
          <w:lang w:val="cs-CZ"/>
        </w:rPr>
      </w:pPr>
    </w:p>
    <w:p w14:paraId="4D9D80A8" w14:textId="77777777" w:rsidR="006E392D" w:rsidRPr="00864FB1" w:rsidRDefault="006E392D" w:rsidP="00C04A47">
      <w:pPr>
        <w:ind w:right="850"/>
        <w:rPr>
          <w:lang w:val="cs-CZ"/>
        </w:rPr>
        <w:sectPr w:rsidR="006E392D" w:rsidRPr="00864FB1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2E5D8992" w14:textId="77777777" w:rsidR="006E392D" w:rsidRPr="00864FB1" w:rsidRDefault="006E392D" w:rsidP="00C04A47">
      <w:pPr>
        <w:spacing w:line="200" w:lineRule="exact"/>
        <w:ind w:right="850"/>
        <w:rPr>
          <w:lang w:val="cs-CZ"/>
        </w:rPr>
      </w:pPr>
    </w:p>
    <w:p w14:paraId="55736607" w14:textId="77777777" w:rsidR="006E392D" w:rsidRPr="00864FB1" w:rsidRDefault="006E392D" w:rsidP="00C04A47">
      <w:pPr>
        <w:ind w:right="850"/>
        <w:rPr>
          <w:lang w:val="cs-CZ"/>
        </w:rPr>
        <w:sectPr w:rsidR="006E392D" w:rsidRPr="00864FB1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471DF907" w14:textId="77777777" w:rsidR="006E392D" w:rsidRPr="00864FB1" w:rsidRDefault="006E392D" w:rsidP="00C04A47">
      <w:pPr>
        <w:spacing w:line="200" w:lineRule="exact"/>
        <w:ind w:right="850"/>
        <w:rPr>
          <w:lang w:val="cs-CZ"/>
        </w:rPr>
      </w:pPr>
    </w:p>
    <w:p w14:paraId="63E75D41" w14:textId="77777777" w:rsidR="006E392D" w:rsidRPr="00864FB1" w:rsidRDefault="006E392D" w:rsidP="00C04A47">
      <w:pPr>
        <w:ind w:right="850"/>
        <w:rPr>
          <w:lang w:val="cs-CZ"/>
        </w:rPr>
        <w:sectPr w:rsidR="006E392D" w:rsidRPr="00864FB1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3DF16D0A" w14:textId="77777777" w:rsidR="006E392D" w:rsidRPr="00864FB1" w:rsidRDefault="006E392D" w:rsidP="00C04A47">
      <w:pPr>
        <w:spacing w:line="200" w:lineRule="exact"/>
        <w:ind w:right="850"/>
        <w:rPr>
          <w:lang w:val="cs-CZ"/>
        </w:rPr>
      </w:pPr>
    </w:p>
    <w:p w14:paraId="71F0FE15" w14:textId="77777777" w:rsidR="006E392D" w:rsidRPr="00864FB1" w:rsidRDefault="006E392D" w:rsidP="00C04A47">
      <w:pPr>
        <w:ind w:right="850"/>
        <w:rPr>
          <w:lang w:val="cs-CZ"/>
        </w:rPr>
        <w:sectPr w:rsidR="006E392D" w:rsidRPr="00864FB1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45506995" w14:textId="77777777" w:rsidR="006E392D" w:rsidRPr="00864FB1" w:rsidRDefault="006E392D" w:rsidP="00C04A47">
      <w:pPr>
        <w:spacing w:line="200" w:lineRule="exact"/>
        <w:ind w:right="850"/>
        <w:rPr>
          <w:lang w:val="cs-CZ"/>
        </w:rPr>
      </w:pPr>
    </w:p>
    <w:p w14:paraId="38EF6002" w14:textId="77777777" w:rsidR="006E392D" w:rsidRPr="00864FB1" w:rsidRDefault="006E392D" w:rsidP="00C04A47">
      <w:pPr>
        <w:ind w:right="850"/>
        <w:rPr>
          <w:lang w:val="cs-CZ"/>
        </w:rPr>
        <w:sectPr w:rsidR="006E392D" w:rsidRPr="00864FB1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5242EF43" w14:textId="77777777" w:rsidR="006E392D" w:rsidRPr="00864FB1" w:rsidRDefault="006E392D" w:rsidP="00C04A47">
      <w:pPr>
        <w:spacing w:line="200" w:lineRule="exact"/>
        <w:ind w:right="850"/>
        <w:rPr>
          <w:lang w:val="cs-CZ"/>
        </w:rPr>
      </w:pPr>
    </w:p>
    <w:p w14:paraId="6CE1C291" w14:textId="77777777" w:rsidR="006E392D" w:rsidRPr="00864FB1" w:rsidRDefault="006E392D" w:rsidP="00C04A47">
      <w:pPr>
        <w:ind w:right="850"/>
        <w:rPr>
          <w:lang w:val="cs-CZ"/>
        </w:rPr>
        <w:sectPr w:rsidR="006E392D" w:rsidRPr="00864FB1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2BF21DBA" w14:textId="77777777" w:rsidR="006E392D" w:rsidRPr="00864FB1" w:rsidRDefault="006E392D" w:rsidP="00C04A47">
      <w:pPr>
        <w:spacing w:line="380" w:lineRule="exact"/>
        <w:ind w:right="850"/>
        <w:rPr>
          <w:lang w:val="cs-CZ"/>
        </w:rPr>
      </w:pPr>
    </w:p>
    <w:p w14:paraId="026B3587" w14:textId="77777777" w:rsidR="006E392D" w:rsidRPr="00864FB1" w:rsidRDefault="006E392D" w:rsidP="00C04A47">
      <w:pPr>
        <w:ind w:right="850"/>
        <w:rPr>
          <w:lang w:val="cs-CZ"/>
        </w:rPr>
        <w:sectPr w:rsidR="006E392D" w:rsidRPr="00864FB1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65F11E0F" w14:textId="77777777" w:rsidR="006E392D" w:rsidRPr="00864FB1" w:rsidRDefault="00D52FCC" w:rsidP="003A1960">
      <w:pPr>
        <w:spacing w:line="256" w:lineRule="auto"/>
        <w:ind w:left="1440" w:right="850"/>
        <w:jc w:val="both"/>
        <w:rPr>
          <w:lang w:val="cs-CZ"/>
        </w:rPr>
      </w:pPr>
      <w:r w:rsidRPr="00864FB1">
        <w:rPr>
          <w:rFonts w:ascii="Arial" w:eastAsia="Arial" w:hAnsi="Arial" w:cs="Arial"/>
          <w:color w:val="000000"/>
          <w:sz w:val="22"/>
          <w:szCs w:val="22"/>
          <w:lang w:val="cs-CZ"/>
        </w:rPr>
        <w:t>8.8.2.</w:t>
      </w:r>
      <w:r w:rsidRPr="00864FB1">
        <w:rPr>
          <w:rFonts w:ascii="Arial" w:eastAsia="Arial" w:hAnsi="Arial" w:cs="Arial"/>
          <w:spacing w:val="6"/>
          <w:sz w:val="22"/>
          <w:szCs w:val="22"/>
          <w:lang w:val="cs-CZ"/>
        </w:rPr>
        <w:t xml:space="preserve"> </w:t>
      </w:r>
      <w:r w:rsidR="00914B70" w:rsidRPr="00914B70">
        <w:rPr>
          <w:rFonts w:ascii="Arial" w:eastAsia="Arial" w:hAnsi="Arial" w:cs="Arial"/>
          <w:color w:val="000000"/>
          <w:sz w:val="22"/>
          <w:szCs w:val="22"/>
          <w:lang w:val="cs-CZ"/>
        </w:rPr>
        <w:t>Všechny subjekty a jednotlivci, kteří mají v</w:t>
      </w:r>
      <w:r w:rsidR="004B70AE">
        <w:rPr>
          <w:rFonts w:ascii="Arial" w:eastAsia="Arial" w:hAnsi="Arial" w:cs="Arial"/>
          <w:color w:val="000000"/>
          <w:sz w:val="22"/>
          <w:szCs w:val="22"/>
          <w:lang w:val="cs-CZ"/>
        </w:rPr>
        <w:t>e své</w:t>
      </w:r>
      <w:r w:rsidR="00914B70" w:rsidRPr="00914B70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péči zapsané dokumentární dědictví, by měli na žádost </w:t>
      </w:r>
      <w:r w:rsidR="004B70AE">
        <w:rPr>
          <w:rFonts w:ascii="Arial" w:eastAsia="Arial" w:hAnsi="Arial" w:cs="Arial"/>
          <w:color w:val="000000"/>
          <w:sz w:val="22"/>
          <w:szCs w:val="22"/>
          <w:lang w:val="cs-CZ"/>
        </w:rPr>
        <w:t>S</w:t>
      </w:r>
      <w:r w:rsidR="00914B70" w:rsidRPr="00914B70">
        <w:rPr>
          <w:rFonts w:ascii="Arial" w:eastAsia="Arial" w:hAnsi="Arial" w:cs="Arial"/>
          <w:color w:val="000000"/>
          <w:sz w:val="22"/>
          <w:szCs w:val="22"/>
          <w:lang w:val="cs-CZ"/>
        </w:rPr>
        <w:t>ekretariátu podávat zprávu o jeho stavu, a to v cyklu ne delším než šest let a v souladu s</w:t>
      </w:r>
      <w:r w:rsidR="00945606">
        <w:rPr>
          <w:rFonts w:ascii="Arial" w:eastAsia="Arial" w:hAnsi="Arial" w:cs="Arial"/>
          <w:color w:val="000000"/>
          <w:sz w:val="22"/>
          <w:szCs w:val="22"/>
          <w:lang w:val="cs-CZ"/>
        </w:rPr>
        <w:t> </w:t>
      </w:r>
      <w:r w:rsidR="004B70AE">
        <w:rPr>
          <w:rFonts w:ascii="Arial" w:eastAsia="Arial" w:hAnsi="Arial" w:cs="Arial"/>
          <w:color w:val="000000"/>
          <w:sz w:val="22"/>
          <w:szCs w:val="22"/>
          <w:lang w:val="cs-CZ"/>
        </w:rPr>
        <w:t>harmonogramem</w:t>
      </w:r>
      <w:r w:rsidR="00945606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vedeným</w:t>
      </w:r>
      <w:r w:rsidR="00914B70" w:rsidRPr="00914B70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</w:t>
      </w:r>
      <w:r w:rsidR="00945606">
        <w:rPr>
          <w:rFonts w:ascii="Arial" w:eastAsia="Arial" w:hAnsi="Arial" w:cs="Arial"/>
          <w:color w:val="000000"/>
          <w:sz w:val="22"/>
          <w:szCs w:val="22"/>
          <w:lang w:val="cs-CZ"/>
        </w:rPr>
        <w:t>S</w:t>
      </w:r>
      <w:r w:rsidR="00914B70" w:rsidRPr="00914B70">
        <w:rPr>
          <w:rFonts w:ascii="Arial" w:eastAsia="Arial" w:hAnsi="Arial" w:cs="Arial"/>
          <w:color w:val="000000"/>
          <w:sz w:val="22"/>
          <w:szCs w:val="22"/>
          <w:lang w:val="cs-CZ"/>
        </w:rPr>
        <w:t>ekretariát</w:t>
      </w:r>
      <w:r w:rsidR="00945606">
        <w:rPr>
          <w:rFonts w:ascii="Arial" w:eastAsia="Arial" w:hAnsi="Arial" w:cs="Arial"/>
          <w:color w:val="000000"/>
          <w:sz w:val="22"/>
          <w:szCs w:val="22"/>
          <w:lang w:val="cs-CZ"/>
        </w:rPr>
        <w:t>em</w:t>
      </w:r>
      <w:r w:rsidR="00DA50BC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programu Paměť světa</w:t>
      </w:r>
      <w:r w:rsidR="00914B70" w:rsidRPr="00914B70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. Zprávy budou podle potřeby postoupeny </w:t>
      </w:r>
      <w:r w:rsidR="00325E1F">
        <w:rPr>
          <w:rFonts w:ascii="Arial" w:eastAsia="Arial" w:hAnsi="Arial" w:cs="Arial"/>
          <w:color w:val="000000"/>
          <w:sz w:val="22"/>
          <w:szCs w:val="22"/>
          <w:lang w:val="cs-CZ"/>
        </w:rPr>
        <w:t>P</w:t>
      </w:r>
      <w:r w:rsidR="00914B70" w:rsidRPr="00914B70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odvýboru pro registr (RSC) </w:t>
      </w:r>
      <w:r w:rsidR="00D5436A">
        <w:rPr>
          <w:rFonts w:ascii="Arial" w:eastAsia="Arial" w:hAnsi="Arial" w:cs="Arial"/>
          <w:color w:val="000000"/>
          <w:sz w:val="22"/>
          <w:szCs w:val="22"/>
          <w:lang w:val="cs-CZ"/>
        </w:rPr>
        <w:t>nebo</w:t>
      </w:r>
      <w:r w:rsidR="00914B70" w:rsidRPr="00914B70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</w:t>
      </w:r>
      <w:r w:rsidR="00325E1F">
        <w:rPr>
          <w:rFonts w:ascii="Arial" w:eastAsia="Arial" w:hAnsi="Arial" w:cs="Arial"/>
          <w:color w:val="000000"/>
          <w:sz w:val="22"/>
          <w:szCs w:val="22"/>
          <w:lang w:val="cs-CZ"/>
        </w:rPr>
        <w:t>P</w:t>
      </w:r>
      <w:r w:rsidR="00914B70" w:rsidRPr="00914B70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odvýboru pro konzervaci (PSC), které </w:t>
      </w:r>
      <w:r w:rsidR="00EB5177">
        <w:rPr>
          <w:rFonts w:ascii="Arial" w:eastAsia="Arial" w:hAnsi="Arial" w:cs="Arial"/>
          <w:color w:val="000000"/>
          <w:sz w:val="22"/>
          <w:szCs w:val="22"/>
          <w:lang w:val="cs-CZ"/>
        </w:rPr>
        <w:t>případně</w:t>
      </w:r>
      <w:r w:rsidR="006B10F2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</w:t>
      </w:r>
      <w:r w:rsidR="00914B70" w:rsidRPr="00914B70">
        <w:rPr>
          <w:rFonts w:ascii="Arial" w:eastAsia="Arial" w:hAnsi="Arial" w:cs="Arial"/>
          <w:color w:val="000000"/>
          <w:sz w:val="22"/>
          <w:szCs w:val="22"/>
          <w:lang w:val="cs-CZ"/>
        </w:rPr>
        <w:t>doporučí následn</w:t>
      </w:r>
      <w:r w:rsidR="00EB5177">
        <w:rPr>
          <w:rFonts w:ascii="Arial" w:eastAsia="Arial" w:hAnsi="Arial" w:cs="Arial"/>
          <w:color w:val="000000"/>
          <w:sz w:val="22"/>
          <w:szCs w:val="22"/>
          <w:lang w:val="cs-CZ"/>
        </w:rPr>
        <w:t>é</w:t>
      </w:r>
      <w:r w:rsidR="0056541E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kroky</w:t>
      </w:r>
      <w:r w:rsidRPr="00864FB1">
        <w:rPr>
          <w:rFonts w:ascii="Arial" w:eastAsia="Arial" w:hAnsi="Arial" w:cs="Arial"/>
          <w:color w:val="000000"/>
          <w:sz w:val="22"/>
          <w:szCs w:val="22"/>
          <w:lang w:val="cs-CZ"/>
        </w:rPr>
        <w:t>.</w:t>
      </w:r>
      <w:r w:rsidRPr="00864FB1">
        <w:rPr>
          <w:rFonts w:ascii="Arial" w:eastAsia="Arial" w:hAnsi="Arial" w:cs="Arial"/>
          <w:spacing w:val="15"/>
          <w:sz w:val="22"/>
          <w:szCs w:val="22"/>
          <w:lang w:val="cs-CZ"/>
        </w:rPr>
        <w:t xml:space="preserve"> </w:t>
      </w:r>
      <w:r w:rsidR="005518BA" w:rsidRPr="005518BA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Nepodání zprávy </w:t>
      </w:r>
      <w:r w:rsidR="005518BA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v daném termínu </w:t>
      </w:r>
      <w:r w:rsidR="005518BA" w:rsidRPr="005518BA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automaticky </w:t>
      </w:r>
      <w:r w:rsidR="005479EF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vyvolá </w:t>
      </w:r>
      <w:r w:rsidR="005518BA" w:rsidRPr="005518BA">
        <w:rPr>
          <w:rFonts w:ascii="Arial" w:eastAsia="Arial" w:hAnsi="Arial" w:cs="Arial"/>
          <w:color w:val="000000"/>
          <w:sz w:val="22"/>
          <w:szCs w:val="22"/>
          <w:lang w:val="cs-CZ"/>
        </w:rPr>
        <w:t>následná opatření a potenciálně</w:t>
      </w:r>
      <w:r w:rsidR="0067764D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může</w:t>
      </w:r>
      <w:r w:rsidR="005518BA" w:rsidRPr="005518BA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vést</w:t>
      </w:r>
      <w:r w:rsidR="0067764D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až</w:t>
      </w:r>
      <w:r w:rsidR="005518BA" w:rsidRPr="005518BA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k tomu, že Výkonná rada UNESCO navrhne vy</w:t>
      </w:r>
      <w:r w:rsidR="00EB1215">
        <w:rPr>
          <w:rFonts w:ascii="Arial" w:eastAsia="Arial" w:hAnsi="Arial" w:cs="Arial"/>
          <w:color w:val="000000"/>
          <w:sz w:val="22"/>
          <w:szCs w:val="22"/>
          <w:lang w:val="cs-CZ"/>
        </w:rPr>
        <w:t>škrtnutí z</w:t>
      </w:r>
      <w:r w:rsidR="005518BA" w:rsidRPr="005518BA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</w:t>
      </w:r>
      <w:r w:rsidR="00C9041E">
        <w:rPr>
          <w:rFonts w:ascii="Arial" w:eastAsia="Arial" w:hAnsi="Arial" w:cs="Arial"/>
          <w:color w:val="000000"/>
          <w:sz w:val="22"/>
          <w:szCs w:val="22"/>
          <w:lang w:val="cs-CZ"/>
        </w:rPr>
        <w:t>M</w:t>
      </w:r>
      <w:r w:rsidR="005518BA" w:rsidRPr="005518BA">
        <w:rPr>
          <w:rFonts w:ascii="Arial" w:eastAsia="Arial" w:hAnsi="Arial" w:cs="Arial"/>
          <w:color w:val="000000"/>
          <w:sz w:val="22"/>
          <w:szCs w:val="22"/>
          <w:lang w:val="cs-CZ"/>
        </w:rPr>
        <w:t>ezinárodního re</w:t>
      </w:r>
      <w:r w:rsidR="00D50F8E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gistru Paměť světa. </w:t>
      </w:r>
      <w:r w:rsidR="005518BA" w:rsidRPr="005518BA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</w:t>
      </w:r>
    </w:p>
    <w:p w14:paraId="6E1B111F" w14:textId="77777777" w:rsidR="006E392D" w:rsidRPr="00864FB1" w:rsidRDefault="006E392D" w:rsidP="00C04A47">
      <w:pPr>
        <w:spacing w:line="159" w:lineRule="exact"/>
        <w:ind w:right="850"/>
        <w:rPr>
          <w:lang w:val="cs-CZ"/>
        </w:rPr>
      </w:pPr>
    </w:p>
    <w:p w14:paraId="1F6CC3C8" w14:textId="77777777" w:rsidR="006E392D" w:rsidRPr="00864FB1" w:rsidRDefault="00D52FCC" w:rsidP="005229AF">
      <w:pPr>
        <w:spacing w:line="255" w:lineRule="auto"/>
        <w:ind w:left="1440" w:right="850"/>
        <w:jc w:val="both"/>
        <w:rPr>
          <w:lang w:val="cs-CZ"/>
        </w:rPr>
      </w:pPr>
      <w:r w:rsidRPr="00864FB1">
        <w:rPr>
          <w:rFonts w:ascii="Arial" w:eastAsia="Arial" w:hAnsi="Arial" w:cs="Arial"/>
          <w:color w:val="000000"/>
          <w:sz w:val="22"/>
          <w:szCs w:val="22"/>
          <w:lang w:val="cs-CZ"/>
        </w:rPr>
        <w:t>8.8.3.</w:t>
      </w:r>
      <w:r w:rsidRPr="00864FB1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="000337FE" w:rsidRPr="000337FE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IAC stanoví standardy a metodiku monitorovacího postupu, který může v případě potřeby zahrnovat </w:t>
      </w:r>
      <w:r w:rsidR="008C7289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expertní </w:t>
      </w:r>
      <w:r w:rsidR="003068A0">
        <w:rPr>
          <w:rFonts w:ascii="Arial" w:eastAsia="Arial" w:hAnsi="Arial" w:cs="Arial"/>
          <w:color w:val="000000"/>
          <w:sz w:val="22"/>
          <w:szCs w:val="22"/>
          <w:lang w:val="cs-CZ"/>
        </w:rPr>
        <w:t>mise</w:t>
      </w:r>
      <w:r w:rsidR="000337FE" w:rsidRPr="000337FE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</w:t>
      </w:r>
      <w:r w:rsidR="008C7289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složené z </w:t>
      </w:r>
      <w:r w:rsidR="000337FE" w:rsidRPr="000337FE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odborníků určených </w:t>
      </w:r>
      <w:r w:rsidR="0097743F">
        <w:rPr>
          <w:rFonts w:ascii="Arial" w:eastAsia="Arial" w:hAnsi="Arial" w:cs="Arial"/>
          <w:color w:val="000000"/>
          <w:sz w:val="22"/>
          <w:szCs w:val="22"/>
          <w:lang w:val="cs-CZ"/>
        </w:rPr>
        <w:t>S</w:t>
      </w:r>
      <w:r w:rsidR="000337FE" w:rsidRPr="000337FE">
        <w:rPr>
          <w:rFonts w:ascii="Arial" w:eastAsia="Arial" w:hAnsi="Arial" w:cs="Arial"/>
          <w:color w:val="000000"/>
          <w:sz w:val="22"/>
          <w:szCs w:val="22"/>
          <w:lang w:val="cs-CZ"/>
        </w:rPr>
        <w:t>ekretariátem</w:t>
      </w:r>
      <w:r w:rsidR="00D830F9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. </w:t>
      </w:r>
      <w:r w:rsidRPr="00864FB1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="00AC0785" w:rsidRPr="00AC0785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Bez ohledu na šestiletý cyklus, pokud </w:t>
      </w:r>
      <w:r w:rsidR="00AC0785">
        <w:rPr>
          <w:rFonts w:ascii="Arial" w:eastAsia="Arial" w:hAnsi="Arial" w:cs="Arial"/>
          <w:color w:val="000000"/>
          <w:sz w:val="22"/>
          <w:szCs w:val="22"/>
          <w:lang w:val="cs-CZ"/>
        </w:rPr>
        <w:t>S</w:t>
      </w:r>
      <w:r w:rsidR="00AC0785" w:rsidRPr="00AC0785">
        <w:rPr>
          <w:rFonts w:ascii="Arial" w:eastAsia="Arial" w:hAnsi="Arial" w:cs="Arial"/>
          <w:color w:val="000000"/>
          <w:sz w:val="22"/>
          <w:szCs w:val="22"/>
          <w:lang w:val="cs-CZ"/>
        </w:rPr>
        <w:t>ekretariát obdrží z jakéhokoli zdroje, včetně třetí strany, informaci, že</w:t>
      </w:r>
      <w:r w:rsidR="00094804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stav</w:t>
      </w:r>
      <w:r w:rsidR="00AC0785" w:rsidRPr="00AC0785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zapsané</w:t>
      </w:r>
      <w:r w:rsidR="00094804">
        <w:rPr>
          <w:rFonts w:ascii="Arial" w:eastAsia="Arial" w:hAnsi="Arial" w:cs="Arial"/>
          <w:color w:val="000000"/>
          <w:sz w:val="22"/>
          <w:szCs w:val="22"/>
          <w:lang w:val="cs-CZ"/>
        </w:rPr>
        <w:t>ho</w:t>
      </w:r>
      <w:r w:rsidR="00AC0785" w:rsidRPr="00AC0785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dědictví </w:t>
      </w:r>
      <w:r w:rsidR="00094804">
        <w:rPr>
          <w:rFonts w:ascii="Arial" w:eastAsia="Arial" w:hAnsi="Arial" w:cs="Arial"/>
          <w:color w:val="000000"/>
          <w:sz w:val="22"/>
          <w:szCs w:val="22"/>
          <w:lang w:val="cs-CZ"/>
        </w:rPr>
        <w:t>s</w:t>
      </w:r>
      <w:r w:rsidR="00AC0785" w:rsidRPr="00AC0785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e vážně </w:t>
      </w:r>
      <w:r w:rsidR="00094804">
        <w:rPr>
          <w:rFonts w:ascii="Arial" w:eastAsia="Arial" w:hAnsi="Arial" w:cs="Arial"/>
          <w:color w:val="000000"/>
          <w:sz w:val="22"/>
          <w:szCs w:val="22"/>
          <w:lang w:val="cs-CZ"/>
        </w:rPr>
        <w:t>zhoršil</w:t>
      </w:r>
      <w:r w:rsidR="00AC0785" w:rsidRPr="00AC0785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nebo že byla ohrožena jeho integrita, </w:t>
      </w:r>
      <w:r w:rsidR="00DE6F22">
        <w:rPr>
          <w:rFonts w:ascii="Arial" w:eastAsia="Arial" w:hAnsi="Arial" w:cs="Arial"/>
          <w:color w:val="000000"/>
          <w:sz w:val="22"/>
          <w:szCs w:val="22"/>
          <w:lang w:val="cs-CZ"/>
        </w:rPr>
        <w:t>dostane</w:t>
      </w:r>
      <w:r w:rsidR="00AC0785" w:rsidRPr="00AC0785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RSC a/nebo PSC </w:t>
      </w:r>
      <w:r w:rsidR="00DE6F22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za úkol danou věc </w:t>
      </w:r>
      <w:r w:rsidR="00641DF8">
        <w:rPr>
          <w:rFonts w:ascii="Arial" w:eastAsia="Arial" w:hAnsi="Arial" w:cs="Arial"/>
          <w:color w:val="000000"/>
          <w:sz w:val="22"/>
          <w:szCs w:val="22"/>
          <w:lang w:val="cs-CZ"/>
        </w:rPr>
        <w:t>prošetř</w:t>
      </w:r>
      <w:r w:rsidR="00DE6F22">
        <w:rPr>
          <w:rFonts w:ascii="Arial" w:eastAsia="Arial" w:hAnsi="Arial" w:cs="Arial"/>
          <w:color w:val="000000"/>
          <w:sz w:val="22"/>
          <w:szCs w:val="22"/>
          <w:lang w:val="cs-CZ"/>
        </w:rPr>
        <w:t>it</w:t>
      </w:r>
      <w:r w:rsidRPr="00864FB1">
        <w:rPr>
          <w:rFonts w:ascii="Arial" w:eastAsia="Arial" w:hAnsi="Arial" w:cs="Arial"/>
          <w:color w:val="000000"/>
          <w:spacing w:val="7"/>
          <w:sz w:val="22"/>
          <w:szCs w:val="22"/>
          <w:lang w:val="cs-CZ"/>
        </w:rPr>
        <w:t>.</w:t>
      </w:r>
      <w:r w:rsidRPr="00864FB1">
        <w:rPr>
          <w:rFonts w:ascii="Arial" w:eastAsia="Arial" w:hAnsi="Arial" w:cs="Arial"/>
          <w:spacing w:val="5"/>
          <w:sz w:val="22"/>
          <w:szCs w:val="22"/>
          <w:lang w:val="cs-CZ"/>
        </w:rPr>
        <w:t xml:space="preserve"> </w:t>
      </w:r>
      <w:r w:rsidR="00A074F2" w:rsidRPr="00A074F2">
        <w:rPr>
          <w:rFonts w:ascii="Arial" w:eastAsia="Arial" w:hAnsi="Arial" w:cs="Arial"/>
          <w:spacing w:val="5"/>
          <w:sz w:val="22"/>
          <w:szCs w:val="22"/>
          <w:lang w:val="cs-CZ"/>
        </w:rPr>
        <w:t xml:space="preserve">Pokud je </w:t>
      </w:r>
      <w:r w:rsidR="00452585">
        <w:rPr>
          <w:rFonts w:ascii="Arial" w:eastAsia="Arial" w:hAnsi="Arial" w:cs="Arial"/>
          <w:spacing w:val="5"/>
          <w:sz w:val="22"/>
          <w:szCs w:val="22"/>
          <w:lang w:val="cs-CZ"/>
        </w:rPr>
        <w:t>informace</w:t>
      </w:r>
      <w:r w:rsidR="00A074F2" w:rsidRPr="00A074F2">
        <w:rPr>
          <w:rFonts w:ascii="Arial" w:eastAsia="Arial" w:hAnsi="Arial" w:cs="Arial"/>
          <w:spacing w:val="5"/>
          <w:sz w:val="22"/>
          <w:szCs w:val="22"/>
          <w:lang w:val="cs-CZ"/>
        </w:rPr>
        <w:t xml:space="preserve"> opodstatněn</w:t>
      </w:r>
      <w:r w:rsidR="00452585">
        <w:rPr>
          <w:rFonts w:ascii="Arial" w:eastAsia="Arial" w:hAnsi="Arial" w:cs="Arial"/>
          <w:spacing w:val="5"/>
          <w:sz w:val="22"/>
          <w:szCs w:val="22"/>
          <w:lang w:val="cs-CZ"/>
        </w:rPr>
        <w:t>á</w:t>
      </w:r>
      <w:r w:rsidR="00A074F2" w:rsidRPr="00A074F2">
        <w:rPr>
          <w:rFonts w:ascii="Arial" w:eastAsia="Arial" w:hAnsi="Arial" w:cs="Arial"/>
          <w:spacing w:val="5"/>
          <w:sz w:val="22"/>
          <w:szCs w:val="22"/>
          <w:lang w:val="cs-CZ"/>
        </w:rPr>
        <w:t xml:space="preserve">, předá </w:t>
      </w:r>
      <w:r w:rsidR="0097743F">
        <w:rPr>
          <w:rFonts w:ascii="Arial" w:eastAsia="Arial" w:hAnsi="Arial" w:cs="Arial"/>
          <w:spacing w:val="5"/>
          <w:sz w:val="22"/>
          <w:szCs w:val="22"/>
          <w:lang w:val="cs-CZ"/>
        </w:rPr>
        <w:t>S</w:t>
      </w:r>
      <w:r w:rsidR="00A074F2" w:rsidRPr="00A074F2">
        <w:rPr>
          <w:rFonts w:ascii="Arial" w:eastAsia="Arial" w:hAnsi="Arial" w:cs="Arial"/>
          <w:spacing w:val="5"/>
          <w:sz w:val="22"/>
          <w:szCs w:val="22"/>
          <w:lang w:val="cs-CZ"/>
        </w:rPr>
        <w:t xml:space="preserve">ekretariát výslednou zprávu k vyjádření </w:t>
      </w:r>
      <w:r w:rsidR="00557E89">
        <w:rPr>
          <w:rFonts w:ascii="Arial" w:eastAsia="Arial" w:hAnsi="Arial" w:cs="Arial"/>
          <w:spacing w:val="5"/>
          <w:sz w:val="22"/>
          <w:szCs w:val="22"/>
          <w:lang w:val="cs-CZ"/>
        </w:rPr>
        <w:t>předkladateli nominace</w:t>
      </w:r>
      <w:r w:rsidR="00A074F2" w:rsidRPr="00A074F2">
        <w:rPr>
          <w:rFonts w:ascii="Arial" w:eastAsia="Arial" w:hAnsi="Arial" w:cs="Arial"/>
          <w:spacing w:val="5"/>
          <w:sz w:val="22"/>
          <w:szCs w:val="22"/>
          <w:lang w:val="cs-CZ"/>
        </w:rPr>
        <w:t xml:space="preserve">, případně </w:t>
      </w:r>
      <w:r w:rsidR="008E6958">
        <w:rPr>
          <w:rFonts w:ascii="Arial" w:eastAsia="Arial" w:hAnsi="Arial" w:cs="Arial"/>
          <w:spacing w:val="5"/>
          <w:sz w:val="22"/>
          <w:szCs w:val="22"/>
          <w:lang w:val="cs-CZ"/>
        </w:rPr>
        <w:t xml:space="preserve">správcovské </w:t>
      </w:r>
      <w:r w:rsidR="00A074F2" w:rsidRPr="00A074F2">
        <w:rPr>
          <w:rFonts w:ascii="Arial" w:eastAsia="Arial" w:hAnsi="Arial" w:cs="Arial"/>
          <w:spacing w:val="5"/>
          <w:sz w:val="22"/>
          <w:szCs w:val="22"/>
          <w:lang w:val="cs-CZ"/>
        </w:rPr>
        <w:t xml:space="preserve">instituci. RSC a/nebo PSC vyhodnotí připomínky a vydá doporučení IAC k </w:t>
      </w:r>
      <w:r w:rsidR="00426FB4">
        <w:rPr>
          <w:rFonts w:ascii="Arial" w:eastAsia="Arial" w:hAnsi="Arial" w:cs="Arial"/>
          <w:spacing w:val="5"/>
          <w:sz w:val="22"/>
          <w:szCs w:val="22"/>
          <w:lang w:val="cs-CZ"/>
        </w:rPr>
        <w:t>vy</w:t>
      </w:r>
      <w:r w:rsidR="00BE5064">
        <w:rPr>
          <w:rFonts w:ascii="Arial" w:eastAsia="Arial" w:hAnsi="Arial" w:cs="Arial"/>
          <w:spacing w:val="5"/>
          <w:sz w:val="22"/>
          <w:szCs w:val="22"/>
          <w:lang w:val="cs-CZ"/>
        </w:rPr>
        <w:t>škrtnutí</w:t>
      </w:r>
      <w:r w:rsidR="00A074F2" w:rsidRPr="00A074F2">
        <w:rPr>
          <w:rFonts w:ascii="Arial" w:eastAsia="Arial" w:hAnsi="Arial" w:cs="Arial"/>
          <w:spacing w:val="5"/>
          <w:sz w:val="22"/>
          <w:szCs w:val="22"/>
          <w:lang w:val="cs-CZ"/>
        </w:rPr>
        <w:t xml:space="preserve">, nápravným opatřením nebo ponechání. Pokud IAC podpoří doporučení </w:t>
      </w:r>
      <w:r w:rsidR="007C04C3">
        <w:rPr>
          <w:rFonts w:ascii="Arial" w:eastAsia="Arial" w:hAnsi="Arial" w:cs="Arial"/>
          <w:spacing w:val="5"/>
          <w:sz w:val="22"/>
          <w:szCs w:val="22"/>
          <w:lang w:val="cs-CZ"/>
        </w:rPr>
        <w:t>na vy</w:t>
      </w:r>
      <w:r w:rsidR="00BE5064">
        <w:rPr>
          <w:rFonts w:ascii="Arial" w:eastAsia="Arial" w:hAnsi="Arial" w:cs="Arial"/>
          <w:spacing w:val="5"/>
          <w:sz w:val="22"/>
          <w:szCs w:val="22"/>
          <w:lang w:val="cs-CZ"/>
        </w:rPr>
        <w:t>škrtnutí</w:t>
      </w:r>
      <w:r w:rsidR="00A074F2" w:rsidRPr="00A074F2">
        <w:rPr>
          <w:rFonts w:ascii="Arial" w:eastAsia="Arial" w:hAnsi="Arial" w:cs="Arial"/>
          <w:spacing w:val="5"/>
          <w:sz w:val="22"/>
          <w:szCs w:val="22"/>
          <w:lang w:val="cs-CZ"/>
        </w:rPr>
        <w:t xml:space="preserve">, budou </w:t>
      </w:r>
      <w:r w:rsidR="003C4574">
        <w:rPr>
          <w:rFonts w:ascii="Arial" w:eastAsia="Arial" w:hAnsi="Arial" w:cs="Arial"/>
          <w:spacing w:val="5"/>
          <w:sz w:val="22"/>
          <w:szCs w:val="22"/>
          <w:lang w:val="cs-CZ"/>
        </w:rPr>
        <w:t xml:space="preserve">o tom </w:t>
      </w:r>
      <w:r w:rsidR="00A074F2" w:rsidRPr="00A074F2">
        <w:rPr>
          <w:rFonts w:ascii="Arial" w:eastAsia="Arial" w:hAnsi="Arial" w:cs="Arial"/>
          <w:spacing w:val="5"/>
          <w:sz w:val="22"/>
          <w:szCs w:val="22"/>
          <w:lang w:val="cs-CZ"/>
        </w:rPr>
        <w:t xml:space="preserve">všechny strany </w:t>
      </w:r>
      <w:r w:rsidR="003C4574">
        <w:rPr>
          <w:rFonts w:ascii="Arial" w:eastAsia="Arial" w:hAnsi="Arial" w:cs="Arial"/>
          <w:spacing w:val="5"/>
          <w:sz w:val="22"/>
          <w:szCs w:val="22"/>
          <w:lang w:val="cs-CZ"/>
        </w:rPr>
        <w:t>v</w:t>
      </w:r>
      <w:r w:rsidR="00EE4425">
        <w:rPr>
          <w:rFonts w:ascii="Arial" w:eastAsia="Arial" w:hAnsi="Arial" w:cs="Arial"/>
          <w:spacing w:val="5"/>
          <w:sz w:val="22"/>
          <w:szCs w:val="22"/>
          <w:lang w:val="cs-CZ"/>
        </w:rPr>
        <w:t>yrozuměny</w:t>
      </w:r>
      <w:r w:rsidR="007C04C3">
        <w:rPr>
          <w:rFonts w:ascii="Arial" w:eastAsia="Arial" w:hAnsi="Arial" w:cs="Arial"/>
          <w:spacing w:val="5"/>
          <w:sz w:val="22"/>
          <w:szCs w:val="22"/>
          <w:lang w:val="cs-CZ"/>
        </w:rPr>
        <w:t>.</w:t>
      </w:r>
    </w:p>
    <w:p w14:paraId="2A9F8A54" w14:textId="77777777" w:rsidR="006E392D" w:rsidRPr="00864FB1" w:rsidRDefault="006E392D" w:rsidP="00C04A47">
      <w:pPr>
        <w:spacing w:line="200" w:lineRule="exact"/>
        <w:ind w:right="850"/>
        <w:rPr>
          <w:lang w:val="cs-CZ"/>
        </w:rPr>
      </w:pPr>
    </w:p>
    <w:p w14:paraId="458A749C" w14:textId="77777777" w:rsidR="006E392D" w:rsidRPr="00864FB1" w:rsidRDefault="006E392D" w:rsidP="00C04A47">
      <w:pPr>
        <w:spacing w:line="200" w:lineRule="exact"/>
        <w:ind w:right="850"/>
        <w:rPr>
          <w:lang w:val="cs-CZ"/>
        </w:rPr>
      </w:pPr>
    </w:p>
    <w:p w14:paraId="6BA85212" w14:textId="77777777" w:rsidR="006E392D" w:rsidRPr="00864FB1" w:rsidRDefault="006E392D" w:rsidP="00C04A47">
      <w:pPr>
        <w:spacing w:line="200" w:lineRule="exact"/>
        <w:ind w:right="850"/>
        <w:rPr>
          <w:lang w:val="cs-CZ"/>
        </w:rPr>
      </w:pPr>
    </w:p>
    <w:p w14:paraId="33616EBB" w14:textId="77777777" w:rsidR="006E392D" w:rsidRPr="00864FB1" w:rsidRDefault="006E392D" w:rsidP="00C04A47">
      <w:pPr>
        <w:spacing w:line="260" w:lineRule="exact"/>
        <w:ind w:right="850"/>
        <w:rPr>
          <w:lang w:val="cs-CZ"/>
        </w:rPr>
      </w:pPr>
    </w:p>
    <w:p w14:paraId="3BE1CEE1" w14:textId="77777777" w:rsidR="006E392D" w:rsidRPr="00864FB1" w:rsidRDefault="00D52FCC" w:rsidP="00C04A47">
      <w:pPr>
        <w:spacing w:line="247" w:lineRule="auto"/>
        <w:ind w:left="1440" w:right="850"/>
        <w:rPr>
          <w:lang w:val="cs-CZ"/>
        </w:rPr>
      </w:pPr>
      <w:r w:rsidRPr="00864FB1">
        <w:rPr>
          <w:rFonts w:ascii="Arial" w:eastAsia="Arial" w:hAnsi="Arial" w:cs="Arial"/>
          <w:b/>
          <w:color w:val="000000"/>
          <w:sz w:val="22"/>
          <w:szCs w:val="22"/>
          <w:lang w:val="cs-CZ"/>
        </w:rPr>
        <w:t>8.9.</w:t>
      </w:r>
      <w:r w:rsidRPr="00864FB1">
        <w:rPr>
          <w:rFonts w:ascii="Arial" w:eastAsia="Arial" w:hAnsi="Arial" w:cs="Arial"/>
          <w:b/>
          <w:sz w:val="22"/>
          <w:szCs w:val="22"/>
          <w:lang w:val="cs-CZ"/>
        </w:rPr>
        <w:t xml:space="preserve"> </w:t>
      </w:r>
      <w:r w:rsidR="003A1960">
        <w:rPr>
          <w:rFonts w:ascii="Arial" w:eastAsia="Arial" w:hAnsi="Arial" w:cs="Arial"/>
          <w:b/>
          <w:color w:val="000000"/>
          <w:sz w:val="22"/>
          <w:szCs w:val="22"/>
          <w:lang w:val="cs-CZ"/>
        </w:rPr>
        <w:t>Vy</w:t>
      </w:r>
      <w:r w:rsidR="005229AF">
        <w:rPr>
          <w:rFonts w:ascii="Arial" w:eastAsia="Arial" w:hAnsi="Arial" w:cs="Arial"/>
          <w:b/>
          <w:color w:val="000000"/>
          <w:sz w:val="22"/>
          <w:szCs w:val="22"/>
          <w:lang w:val="cs-CZ"/>
        </w:rPr>
        <w:t>škrtnutí</w:t>
      </w:r>
      <w:r w:rsidR="003A1960">
        <w:rPr>
          <w:rFonts w:ascii="Arial" w:eastAsia="Arial" w:hAnsi="Arial" w:cs="Arial"/>
          <w:b/>
          <w:color w:val="000000"/>
          <w:sz w:val="22"/>
          <w:szCs w:val="22"/>
          <w:lang w:val="cs-CZ"/>
        </w:rPr>
        <w:t xml:space="preserve"> z Mezinárodního registru Paměť světa</w:t>
      </w:r>
    </w:p>
    <w:p w14:paraId="60CA6A7F" w14:textId="77777777" w:rsidR="006E392D" w:rsidRPr="00864FB1" w:rsidRDefault="006E392D" w:rsidP="00C04A47">
      <w:pPr>
        <w:spacing w:line="168" w:lineRule="exact"/>
        <w:ind w:right="850"/>
        <w:rPr>
          <w:lang w:val="cs-CZ"/>
        </w:rPr>
      </w:pPr>
    </w:p>
    <w:p w14:paraId="50648565" w14:textId="77777777" w:rsidR="006E392D" w:rsidRPr="00F36BBA" w:rsidRDefault="00D52FCC" w:rsidP="003A1960">
      <w:pPr>
        <w:spacing w:line="256" w:lineRule="auto"/>
        <w:ind w:left="1440" w:right="850"/>
        <w:jc w:val="both"/>
        <w:rPr>
          <w:rFonts w:ascii="Arial" w:eastAsia="Arial" w:hAnsi="Arial" w:cs="Arial"/>
          <w:color w:val="000000"/>
          <w:sz w:val="22"/>
          <w:szCs w:val="22"/>
          <w:lang w:val="cs-CZ"/>
        </w:rPr>
      </w:pPr>
      <w:r w:rsidRPr="00864FB1">
        <w:rPr>
          <w:rFonts w:ascii="Arial" w:eastAsia="Arial" w:hAnsi="Arial" w:cs="Arial"/>
          <w:color w:val="000000"/>
          <w:sz w:val="22"/>
          <w:szCs w:val="22"/>
          <w:lang w:val="cs-CZ"/>
        </w:rPr>
        <w:t>8.9.1.</w:t>
      </w:r>
      <w:r w:rsidRPr="00864FB1">
        <w:rPr>
          <w:rFonts w:ascii="Arial" w:eastAsia="Arial" w:hAnsi="Arial" w:cs="Arial"/>
          <w:spacing w:val="18"/>
          <w:sz w:val="22"/>
          <w:szCs w:val="22"/>
          <w:lang w:val="cs-CZ"/>
        </w:rPr>
        <w:t xml:space="preserve"> </w:t>
      </w:r>
      <w:r w:rsidR="00912A68" w:rsidRPr="00912A68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Jednou zapsané dokumentární dědictví zůstává v </w:t>
      </w:r>
      <w:r w:rsidR="00F36BBA">
        <w:rPr>
          <w:rFonts w:ascii="Arial" w:eastAsia="Arial" w:hAnsi="Arial" w:cs="Arial"/>
          <w:color w:val="000000"/>
          <w:sz w:val="22"/>
          <w:szCs w:val="22"/>
          <w:lang w:val="cs-CZ"/>
        </w:rPr>
        <w:t>M</w:t>
      </w:r>
      <w:r w:rsidR="00912A68" w:rsidRPr="00912A68">
        <w:rPr>
          <w:rFonts w:ascii="Arial" w:eastAsia="Arial" w:hAnsi="Arial" w:cs="Arial"/>
          <w:color w:val="000000"/>
          <w:sz w:val="22"/>
          <w:szCs w:val="22"/>
          <w:lang w:val="cs-CZ"/>
        </w:rPr>
        <w:t>ezinárodním re</w:t>
      </w:r>
      <w:r w:rsidR="00F36BBA">
        <w:rPr>
          <w:rFonts w:ascii="Arial" w:eastAsia="Arial" w:hAnsi="Arial" w:cs="Arial"/>
          <w:color w:val="000000"/>
          <w:sz w:val="22"/>
          <w:szCs w:val="22"/>
          <w:lang w:val="cs-CZ"/>
        </w:rPr>
        <w:t>gistr</w:t>
      </w:r>
      <w:r w:rsidR="00912A68" w:rsidRPr="00912A68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u </w:t>
      </w:r>
      <w:r w:rsidR="00F36BBA">
        <w:rPr>
          <w:rFonts w:ascii="Arial" w:eastAsia="Arial" w:hAnsi="Arial" w:cs="Arial"/>
          <w:color w:val="000000"/>
          <w:sz w:val="22"/>
          <w:szCs w:val="22"/>
          <w:lang w:val="cs-CZ"/>
        </w:rPr>
        <w:t>P</w:t>
      </w:r>
      <w:r w:rsidR="00912A68" w:rsidRPr="00912A68">
        <w:rPr>
          <w:rFonts w:ascii="Arial" w:eastAsia="Arial" w:hAnsi="Arial" w:cs="Arial"/>
          <w:color w:val="000000"/>
          <w:sz w:val="22"/>
          <w:szCs w:val="22"/>
          <w:lang w:val="cs-CZ"/>
        </w:rPr>
        <w:t>am</w:t>
      </w:r>
      <w:r w:rsidR="00F36BBA">
        <w:rPr>
          <w:rFonts w:ascii="Arial" w:eastAsia="Arial" w:hAnsi="Arial" w:cs="Arial"/>
          <w:color w:val="000000"/>
          <w:sz w:val="22"/>
          <w:szCs w:val="22"/>
          <w:lang w:val="cs-CZ"/>
        </w:rPr>
        <w:t>ěť světa</w:t>
      </w:r>
      <w:r w:rsidR="00912A68" w:rsidRPr="00912A68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trvale, pokud </w:t>
      </w:r>
      <w:r w:rsidR="00CE3BC6">
        <w:rPr>
          <w:rFonts w:ascii="Arial" w:eastAsia="Arial" w:hAnsi="Arial" w:cs="Arial"/>
          <w:color w:val="000000"/>
          <w:sz w:val="22"/>
          <w:szCs w:val="22"/>
          <w:lang w:val="cs-CZ"/>
        </w:rPr>
        <w:t>na základě pravidelného</w:t>
      </w:r>
      <w:r w:rsidR="00912A68" w:rsidRPr="00912A68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přezkumu nebo</w:t>
      </w:r>
      <w:r w:rsidR="006D33CA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</w:t>
      </w:r>
      <w:r w:rsidR="00CE3BC6">
        <w:rPr>
          <w:rFonts w:ascii="Arial" w:eastAsia="Arial" w:hAnsi="Arial" w:cs="Arial"/>
          <w:color w:val="000000"/>
          <w:sz w:val="22"/>
          <w:szCs w:val="22"/>
          <w:lang w:val="cs-CZ"/>
        </w:rPr>
        <w:t>z jiných důvodů</w:t>
      </w:r>
      <w:r w:rsidR="006D33CA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nedojde k</w:t>
      </w:r>
      <w:r w:rsidR="00833BBD">
        <w:rPr>
          <w:rFonts w:ascii="Arial" w:eastAsia="Arial" w:hAnsi="Arial" w:cs="Arial"/>
          <w:color w:val="000000"/>
          <w:sz w:val="22"/>
          <w:szCs w:val="22"/>
          <w:lang w:val="cs-CZ"/>
        </w:rPr>
        <w:t> </w:t>
      </w:r>
      <w:r w:rsidR="006D33CA">
        <w:rPr>
          <w:rFonts w:ascii="Arial" w:eastAsia="Arial" w:hAnsi="Arial" w:cs="Arial"/>
          <w:color w:val="000000"/>
          <w:sz w:val="22"/>
          <w:szCs w:val="22"/>
          <w:lang w:val="cs-CZ"/>
        </w:rPr>
        <w:t>situaci</w:t>
      </w:r>
      <w:r w:rsidR="00833BBD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, která </w:t>
      </w:r>
      <w:r w:rsidR="00912A68" w:rsidRPr="00912A68">
        <w:rPr>
          <w:rFonts w:ascii="Arial" w:eastAsia="Arial" w:hAnsi="Arial" w:cs="Arial"/>
          <w:color w:val="000000"/>
          <w:sz w:val="22"/>
          <w:szCs w:val="22"/>
          <w:lang w:val="cs-CZ"/>
        </w:rPr>
        <w:t>vyžaduj</w:t>
      </w:r>
      <w:r w:rsidR="00F45774">
        <w:rPr>
          <w:rFonts w:ascii="Arial" w:eastAsia="Arial" w:hAnsi="Arial" w:cs="Arial"/>
          <w:color w:val="000000"/>
          <w:sz w:val="22"/>
          <w:szCs w:val="22"/>
          <w:lang w:val="cs-CZ"/>
        </w:rPr>
        <w:t>e</w:t>
      </w:r>
      <w:r w:rsidR="00912A68" w:rsidRPr="00912A68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nové posouzen</w:t>
      </w:r>
      <w:r w:rsidR="00F45774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í. </w:t>
      </w:r>
      <w:r w:rsidR="00912A68" w:rsidRPr="00912A68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</w:t>
      </w:r>
    </w:p>
    <w:p w14:paraId="3B5E45D0" w14:textId="77777777" w:rsidR="006E392D" w:rsidRPr="00864FB1" w:rsidRDefault="006E392D" w:rsidP="00C04A47">
      <w:pPr>
        <w:spacing w:line="160" w:lineRule="exact"/>
        <w:ind w:right="850"/>
        <w:rPr>
          <w:lang w:val="cs-CZ"/>
        </w:rPr>
      </w:pPr>
    </w:p>
    <w:p w14:paraId="2AA91966" w14:textId="77777777" w:rsidR="00953C3F" w:rsidRDefault="00D52FCC" w:rsidP="003A1960">
      <w:pPr>
        <w:spacing w:line="255" w:lineRule="auto"/>
        <w:ind w:left="1440" w:right="850"/>
        <w:jc w:val="both"/>
        <w:rPr>
          <w:rFonts w:ascii="Arial" w:eastAsia="Arial" w:hAnsi="Arial" w:cs="Arial"/>
          <w:color w:val="000000"/>
          <w:sz w:val="22"/>
          <w:szCs w:val="22"/>
          <w:lang w:val="cs-CZ"/>
        </w:rPr>
      </w:pPr>
      <w:r w:rsidRPr="00864FB1">
        <w:rPr>
          <w:rFonts w:ascii="Arial" w:eastAsia="Arial" w:hAnsi="Arial" w:cs="Arial"/>
          <w:color w:val="000000"/>
          <w:sz w:val="22"/>
          <w:szCs w:val="22"/>
          <w:lang w:val="cs-CZ"/>
        </w:rPr>
        <w:t>8.9.2.</w:t>
      </w:r>
      <w:r w:rsidRPr="00864FB1">
        <w:rPr>
          <w:rFonts w:ascii="Arial" w:eastAsia="Arial" w:hAnsi="Arial" w:cs="Arial"/>
          <w:spacing w:val="-15"/>
          <w:sz w:val="22"/>
          <w:szCs w:val="22"/>
          <w:lang w:val="cs-CZ"/>
        </w:rPr>
        <w:t xml:space="preserve"> </w:t>
      </w:r>
      <w:r w:rsidR="00AB3942" w:rsidRPr="00AB3942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Kromě výše popsaného procesu </w:t>
      </w:r>
      <w:r w:rsidR="00AB3942">
        <w:rPr>
          <w:rFonts w:ascii="Arial" w:eastAsia="Arial" w:hAnsi="Arial" w:cs="Arial"/>
          <w:color w:val="000000"/>
          <w:sz w:val="22"/>
          <w:szCs w:val="22"/>
          <w:lang w:val="cs-CZ"/>
        </w:rPr>
        <w:t>pravidelného</w:t>
      </w:r>
      <w:r w:rsidR="00AB3942" w:rsidRPr="00AB3942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přezkumu může být vy</w:t>
      </w:r>
      <w:r w:rsidR="00B05C50">
        <w:rPr>
          <w:rFonts w:ascii="Arial" w:eastAsia="Arial" w:hAnsi="Arial" w:cs="Arial"/>
          <w:color w:val="000000"/>
          <w:sz w:val="22"/>
          <w:szCs w:val="22"/>
          <w:lang w:val="cs-CZ"/>
        </w:rPr>
        <w:t>škrtnut</w:t>
      </w:r>
      <w:r w:rsidR="00AB3942" w:rsidRPr="00AB3942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í dokumentárního dědictví z </w:t>
      </w:r>
      <w:r w:rsidR="00980185">
        <w:rPr>
          <w:rFonts w:ascii="Arial" w:eastAsia="Arial" w:hAnsi="Arial" w:cs="Arial"/>
          <w:color w:val="000000"/>
          <w:sz w:val="22"/>
          <w:szCs w:val="22"/>
          <w:lang w:val="cs-CZ"/>
        </w:rPr>
        <w:t>M</w:t>
      </w:r>
      <w:r w:rsidR="00AB3942" w:rsidRPr="00AB3942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ezinárodního </w:t>
      </w:r>
      <w:r w:rsidR="00980185">
        <w:rPr>
          <w:rFonts w:ascii="Arial" w:eastAsia="Arial" w:hAnsi="Arial" w:cs="Arial"/>
          <w:color w:val="000000"/>
          <w:sz w:val="22"/>
          <w:szCs w:val="22"/>
          <w:lang w:val="cs-CZ"/>
        </w:rPr>
        <w:t>r</w:t>
      </w:r>
      <w:r w:rsidR="00AB3942" w:rsidRPr="00AB3942">
        <w:rPr>
          <w:rFonts w:ascii="Arial" w:eastAsia="Arial" w:hAnsi="Arial" w:cs="Arial"/>
          <w:color w:val="000000"/>
          <w:sz w:val="22"/>
          <w:szCs w:val="22"/>
          <w:lang w:val="cs-CZ"/>
        </w:rPr>
        <w:t>e</w:t>
      </w:r>
      <w:r w:rsidR="00980185">
        <w:rPr>
          <w:rFonts w:ascii="Arial" w:eastAsia="Arial" w:hAnsi="Arial" w:cs="Arial"/>
          <w:color w:val="000000"/>
          <w:sz w:val="22"/>
          <w:szCs w:val="22"/>
          <w:lang w:val="cs-CZ"/>
        </w:rPr>
        <w:t>gistr</w:t>
      </w:r>
      <w:r w:rsidR="00AB3942" w:rsidRPr="00AB3942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u </w:t>
      </w:r>
      <w:r w:rsidR="00980185">
        <w:rPr>
          <w:rFonts w:ascii="Arial" w:eastAsia="Arial" w:hAnsi="Arial" w:cs="Arial"/>
          <w:color w:val="000000"/>
          <w:sz w:val="22"/>
          <w:szCs w:val="22"/>
          <w:lang w:val="cs-CZ"/>
        </w:rPr>
        <w:t>Paměť světa</w:t>
      </w:r>
      <w:r w:rsidR="00AB3942" w:rsidRPr="00AB3942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oprávněné také v případě, že nové informace </w:t>
      </w:r>
      <w:r w:rsidR="00D20B22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jsou pádným </w:t>
      </w:r>
      <w:r w:rsidR="00CE586B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a prokazatelným </w:t>
      </w:r>
      <w:r w:rsidR="00D20B22">
        <w:rPr>
          <w:rFonts w:ascii="Arial" w:eastAsia="Arial" w:hAnsi="Arial" w:cs="Arial"/>
          <w:color w:val="000000"/>
          <w:sz w:val="22"/>
          <w:szCs w:val="22"/>
          <w:lang w:val="cs-CZ"/>
        </w:rPr>
        <w:t>důvodem k</w:t>
      </w:r>
      <w:r w:rsidR="00AB3942" w:rsidRPr="00AB3942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přehodnocení jeho zápisu a nezpůsobilost</w:t>
      </w:r>
      <w:r w:rsidR="00D07D3C">
        <w:rPr>
          <w:rFonts w:ascii="Arial" w:eastAsia="Arial" w:hAnsi="Arial" w:cs="Arial"/>
          <w:color w:val="000000"/>
          <w:sz w:val="22"/>
          <w:szCs w:val="22"/>
          <w:lang w:val="cs-CZ"/>
        </w:rPr>
        <w:t>i</w:t>
      </w:r>
      <w:r w:rsidR="00AB3942" w:rsidRPr="00AB3942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z hlediska kritérií, podle kterých bylo zapsáno. </w:t>
      </w:r>
    </w:p>
    <w:p w14:paraId="344039EB" w14:textId="77777777" w:rsidR="006E392D" w:rsidRPr="00864FB1" w:rsidRDefault="006E392D" w:rsidP="00C04A47">
      <w:pPr>
        <w:spacing w:line="163" w:lineRule="exact"/>
        <w:ind w:right="850"/>
        <w:rPr>
          <w:lang w:val="cs-CZ"/>
        </w:rPr>
      </w:pPr>
    </w:p>
    <w:p w14:paraId="1EFABA60" w14:textId="77777777" w:rsidR="006E392D" w:rsidRDefault="00D52FCC" w:rsidP="003A1960">
      <w:pPr>
        <w:spacing w:line="255" w:lineRule="auto"/>
        <w:ind w:left="1440" w:right="850"/>
        <w:jc w:val="both"/>
      </w:pPr>
      <w:r w:rsidRPr="00864FB1">
        <w:rPr>
          <w:rFonts w:ascii="Arial" w:eastAsia="Arial" w:hAnsi="Arial" w:cs="Arial"/>
          <w:color w:val="000000"/>
          <w:sz w:val="22"/>
          <w:szCs w:val="22"/>
          <w:lang w:val="cs-CZ"/>
        </w:rPr>
        <w:t>8.9.3.</w:t>
      </w:r>
      <w:r w:rsidRPr="00864FB1">
        <w:rPr>
          <w:rFonts w:ascii="Arial" w:eastAsia="Arial" w:hAnsi="Arial" w:cs="Arial"/>
          <w:spacing w:val="1"/>
          <w:sz w:val="22"/>
          <w:szCs w:val="22"/>
          <w:lang w:val="cs-CZ"/>
        </w:rPr>
        <w:t xml:space="preserve"> </w:t>
      </w:r>
      <w:r w:rsidR="00675C2B" w:rsidRPr="00675C2B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Přezkumný proces může </w:t>
      </w:r>
      <w:r w:rsidR="00675C2B">
        <w:rPr>
          <w:rFonts w:ascii="Arial" w:eastAsia="Arial" w:hAnsi="Arial" w:cs="Arial"/>
          <w:color w:val="000000"/>
          <w:sz w:val="22"/>
          <w:szCs w:val="22"/>
          <w:lang w:val="cs-CZ"/>
        </w:rPr>
        <w:t>iniciovat</w:t>
      </w:r>
      <w:r w:rsidR="00675C2B" w:rsidRPr="00675C2B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</w:t>
      </w:r>
      <w:r w:rsidR="00FD1FE5">
        <w:rPr>
          <w:rFonts w:ascii="Arial" w:eastAsia="Arial" w:hAnsi="Arial" w:cs="Arial"/>
          <w:color w:val="000000"/>
          <w:sz w:val="22"/>
          <w:szCs w:val="22"/>
          <w:lang w:val="cs-CZ"/>
        </w:rPr>
        <w:t>osoba</w:t>
      </w:r>
      <w:r w:rsidR="00675C2B" w:rsidRPr="00675C2B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nebo subjekt (včetně </w:t>
      </w:r>
      <w:r w:rsidR="00FD1FE5">
        <w:rPr>
          <w:rFonts w:ascii="Arial" w:eastAsia="Arial" w:hAnsi="Arial" w:cs="Arial"/>
          <w:color w:val="000000"/>
          <w:sz w:val="22"/>
          <w:szCs w:val="22"/>
          <w:lang w:val="cs-CZ"/>
        </w:rPr>
        <w:t>IAC</w:t>
      </w:r>
      <w:r w:rsidR="00675C2B" w:rsidRPr="00675C2B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) prostřednictvím Národní komise pro UNESCO, nebo v případě její </w:t>
      </w:r>
      <w:r w:rsidR="00FD1FE5">
        <w:rPr>
          <w:rFonts w:ascii="Arial" w:eastAsia="Arial" w:hAnsi="Arial" w:cs="Arial"/>
          <w:color w:val="000000"/>
          <w:sz w:val="22"/>
          <w:szCs w:val="22"/>
          <w:lang w:val="cs-CZ"/>
        </w:rPr>
        <w:t>absence</w:t>
      </w:r>
      <w:r w:rsidR="00675C2B" w:rsidRPr="00675C2B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</w:t>
      </w:r>
      <w:r w:rsidR="000D7534">
        <w:rPr>
          <w:rFonts w:ascii="Arial" w:eastAsia="Arial" w:hAnsi="Arial" w:cs="Arial"/>
          <w:color w:val="000000"/>
          <w:sz w:val="22"/>
          <w:szCs w:val="22"/>
          <w:lang w:val="cs-CZ"/>
        </w:rPr>
        <w:t>pros</w:t>
      </w:r>
      <w:r w:rsidR="00675C2B" w:rsidRPr="00675C2B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třednictvím příslušného vládního orgánu odpovědného za vztahy s UNESCO, a to </w:t>
      </w:r>
      <w:r w:rsidR="000D7534">
        <w:rPr>
          <w:rFonts w:ascii="Arial" w:eastAsia="Arial" w:hAnsi="Arial" w:cs="Arial"/>
          <w:color w:val="000000"/>
          <w:sz w:val="22"/>
          <w:szCs w:val="22"/>
          <w:lang w:val="cs-CZ"/>
        </w:rPr>
        <w:t>se zapojením</w:t>
      </w:r>
      <w:r w:rsidR="00675C2B" w:rsidRPr="00675C2B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příslušného národního výboru </w:t>
      </w:r>
      <w:r w:rsidR="000D7534">
        <w:rPr>
          <w:rFonts w:ascii="Arial" w:eastAsia="Arial" w:hAnsi="Arial" w:cs="Arial"/>
          <w:color w:val="000000"/>
          <w:sz w:val="22"/>
          <w:szCs w:val="22"/>
          <w:lang w:val="cs-CZ"/>
        </w:rPr>
        <w:t>pro Paměť světa,</w:t>
      </w:r>
      <w:r w:rsidR="00675C2B" w:rsidRPr="00675C2B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pokud existuje, formou písemného </w:t>
      </w:r>
      <w:r w:rsidR="00402785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sdělení </w:t>
      </w:r>
      <w:r w:rsidR="00675C2B" w:rsidRPr="00675C2B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obav </w:t>
      </w:r>
      <w:r w:rsidR="00402785">
        <w:rPr>
          <w:rFonts w:ascii="Arial" w:eastAsia="Arial" w:hAnsi="Arial" w:cs="Arial"/>
          <w:color w:val="000000"/>
          <w:sz w:val="22"/>
          <w:szCs w:val="22"/>
          <w:lang w:val="cs-CZ"/>
        </w:rPr>
        <w:t>na adresu S</w:t>
      </w:r>
      <w:r w:rsidR="00675C2B" w:rsidRPr="00675C2B">
        <w:rPr>
          <w:rFonts w:ascii="Arial" w:eastAsia="Arial" w:hAnsi="Arial" w:cs="Arial"/>
          <w:color w:val="000000"/>
          <w:sz w:val="22"/>
          <w:szCs w:val="22"/>
          <w:lang w:val="cs-CZ"/>
        </w:rPr>
        <w:t>ekretariátu, který věc postoupí RS</w:t>
      </w:r>
      <w:r w:rsidR="004F6755">
        <w:rPr>
          <w:rFonts w:ascii="Arial" w:eastAsia="Arial" w:hAnsi="Arial" w:cs="Arial"/>
          <w:color w:val="000000"/>
          <w:sz w:val="22"/>
          <w:szCs w:val="22"/>
          <w:lang w:val="cs-CZ"/>
        </w:rPr>
        <w:t>C</w:t>
      </w:r>
      <w:r w:rsidR="00675C2B" w:rsidRPr="00675C2B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k prošetření a vypracování zprávy.</w:t>
      </w:r>
      <w:r w:rsidRPr="00864FB1">
        <w:rPr>
          <w:rFonts w:ascii="Arial" w:eastAsia="Arial" w:hAnsi="Arial" w:cs="Arial"/>
          <w:spacing w:val="2"/>
          <w:sz w:val="22"/>
          <w:szCs w:val="22"/>
          <w:lang w:val="cs-CZ"/>
        </w:rPr>
        <w:t xml:space="preserve"> </w:t>
      </w:r>
      <w:r w:rsidR="008B2786" w:rsidRPr="008B2786">
        <w:rPr>
          <w:rFonts w:ascii="Arial" w:eastAsia="Arial" w:hAnsi="Arial" w:cs="Arial"/>
          <w:color w:val="000000"/>
          <w:spacing w:val="4"/>
          <w:sz w:val="22"/>
          <w:szCs w:val="22"/>
          <w:lang w:val="cs-CZ"/>
        </w:rPr>
        <w:t xml:space="preserve">Pokud RSC shledá, že obava je opodstatněná, </w:t>
      </w:r>
      <w:r w:rsidR="00402785">
        <w:rPr>
          <w:rFonts w:ascii="Arial" w:eastAsia="Arial" w:hAnsi="Arial" w:cs="Arial"/>
          <w:color w:val="000000"/>
          <w:spacing w:val="4"/>
          <w:sz w:val="22"/>
          <w:szCs w:val="22"/>
          <w:lang w:val="cs-CZ"/>
        </w:rPr>
        <w:t>S</w:t>
      </w:r>
      <w:r w:rsidR="008B2786" w:rsidRPr="008B2786">
        <w:rPr>
          <w:rFonts w:ascii="Arial" w:eastAsia="Arial" w:hAnsi="Arial" w:cs="Arial"/>
          <w:color w:val="000000"/>
          <w:spacing w:val="4"/>
          <w:sz w:val="22"/>
          <w:szCs w:val="22"/>
          <w:lang w:val="cs-CZ"/>
        </w:rPr>
        <w:t xml:space="preserve">ekretariát kontaktuje původního </w:t>
      </w:r>
      <w:r w:rsidR="008B2786">
        <w:rPr>
          <w:rFonts w:ascii="Arial" w:eastAsia="Arial" w:hAnsi="Arial" w:cs="Arial"/>
          <w:color w:val="000000"/>
          <w:spacing w:val="4"/>
          <w:sz w:val="22"/>
          <w:szCs w:val="22"/>
          <w:lang w:val="cs-CZ"/>
        </w:rPr>
        <w:t>předklada</w:t>
      </w:r>
      <w:r w:rsidR="008B2786" w:rsidRPr="008B2786">
        <w:rPr>
          <w:rFonts w:ascii="Arial" w:eastAsia="Arial" w:hAnsi="Arial" w:cs="Arial"/>
          <w:color w:val="000000"/>
          <w:spacing w:val="4"/>
          <w:sz w:val="22"/>
          <w:szCs w:val="22"/>
          <w:lang w:val="cs-CZ"/>
        </w:rPr>
        <w:t xml:space="preserve">tele (nebo, pokud není k dispozici, </w:t>
      </w:r>
      <w:r w:rsidR="008B2786">
        <w:rPr>
          <w:rFonts w:ascii="Arial" w:eastAsia="Arial" w:hAnsi="Arial" w:cs="Arial"/>
          <w:color w:val="000000"/>
          <w:spacing w:val="4"/>
          <w:sz w:val="22"/>
          <w:szCs w:val="22"/>
          <w:lang w:val="cs-CZ"/>
        </w:rPr>
        <w:t xml:space="preserve">tak </w:t>
      </w:r>
      <w:r w:rsidR="008B2786" w:rsidRPr="008B2786">
        <w:rPr>
          <w:rFonts w:ascii="Arial" w:eastAsia="Arial" w:hAnsi="Arial" w:cs="Arial"/>
          <w:color w:val="000000"/>
          <w:spacing w:val="4"/>
          <w:sz w:val="22"/>
          <w:szCs w:val="22"/>
          <w:lang w:val="cs-CZ"/>
        </w:rPr>
        <w:t xml:space="preserve">jiný </w:t>
      </w:r>
      <w:r w:rsidR="0021371F">
        <w:rPr>
          <w:rFonts w:ascii="Arial" w:eastAsia="Arial" w:hAnsi="Arial" w:cs="Arial"/>
          <w:color w:val="000000"/>
          <w:spacing w:val="4"/>
          <w:sz w:val="22"/>
          <w:szCs w:val="22"/>
          <w:lang w:val="cs-CZ"/>
        </w:rPr>
        <w:t>příslušný subjekt</w:t>
      </w:r>
      <w:r w:rsidR="008B2786" w:rsidRPr="008B2786">
        <w:rPr>
          <w:rFonts w:ascii="Arial" w:eastAsia="Arial" w:hAnsi="Arial" w:cs="Arial"/>
          <w:color w:val="000000"/>
          <w:spacing w:val="4"/>
          <w:sz w:val="22"/>
          <w:szCs w:val="22"/>
          <w:lang w:val="cs-CZ"/>
        </w:rPr>
        <w:t xml:space="preserve">), aby se vyjádřil. RSC vyhodnotí shromážděné údaje a vydá doporučení výboru IAC k </w:t>
      </w:r>
      <w:r w:rsidR="0021371F">
        <w:rPr>
          <w:rFonts w:ascii="Arial" w:eastAsia="Arial" w:hAnsi="Arial" w:cs="Arial"/>
          <w:color w:val="000000"/>
          <w:spacing w:val="4"/>
          <w:sz w:val="22"/>
          <w:szCs w:val="22"/>
          <w:lang w:val="cs-CZ"/>
        </w:rPr>
        <w:t>vy</w:t>
      </w:r>
      <w:r w:rsidR="00AC7CE4">
        <w:rPr>
          <w:rFonts w:ascii="Arial" w:eastAsia="Arial" w:hAnsi="Arial" w:cs="Arial"/>
          <w:color w:val="000000"/>
          <w:spacing w:val="4"/>
          <w:sz w:val="22"/>
          <w:szCs w:val="22"/>
          <w:lang w:val="cs-CZ"/>
        </w:rPr>
        <w:t>škrtnutí</w:t>
      </w:r>
      <w:r w:rsidR="008B2786" w:rsidRPr="008B2786">
        <w:rPr>
          <w:rFonts w:ascii="Arial" w:eastAsia="Arial" w:hAnsi="Arial" w:cs="Arial"/>
          <w:color w:val="000000"/>
          <w:spacing w:val="4"/>
          <w:sz w:val="22"/>
          <w:szCs w:val="22"/>
          <w:lang w:val="cs-CZ"/>
        </w:rPr>
        <w:t>, ponechání nebo jinému nápravnému opatření.</w:t>
      </w:r>
      <w:r w:rsidRPr="00864FB1">
        <w:rPr>
          <w:rFonts w:ascii="Arial" w:eastAsia="Arial" w:hAnsi="Arial" w:cs="Arial"/>
          <w:spacing w:val="13"/>
          <w:sz w:val="22"/>
          <w:szCs w:val="22"/>
          <w:lang w:val="cs-CZ"/>
        </w:rPr>
        <w:t xml:space="preserve"> </w:t>
      </w:r>
      <w:r w:rsidR="00C76234" w:rsidRPr="00C76234">
        <w:rPr>
          <w:rFonts w:ascii="Arial" w:eastAsia="Arial" w:hAnsi="Arial" w:cs="Arial"/>
          <w:color w:val="000000"/>
          <w:sz w:val="22"/>
          <w:szCs w:val="22"/>
          <w:lang w:val="cs-CZ"/>
        </w:rPr>
        <w:t>IAC může prostřednictvím generálního ředitele</w:t>
      </w:r>
      <w:r w:rsidR="00EB13DB">
        <w:rPr>
          <w:rFonts w:ascii="Arial" w:eastAsia="Arial" w:hAnsi="Arial" w:cs="Arial"/>
          <w:color w:val="000000"/>
          <w:sz w:val="22"/>
          <w:szCs w:val="22"/>
          <w:lang w:val="cs-CZ"/>
        </w:rPr>
        <w:t>/generální ředitelky</w:t>
      </w:r>
      <w:r w:rsidR="00C76234" w:rsidRPr="00C76234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doporučit </w:t>
      </w:r>
      <w:r w:rsidR="00AC7CE4">
        <w:rPr>
          <w:rFonts w:ascii="Arial" w:eastAsia="Arial" w:hAnsi="Arial" w:cs="Arial"/>
          <w:color w:val="000000"/>
          <w:sz w:val="22"/>
          <w:szCs w:val="22"/>
          <w:lang w:val="cs-CZ"/>
        </w:rPr>
        <w:t>V</w:t>
      </w:r>
      <w:r w:rsidR="00C76234" w:rsidRPr="00C76234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ýkonné radě </w:t>
      </w:r>
      <w:r w:rsidR="00C76234">
        <w:rPr>
          <w:rFonts w:ascii="Arial" w:eastAsia="Arial" w:hAnsi="Arial" w:cs="Arial"/>
          <w:color w:val="000000"/>
          <w:sz w:val="22"/>
          <w:szCs w:val="22"/>
          <w:lang w:val="cs-CZ"/>
        </w:rPr>
        <w:t>vy</w:t>
      </w:r>
      <w:r w:rsidR="00AC7CE4">
        <w:rPr>
          <w:rFonts w:ascii="Arial" w:eastAsia="Arial" w:hAnsi="Arial" w:cs="Arial"/>
          <w:color w:val="000000"/>
          <w:sz w:val="22"/>
          <w:szCs w:val="22"/>
          <w:lang w:val="cs-CZ"/>
        </w:rPr>
        <w:t>škrtnutí</w:t>
      </w:r>
      <w:r w:rsidR="00C76234" w:rsidRPr="00C76234">
        <w:rPr>
          <w:rFonts w:ascii="Arial" w:eastAsia="Arial" w:hAnsi="Arial" w:cs="Arial"/>
          <w:color w:val="000000"/>
          <w:sz w:val="22"/>
          <w:szCs w:val="22"/>
          <w:lang w:val="cs-CZ"/>
        </w:rPr>
        <w:t>, ponechání nebo jin</w:t>
      </w:r>
      <w:r w:rsidR="00AC7CE4">
        <w:rPr>
          <w:rFonts w:ascii="Arial" w:eastAsia="Arial" w:hAnsi="Arial" w:cs="Arial"/>
          <w:color w:val="000000"/>
          <w:sz w:val="22"/>
          <w:szCs w:val="22"/>
          <w:lang w:val="cs-CZ"/>
        </w:rPr>
        <w:t>é</w:t>
      </w:r>
      <w:r w:rsidR="00C76234" w:rsidRPr="00C76234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nápravn</w:t>
      </w:r>
      <w:r w:rsidR="00AC7CE4">
        <w:rPr>
          <w:rFonts w:ascii="Arial" w:eastAsia="Arial" w:hAnsi="Arial" w:cs="Arial"/>
          <w:color w:val="000000"/>
          <w:sz w:val="22"/>
          <w:szCs w:val="22"/>
          <w:lang w:val="cs-CZ"/>
        </w:rPr>
        <w:t>é</w:t>
      </w:r>
      <w:r w:rsidR="00C76234" w:rsidRPr="00C76234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opatření týkající se </w:t>
      </w:r>
      <w:r w:rsidR="007A22A4">
        <w:rPr>
          <w:rFonts w:ascii="Arial" w:eastAsia="Arial" w:hAnsi="Arial" w:cs="Arial"/>
          <w:color w:val="000000"/>
          <w:sz w:val="22"/>
          <w:szCs w:val="22"/>
          <w:lang w:val="cs-CZ"/>
        </w:rPr>
        <w:t>daného</w:t>
      </w:r>
      <w:r w:rsidR="00C76234" w:rsidRPr="00C76234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dokumentárního dědictví. Sekretariát </w:t>
      </w:r>
      <w:r w:rsidR="00DA50BC">
        <w:rPr>
          <w:rFonts w:ascii="Arial" w:eastAsia="Arial" w:hAnsi="Arial" w:cs="Arial"/>
          <w:color w:val="000000"/>
          <w:sz w:val="22"/>
          <w:szCs w:val="22"/>
          <w:lang w:val="cs-CZ"/>
        </w:rPr>
        <w:t>programu Paměť světa</w:t>
      </w:r>
      <w:r w:rsidR="00DA50BC" w:rsidRPr="00C76234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</w:t>
      </w:r>
      <w:r w:rsidR="00C76234" w:rsidRPr="00C76234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bude o výsledku informovat všechny dotčené strany a zajistí případné nezbytné úpravy v </w:t>
      </w:r>
      <w:r w:rsidR="003A1960">
        <w:rPr>
          <w:rFonts w:ascii="Arial" w:eastAsia="Arial" w:hAnsi="Arial" w:cs="Arial"/>
          <w:color w:val="000000"/>
          <w:sz w:val="22"/>
          <w:szCs w:val="22"/>
          <w:lang w:val="cs-CZ"/>
        </w:rPr>
        <w:t>M</w:t>
      </w:r>
      <w:r w:rsidR="00C76234" w:rsidRPr="00C76234">
        <w:rPr>
          <w:rFonts w:ascii="Arial" w:eastAsia="Arial" w:hAnsi="Arial" w:cs="Arial"/>
          <w:color w:val="000000"/>
          <w:sz w:val="22"/>
          <w:szCs w:val="22"/>
          <w:lang w:val="cs-CZ"/>
        </w:rPr>
        <w:t>ezinárodním re</w:t>
      </w:r>
      <w:r w:rsidR="003A1960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gistru Paměť světa. </w:t>
      </w:r>
      <w:r w:rsidR="00C76234" w:rsidRPr="00C76234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</w:t>
      </w:r>
    </w:p>
    <w:p w14:paraId="13CCABBA" w14:textId="77777777" w:rsidR="006E392D" w:rsidRDefault="006E392D">
      <w:pPr>
        <w:spacing w:line="200" w:lineRule="exact"/>
      </w:pPr>
    </w:p>
    <w:p w14:paraId="2DE4B08D" w14:textId="77777777" w:rsidR="006E392D" w:rsidRDefault="006E392D">
      <w:pPr>
        <w:spacing w:line="200" w:lineRule="exact"/>
      </w:pPr>
    </w:p>
    <w:p w14:paraId="3955CA9E" w14:textId="77777777" w:rsidR="006E392D" w:rsidRDefault="006E392D">
      <w:pPr>
        <w:spacing w:line="239" w:lineRule="exact"/>
      </w:pPr>
    </w:p>
    <w:p w14:paraId="2B4AEE7C" w14:textId="77777777" w:rsidR="006E392D" w:rsidRDefault="00D52FCC">
      <w:pPr>
        <w:spacing w:line="245" w:lineRule="auto"/>
        <w:ind w:left="5998"/>
      </w:pPr>
      <w:r>
        <w:rPr>
          <w:rFonts w:ascii="Arial" w:eastAsia="Arial" w:hAnsi="Arial" w:cs="Arial"/>
          <w:color w:val="000000"/>
          <w:spacing w:val="-1"/>
          <w:sz w:val="22"/>
          <w:szCs w:val="22"/>
        </w:rPr>
        <w:t>23</w:t>
      </w:r>
    </w:p>
    <w:sectPr w:rsidR="006E392D">
      <w:type w:val="continuous"/>
      <w:pgSz w:w="12240" w:h="15840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92D"/>
    <w:rsid w:val="00002C50"/>
    <w:rsid w:val="00004F81"/>
    <w:rsid w:val="00006187"/>
    <w:rsid w:val="00006D4B"/>
    <w:rsid w:val="000078E5"/>
    <w:rsid w:val="00007AE0"/>
    <w:rsid w:val="00010EBF"/>
    <w:rsid w:val="000152CE"/>
    <w:rsid w:val="00015493"/>
    <w:rsid w:val="000175B9"/>
    <w:rsid w:val="00022499"/>
    <w:rsid w:val="000233DC"/>
    <w:rsid w:val="000234F0"/>
    <w:rsid w:val="00024659"/>
    <w:rsid w:val="00030FE6"/>
    <w:rsid w:val="00031318"/>
    <w:rsid w:val="00031943"/>
    <w:rsid w:val="00031956"/>
    <w:rsid w:val="00032AAD"/>
    <w:rsid w:val="00032CA5"/>
    <w:rsid w:val="000332B5"/>
    <w:rsid w:val="000337FE"/>
    <w:rsid w:val="00034251"/>
    <w:rsid w:val="00036624"/>
    <w:rsid w:val="00040891"/>
    <w:rsid w:val="000460A0"/>
    <w:rsid w:val="0005052F"/>
    <w:rsid w:val="00052F98"/>
    <w:rsid w:val="00053EF9"/>
    <w:rsid w:val="00054294"/>
    <w:rsid w:val="000542A4"/>
    <w:rsid w:val="00054EE5"/>
    <w:rsid w:val="000551E1"/>
    <w:rsid w:val="00055504"/>
    <w:rsid w:val="00055FD3"/>
    <w:rsid w:val="00056C9A"/>
    <w:rsid w:val="00057B56"/>
    <w:rsid w:val="0006064F"/>
    <w:rsid w:val="0006178C"/>
    <w:rsid w:val="00062ABA"/>
    <w:rsid w:val="00065624"/>
    <w:rsid w:val="0006700A"/>
    <w:rsid w:val="00067BB5"/>
    <w:rsid w:val="00070C44"/>
    <w:rsid w:val="00071A80"/>
    <w:rsid w:val="00071B17"/>
    <w:rsid w:val="00074625"/>
    <w:rsid w:val="00074CB9"/>
    <w:rsid w:val="00075ABE"/>
    <w:rsid w:val="00076E1B"/>
    <w:rsid w:val="00077897"/>
    <w:rsid w:val="00080318"/>
    <w:rsid w:val="00080745"/>
    <w:rsid w:val="00080B36"/>
    <w:rsid w:val="0008209D"/>
    <w:rsid w:val="00082442"/>
    <w:rsid w:val="0008387D"/>
    <w:rsid w:val="00083C72"/>
    <w:rsid w:val="00084201"/>
    <w:rsid w:val="000864E3"/>
    <w:rsid w:val="00087831"/>
    <w:rsid w:val="000901C4"/>
    <w:rsid w:val="0009256F"/>
    <w:rsid w:val="00093CFA"/>
    <w:rsid w:val="000944B0"/>
    <w:rsid w:val="00094804"/>
    <w:rsid w:val="000948BF"/>
    <w:rsid w:val="00094D66"/>
    <w:rsid w:val="000953AA"/>
    <w:rsid w:val="00097727"/>
    <w:rsid w:val="000A017F"/>
    <w:rsid w:val="000A2430"/>
    <w:rsid w:val="000A35B0"/>
    <w:rsid w:val="000A66D0"/>
    <w:rsid w:val="000A66F4"/>
    <w:rsid w:val="000A729E"/>
    <w:rsid w:val="000A78AA"/>
    <w:rsid w:val="000B384A"/>
    <w:rsid w:val="000B535E"/>
    <w:rsid w:val="000B56AC"/>
    <w:rsid w:val="000C1FDC"/>
    <w:rsid w:val="000C2F24"/>
    <w:rsid w:val="000C3ACD"/>
    <w:rsid w:val="000C44ED"/>
    <w:rsid w:val="000C47AE"/>
    <w:rsid w:val="000C6921"/>
    <w:rsid w:val="000C6D1D"/>
    <w:rsid w:val="000D1CFC"/>
    <w:rsid w:val="000D328A"/>
    <w:rsid w:val="000D5E84"/>
    <w:rsid w:val="000D6891"/>
    <w:rsid w:val="000D7223"/>
    <w:rsid w:val="000D74BB"/>
    <w:rsid w:val="000D7534"/>
    <w:rsid w:val="000E014B"/>
    <w:rsid w:val="000E1483"/>
    <w:rsid w:val="000E4FEB"/>
    <w:rsid w:val="000E5BEB"/>
    <w:rsid w:val="000F0A27"/>
    <w:rsid w:val="000F159A"/>
    <w:rsid w:val="000F63FD"/>
    <w:rsid w:val="000F6B9F"/>
    <w:rsid w:val="000F7A25"/>
    <w:rsid w:val="00100194"/>
    <w:rsid w:val="00101399"/>
    <w:rsid w:val="00101629"/>
    <w:rsid w:val="00103FF0"/>
    <w:rsid w:val="00103FF8"/>
    <w:rsid w:val="00104F3A"/>
    <w:rsid w:val="001058FF"/>
    <w:rsid w:val="00105CF8"/>
    <w:rsid w:val="00106DDA"/>
    <w:rsid w:val="00107CCD"/>
    <w:rsid w:val="00112D54"/>
    <w:rsid w:val="00114910"/>
    <w:rsid w:val="00115413"/>
    <w:rsid w:val="001202DB"/>
    <w:rsid w:val="00120A67"/>
    <w:rsid w:val="0012178E"/>
    <w:rsid w:val="00122A83"/>
    <w:rsid w:val="0012514D"/>
    <w:rsid w:val="001261AD"/>
    <w:rsid w:val="0012761F"/>
    <w:rsid w:val="00127A96"/>
    <w:rsid w:val="00127ED5"/>
    <w:rsid w:val="001306AF"/>
    <w:rsid w:val="00130732"/>
    <w:rsid w:val="00131C57"/>
    <w:rsid w:val="0013273C"/>
    <w:rsid w:val="00132E0A"/>
    <w:rsid w:val="001334CB"/>
    <w:rsid w:val="00133603"/>
    <w:rsid w:val="001340F3"/>
    <w:rsid w:val="001341B9"/>
    <w:rsid w:val="00141BE4"/>
    <w:rsid w:val="00142049"/>
    <w:rsid w:val="00142362"/>
    <w:rsid w:val="001425BB"/>
    <w:rsid w:val="001433BB"/>
    <w:rsid w:val="00143ED7"/>
    <w:rsid w:val="0014464F"/>
    <w:rsid w:val="0014765D"/>
    <w:rsid w:val="00150E29"/>
    <w:rsid w:val="001518C2"/>
    <w:rsid w:val="001524A4"/>
    <w:rsid w:val="001527BE"/>
    <w:rsid w:val="0015292A"/>
    <w:rsid w:val="00152ED8"/>
    <w:rsid w:val="00153184"/>
    <w:rsid w:val="001534A0"/>
    <w:rsid w:val="00154FA6"/>
    <w:rsid w:val="00156960"/>
    <w:rsid w:val="00156BE9"/>
    <w:rsid w:val="00157156"/>
    <w:rsid w:val="001622F1"/>
    <w:rsid w:val="00164E79"/>
    <w:rsid w:val="00167598"/>
    <w:rsid w:val="0016794E"/>
    <w:rsid w:val="00171147"/>
    <w:rsid w:val="00172CA0"/>
    <w:rsid w:val="001746B5"/>
    <w:rsid w:val="00174EBB"/>
    <w:rsid w:val="001752CF"/>
    <w:rsid w:val="00175986"/>
    <w:rsid w:val="00176756"/>
    <w:rsid w:val="00176AED"/>
    <w:rsid w:val="001801CA"/>
    <w:rsid w:val="0018220E"/>
    <w:rsid w:val="0018284C"/>
    <w:rsid w:val="00186BB5"/>
    <w:rsid w:val="001870FD"/>
    <w:rsid w:val="00187EED"/>
    <w:rsid w:val="001901A0"/>
    <w:rsid w:val="0019060E"/>
    <w:rsid w:val="00190963"/>
    <w:rsid w:val="00192551"/>
    <w:rsid w:val="001927B6"/>
    <w:rsid w:val="00192E25"/>
    <w:rsid w:val="001938A7"/>
    <w:rsid w:val="00193C97"/>
    <w:rsid w:val="0019487A"/>
    <w:rsid w:val="001976F8"/>
    <w:rsid w:val="00197D26"/>
    <w:rsid w:val="001A0455"/>
    <w:rsid w:val="001A086B"/>
    <w:rsid w:val="001A08FB"/>
    <w:rsid w:val="001A15A4"/>
    <w:rsid w:val="001A22E8"/>
    <w:rsid w:val="001A25F9"/>
    <w:rsid w:val="001A2B81"/>
    <w:rsid w:val="001A2E53"/>
    <w:rsid w:val="001A374A"/>
    <w:rsid w:val="001A66DC"/>
    <w:rsid w:val="001A705C"/>
    <w:rsid w:val="001A7B6B"/>
    <w:rsid w:val="001B2F4B"/>
    <w:rsid w:val="001B438E"/>
    <w:rsid w:val="001B6AE1"/>
    <w:rsid w:val="001B7220"/>
    <w:rsid w:val="001C3405"/>
    <w:rsid w:val="001C43ED"/>
    <w:rsid w:val="001C5608"/>
    <w:rsid w:val="001C61A2"/>
    <w:rsid w:val="001D0E3A"/>
    <w:rsid w:val="001D5B06"/>
    <w:rsid w:val="001D68F2"/>
    <w:rsid w:val="001D6F02"/>
    <w:rsid w:val="001D795D"/>
    <w:rsid w:val="001E0A3D"/>
    <w:rsid w:val="001E1876"/>
    <w:rsid w:val="001E29C1"/>
    <w:rsid w:val="001E3179"/>
    <w:rsid w:val="001E418C"/>
    <w:rsid w:val="001E5395"/>
    <w:rsid w:val="001E6048"/>
    <w:rsid w:val="001E65E4"/>
    <w:rsid w:val="001F0343"/>
    <w:rsid w:val="001F03E8"/>
    <w:rsid w:val="001F0AC4"/>
    <w:rsid w:val="001F0CB0"/>
    <w:rsid w:val="001F208C"/>
    <w:rsid w:val="001F2C80"/>
    <w:rsid w:val="001F302B"/>
    <w:rsid w:val="001F3D9E"/>
    <w:rsid w:val="001F69D7"/>
    <w:rsid w:val="001F7EF5"/>
    <w:rsid w:val="00201852"/>
    <w:rsid w:val="0020396C"/>
    <w:rsid w:val="00203C43"/>
    <w:rsid w:val="00205547"/>
    <w:rsid w:val="002072CF"/>
    <w:rsid w:val="00210376"/>
    <w:rsid w:val="00211CA9"/>
    <w:rsid w:val="0021371F"/>
    <w:rsid w:val="00213FF5"/>
    <w:rsid w:val="00215700"/>
    <w:rsid w:val="00216BEB"/>
    <w:rsid w:val="002205B2"/>
    <w:rsid w:val="00220BC8"/>
    <w:rsid w:val="0022158B"/>
    <w:rsid w:val="00224ABE"/>
    <w:rsid w:val="002308AC"/>
    <w:rsid w:val="00233482"/>
    <w:rsid w:val="002335FD"/>
    <w:rsid w:val="00233FD6"/>
    <w:rsid w:val="002344BB"/>
    <w:rsid w:val="00234574"/>
    <w:rsid w:val="00234690"/>
    <w:rsid w:val="002350EB"/>
    <w:rsid w:val="00235859"/>
    <w:rsid w:val="00236725"/>
    <w:rsid w:val="00237487"/>
    <w:rsid w:val="0024005C"/>
    <w:rsid w:val="002402A8"/>
    <w:rsid w:val="00240E70"/>
    <w:rsid w:val="00241DA5"/>
    <w:rsid w:val="002426B1"/>
    <w:rsid w:val="002427A4"/>
    <w:rsid w:val="00242B9A"/>
    <w:rsid w:val="002461D7"/>
    <w:rsid w:val="002471F7"/>
    <w:rsid w:val="00247BB5"/>
    <w:rsid w:val="0025066A"/>
    <w:rsid w:val="0025214E"/>
    <w:rsid w:val="00252A7F"/>
    <w:rsid w:val="002534A1"/>
    <w:rsid w:val="00253F2C"/>
    <w:rsid w:val="0025454B"/>
    <w:rsid w:val="0025470F"/>
    <w:rsid w:val="002556D8"/>
    <w:rsid w:val="00260100"/>
    <w:rsid w:val="00261969"/>
    <w:rsid w:val="002626D5"/>
    <w:rsid w:val="0026448C"/>
    <w:rsid w:val="002644CE"/>
    <w:rsid w:val="002645BC"/>
    <w:rsid w:val="002647C1"/>
    <w:rsid w:val="00264FB1"/>
    <w:rsid w:val="0026602D"/>
    <w:rsid w:val="00266847"/>
    <w:rsid w:val="00266C4D"/>
    <w:rsid w:val="002677C3"/>
    <w:rsid w:val="0027012E"/>
    <w:rsid w:val="00270FE8"/>
    <w:rsid w:val="00271CA9"/>
    <w:rsid w:val="00274053"/>
    <w:rsid w:val="00274E18"/>
    <w:rsid w:val="00274E51"/>
    <w:rsid w:val="002751AF"/>
    <w:rsid w:val="00276DE6"/>
    <w:rsid w:val="002808CB"/>
    <w:rsid w:val="002830E5"/>
    <w:rsid w:val="00285959"/>
    <w:rsid w:val="0028628A"/>
    <w:rsid w:val="00286EA8"/>
    <w:rsid w:val="002913DE"/>
    <w:rsid w:val="00293041"/>
    <w:rsid w:val="00295AD7"/>
    <w:rsid w:val="00295C2D"/>
    <w:rsid w:val="00295E37"/>
    <w:rsid w:val="002A0386"/>
    <w:rsid w:val="002A0950"/>
    <w:rsid w:val="002A2FBF"/>
    <w:rsid w:val="002A3321"/>
    <w:rsid w:val="002A568C"/>
    <w:rsid w:val="002A67CC"/>
    <w:rsid w:val="002B12D0"/>
    <w:rsid w:val="002B2085"/>
    <w:rsid w:val="002B2597"/>
    <w:rsid w:val="002B55B8"/>
    <w:rsid w:val="002B5A11"/>
    <w:rsid w:val="002B5BFB"/>
    <w:rsid w:val="002B78B1"/>
    <w:rsid w:val="002B7D02"/>
    <w:rsid w:val="002C29AC"/>
    <w:rsid w:val="002C547F"/>
    <w:rsid w:val="002C697C"/>
    <w:rsid w:val="002D1FCD"/>
    <w:rsid w:val="002D3067"/>
    <w:rsid w:val="002D3F6E"/>
    <w:rsid w:val="002D6472"/>
    <w:rsid w:val="002E0F68"/>
    <w:rsid w:val="002E4937"/>
    <w:rsid w:val="002E4CBD"/>
    <w:rsid w:val="002E5D39"/>
    <w:rsid w:val="002E5E57"/>
    <w:rsid w:val="002E673B"/>
    <w:rsid w:val="002E6A01"/>
    <w:rsid w:val="002F04F0"/>
    <w:rsid w:val="002F29DC"/>
    <w:rsid w:val="002F3FF7"/>
    <w:rsid w:val="002F42EA"/>
    <w:rsid w:val="002F4523"/>
    <w:rsid w:val="002F4AD8"/>
    <w:rsid w:val="002F74DF"/>
    <w:rsid w:val="00301178"/>
    <w:rsid w:val="00301DE0"/>
    <w:rsid w:val="00302614"/>
    <w:rsid w:val="00302A1A"/>
    <w:rsid w:val="00302D6D"/>
    <w:rsid w:val="003038FB"/>
    <w:rsid w:val="003039A2"/>
    <w:rsid w:val="00303B99"/>
    <w:rsid w:val="003060DD"/>
    <w:rsid w:val="003068A0"/>
    <w:rsid w:val="003077B3"/>
    <w:rsid w:val="00310532"/>
    <w:rsid w:val="00311508"/>
    <w:rsid w:val="00321575"/>
    <w:rsid w:val="00322EFB"/>
    <w:rsid w:val="00323194"/>
    <w:rsid w:val="00323A42"/>
    <w:rsid w:val="00323D4E"/>
    <w:rsid w:val="0032463A"/>
    <w:rsid w:val="00325BF8"/>
    <w:rsid w:val="00325E1F"/>
    <w:rsid w:val="00326424"/>
    <w:rsid w:val="003269A6"/>
    <w:rsid w:val="00332631"/>
    <w:rsid w:val="00333307"/>
    <w:rsid w:val="003333BE"/>
    <w:rsid w:val="003339C0"/>
    <w:rsid w:val="00333A4B"/>
    <w:rsid w:val="00334C5E"/>
    <w:rsid w:val="00336390"/>
    <w:rsid w:val="003375CC"/>
    <w:rsid w:val="00337809"/>
    <w:rsid w:val="00337EED"/>
    <w:rsid w:val="0034520F"/>
    <w:rsid w:val="00347F35"/>
    <w:rsid w:val="00350179"/>
    <w:rsid w:val="00350CA8"/>
    <w:rsid w:val="00351143"/>
    <w:rsid w:val="00351385"/>
    <w:rsid w:val="00352BC0"/>
    <w:rsid w:val="00355DFA"/>
    <w:rsid w:val="00356682"/>
    <w:rsid w:val="00356895"/>
    <w:rsid w:val="00356CE2"/>
    <w:rsid w:val="00356E82"/>
    <w:rsid w:val="003636DD"/>
    <w:rsid w:val="003662E3"/>
    <w:rsid w:val="00367B5D"/>
    <w:rsid w:val="00370C38"/>
    <w:rsid w:val="0037106C"/>
    <w:rsid w:val="00371339"/>
    <w:rsid w:val="0037186A"/>
    <w:rsid w:val="00371AA3"/>
    <w:rsid w:val="00372260"/>
    <w:rsid w:val="0037262B"/>
    <w:rsid w:val="00372FF7"/>
    <w:rsid w:val="0037739D"/>
    <w:rsid w:val="00377FE6"/>
    <w:rsid w:val="00382CA3"/>
    <w:rsid w:val="00386CC5"/>
    <w:rsid w:val="0039024E"/>
    <w:rsid w:val="00391334"/>
    <w:rsid w:val="00392C17"/>
    <w:rsid w:val="00392C4D"/>
    <w:rsid w:val="003A019C"/>
    <w:rsid w:val="003A0573"/>
    <w:rsid w:val="003A1960"/>
    <w:rsid w:val="003A22F4"/>
    <w:rsid w:val="003A41B5"/>
    <w:rsid w:val="003A4634"/>
    <w:rsid w:val="003B08C4"/>
    <w:rsid w:val="003B328C"/>
    <w:rsid w:val="003B46A7"/>
    <w:rsid w:val="003B4EA9"/>
    <w:rsid w:val="003B536C"/>
    <w:rsid w:val="003B6A41"/>
    <w:rsid w:val="003C1347"/>
    <w:rsid w:val="003C1E89"/>
    <w:rsid w:val="003C210D"/>
    <w:rsid w:val="003C4574"/>
    <w:rsid w:val="003C4E03"/>
    <w:rsid w:val="003C6247"/>
    <w:rsid w:val="003D031F"/>
    <w:rsid w:val="003D0930"/>
    <w:rsid w:val="003D2133"/>
    <w:rsid w:val="003D37C9"/>
    <w:rsid w:val="003D3BA3"/>
    <w:rsid w:val="003D500F"/>
    <w:rsid w:val="003D537B"/>
    <w:rsid w:val="003D7AC3"/>
    <w:rsid w:val="003E06A7"/>
    <w:rsid w:val="003E1999"/>
    <w:rsid w:val="003E1EE6"/>
    <w:rsid w:val="003E36F8"/>
    <w:rsid w:val="003E3E7D"/>
    <w:rsid w:val="003E474A"/>
    <w:rsid w:val="003E7068"/>
    <w:rsid w:val="003E74A7"/>
    <w:rsid w:val="003E7A2F"/>
    <w:rsid w:val="003F04AA"/>
    <w:rsid w:val="003F126B"/>
    <w:rsid w:val="003F2117"/>
    <w:rsid w:val="003F316C"/>
    <w:rsid w:val="003F4A7E"/>
    <w:rsid w:val="003F5EF8"/>
    <w:rsid w:val="003F7ECA"/>
    <w:rsid w:val="00400A8D"/>
    <w:rsid w:val="00400AE7"/>
    <w:rsid w:val="0040249F"/>
    <w:rsid w:val="004024FE"/>
    <w:rsid w:val="00402785"/>
    <w:rsid w:val="004034BF"/>
    <w:rsid w:val="0040412C"/>
    <w:rsid w:val="0040503B"/>
    <w:rsid w:val="00406788"/>
    <w:rsid w:val="004104A3"/>
    <w:rsid w:val="0041139B"/>
    <w:rsid w:val="00411650"/>
    <w:rsid w:val="004120E8"/>
    <w:rsid w:val="004140BA"/>
    <w:rsid w:val="0041496E"/>
    <w:rsid w:val="0041503C"/>
    <w:rsid w:val="004167FB"/>
    <w:rsid w:val="00417563"/>
    <w:rsid w:val="00417600"/>
    <w:rsid w:val="00420C41"/>
    <w:rsid w:val="00420C51"/>
    <w:rsid w:val="00421C9A"/>
    <w:rsid w:val="00424027"/>
    <w:rsid w:val="00426204"/>
    <w:rsid w:val="00426FB4"/>
    <w:rsid w:val="00427E65"/>
    <w:rsid w:val="004305DE"/>
    <w:rsid w:val="004313EC"/>
    <w:rsid w:val="0043171B"/>
    <w:rsid w:val="00432964"/>
    <w:rsid w:val="00434F0E"/>
    <w:rsid w:val="00441565"/>
    <w:rsid w:val="00441671"/>
    <w:rsid w:val="00442CD7"/>
    <w:rsid w:val="00443ED6"/>
    <w:rsid w:val="00444049"/>
    <w:rsid w:val="004446BE"/>
    <w:rsid w:val="00444907"/>
    <w:rsid w:val="004452F8"/>
    <w:rsid w:val="0044597E"/>
    <w:rsid w:val="00446490"/>
    <w:rsid w:val="0044676E"/>
    <w:rsid w:val="0044698D"/>
    <w:rsid w:val="00446DF7"/>
    <w:rsid w:val="00447335"/>
    <w:rsid w:val="00450CA8"/>
    <w:rsid w:val="00451C19"/>
    <w:rsid w:val="00452585"/>
    <w:rsid w:val="004546A6"/>
    <w:rsid w:val="004560E4"/>
    <w:rsid w:val="004613E4"/>
    <w:rsid w:val="0046178F"/>
    <w:rsid w:val="00461EDD"/>
    <w:rsid w:val="00466EF6"/>
    <w:rsid w:val="004676D8"/>
    <w:rsid w:val="00467F67"/>
    <w:rsid w:val="004700F8"/>
    <w:rsid w:val="004721E0"/>
    <w:rsid w:val="00472278"/>
    <w:rsid w:val="00472E39"/>
    <w:rsid w:val="0047347F"/>
    <w:rsid w:val="0047348F"/>
    <w:rsid w:val="004745FD"/>
    <w:rsid w:val="00474679"/>
    <w:rsid w:val="004765DA"/>
    <w:rsid w:val="00477B25"/>
    <w:rsid w:val="00477DB5"/>
    <w:rsid w:val="004812F4"/>
    <w:rsid w:val="0048196C"/>
    <w:rsid w:val="00483BAC"/>
    <w:rsid w:val="0048728E"/>
    <w:rsid w:val="00491235"/>
    <w:rsid w:val="004914A9"/>
    <w:rsid w:val="004940C5"/>
    <w:rsid w:val="00494169"/>
    <w:rsid w:val="004941C5"/>
    <w:rsid w:val="00495A5C"/>
    <w:rsid w:val="00496557"/>
    <w:rsid w:val="004968F6"/>
    <w:rsid w:val="0049737F"/>
    <w:rsid w:val="0049797B"/>
    <w:rsid w:val="00497985"/>
    <w:rsid w:val="004A075E"/>
    <w:rsid w:val="004A1071"/>
    <w:rsid w:val="004A2307"/>
    <w:rsid w:val="004A3111"/>
    <w:rsid w:val="004A3F9C"/>
    <w:rsid w:val="004A5F86"/>
    <w:rsid w:val="004A620C"/>
    <w:rsid w:val="004A6736"/>
    <w:rsid w:val="004A79F5"/>
    <w:rsid w:val="004B0531"/>
    <w:rsid w:val="004B1D67"/>
    <w:rsid w:val="004B26D7"/>
    <w:rsid w:val="004B5EAF"/>
    <w:rsid w:val="004B70AE"/>
    <w:rsid w:val="004B7CED"/>
    <w:rsid w:val="004C03B7"/>
    <w:rsid w:val="004C0BA5"/>
    <w:rsid w:val="004C0CAC"/>
    <w:rsid w:val="004C1463"/>
    <w:rsid w:val="004C32CD"/>
    <w:rsid w:val="004C38CE"/>
    <w:rsid w:val="004C6D9F"/>
    <w:rsid w:val="004C75AE"/>
    <w:rsid w:val="004D05C8"/>
    <w:rsid w:val="004D1C2E"/>
    <w:rsid w:val="004D28DF"/>
    <w:rsid w:val="004D4A13"/>
    <w:rsid w:val="004D5FDA"/>
    <w:rsid w:val="004D6619"/>
    <w:rsid w:val="004E020B"/>
    <w:rsid w:val="004E228B"/>
    <w:rsid w:val="004E36F5"/>
    <w:rsid w:val="004E452A"/>
    <w:rsid w:val="004E4980"/>
    <w:rsid w:val="004E4BA5"/>
    <w:rsid w:val="004F173E"/>
    <w:rsid w:val="004F3020"/>
    <w:rsid w:val="004F3189"/>
    <w:rsid w:val="004F3D98"/>
    <w:rsid w:val="004F41D6"/>
    <w:rsid w:val="004F5C5A"/>
    <w:rsid w:val="004F6755"/>
    <w:rsid w:val="004F69D0"/>
    <w:rsid w:val="00500ED1"/>
    <w:rsid w:val="00502AD3"/>
    <w:rsid w:val="00502C48"/>
    <w:rsid w:val="00503812"/>
    <w:rsid w:val="00505FA2"/>
    <w:rsid w:val="00506DC8"/>
    <w:rsid w:val="00506EE4"/>
    <w:rsid w:val="0050707B"/>
    <w:rsid w:val="00511092"/>
    <w:rsid w:val="00512304"/>
    <w:rsid w:val="0051289C"/>
    <w:rsid w:val="00521693"/>
    <w:rsid w:val="00521B2F"/>
    <w:rsid w:val="005229AF"/>
    <w:rsid w:val="00522BBF"/>
    <w:rsid w:val="005240DB"/>
    <w:rsid w:val="00525D47"/>
    <w:rsid w:val="00526722"/>
    <w:rsid w:val="00526A2B"/>
    <w:rsid w:val="005272D5"/>
    <w:rsid w:val="00530397"/>
    <w:rsid w:val="00531812"/>
    <w:rsid w:val="00534028"/>
    <w:rsid w:val="00535745"/>
    <w:rsid w:val="00540D57"/>
    <w:rsid w:val="0054275C"/>
    <w:rsid w:val="00545962"/>
    <w:rsid w:val="005479EF"/>
    <w:rsid w:val="00550668"/>
    <w:rsid w:val="00550870"/>
    <w:rsid w:val="00551250"/>
    <w:rsid w:val="005513DF"/>
    <w:rsid w:val="005518BA"/>
    <w:rsid w:val="00552202"/>
    <w:rsid w:val="00554350"/>
    <w:rsid w:val="00556596"/>
    <w:rsid w:val="0055668B"/>
    <w:rsid w:val="00556E19"/>
    <w:rsid w:val="00557E89"/>
    <w:rsid w:val="005612C5"/>
    <w:rsid w:val="00562801"/>
    <w:rsid w:val="0056397C"/>
    <w:rsid w:val="0056541E"/>
    <w:rsid w:val="00565771"/>
    <w:rsid w:val="00566E6C"/>
    <w:rsid w:val="0057099E"/>
    <w:rsid w:val="00571DE0"/>
    <w:rsid w:val="00572735"/>
    <w:rsid w:val="00573644"/>
    <w:rsid w:val="005746EE"/>
    <w:rsid w:val="0057485D"/>
    <w:rsid w:val="00575199"/>
    <w:rsid w:val="0057603C"/>
    <w:rsid w:val="00576CEA"/>
    <w:rsid w:val="00576FDE"/>
    <w:rsid w:val="00580EF0"/>
    <w:rsid w:val="00583631"/>
    <w:rsid w:val="005845B5"/>
    <w:rsid w:val="00584801"/>
    <w:rsid w:val="00584F4A"/>
    <w:rsid w:val="00587004"/>
    <w:rsid w:val="00587983"/>
    <w:rsid w:val="00587BDB"/>
    <w:rsid w:val="00587DA6"/>
    <w:rsid w:val="00590A7F"/>
    <w:rsid w:val="00593253"/>
    <w:rsid w:val="005942C8"/>
    <w:rsid w:val="00597272"/>
    <w:rsid w:val="00597F4B"/>
    <w:rsid w:val="005A0456"/>
    <w:rsid w:val="005A0C72"/>
    <w:rsid w:val="005A380D"/>
    <w:rsid w:val="005A3B01"/>
    <w:rsid w:val="005A3C4D"/>
    <w:rsid w:val="005A5063"/>
    <w:rsid w:val="005A50CD"/>
    <w:rsid w:val="005A6466"/>
    <w:rsid w:val="005A737F"/>
    <w:rsid w:val="005B0ABC"/>
    <w:rsid w:val="005B11D2"/>
    <w:rsid w:val="005B1C6D"/>
    <w:rsid w:val="005B1EAA"/>
    <w:rsid w:val="005B284D"/>
    <w:rsid w:val="005B2C77"/>
    <w:rsid w:val="005B4A2C"/>
    <w:rsid w:val="005C0E5B"/>
    <w:rsid w:val="005C10A3"/>
    <w:rsid w:val="005C391C"/>
    <w:rsid w:val="005D06B5"/>
    <w:rsid w:val="005D2328"/>
    <w:rsid w:val="005D29C9"/>
    <w:rsid w:val="005D2F5E"/>
    <w:rsid w:val="005D3CB4"/>
    <w:rsid w:val="005D6D51"/>
    <w:rsid w:val="005D7735"/>
    <w:rsid w:val="005D7DD6"/>
    <w:rsid w:val="005E17CA"/>
    <w:rsid w:val="005E1F95"/>
    <w:rsid w:val="005E2E7F"/>
    <w:rsid w:val="005E353F"/>
    <w:rsid w:val="005E3653"/>
    <w:rsid w:val="005E3E05"/>
    <w:rsid w:val="005E67B4"/>
    <w:rsid w:val="005E6FC0"/>
    <w:rsid w:val="005F0853"/>
    <w:rsid w:val="005F0C91"/>
    <w:rsid w:val="005F6FB1"/>
    <w:rsid w:val="005F71E5"/>
    <w:rsid w:val="00600B7F"/>
    <w:rsid w:val="006016C8"/>
    <w:rsid w:val="00602290"/>
    <w:rsid w:val="00602898"/>
    <w:rsid w:val="00602AC2"/>
    <w:rsid w:val="00603908"/>
    <w:rsid w:val="0060480F"/>
    <w:rsid w:val="006063E4"/>
    <w:rsid w:val="006064CF"/>
    <w:rsid w:val="006077F5"/>
    <w:rsid w:val="00607977"/>
    <w:rsid w:val="00610346"/>
    <w:rsid w:val="00612B9E"/>
    <w:rsid w:val="00612F3D"/>
    <w:rsid w:val="00613572"/>
    <w:rsid w:val="00613634"/>
    <w:rsid w:val="0061450E"/>
    <w:rsid w:val="00615672"/>
    <w:rsid w:val="0061576B"/>
    <w:rsid w:val="00615AFF"/>
    <w:rsid w:val="00617AF3"/>
    <w:rsid w:val="0062024F"/>
    <w:rsid w:val="00620EF8"/>
    <w:rsid w:val="00621C4A"/>
    <w:rsid w:val="006232C4"/>
    <w:rsid w:val="0062382B"/>
    <w:rsid w:val="006246FE"/>
    <w:rsid w:val="0062507D"/>
    <w:rsid w:val="006269EF"/>
    <w:rsid w:val="00626F1F"/>
    <w:rsid w:val="00630E32"/>
    <w:rsid w:val="00631DED"/>
    <w:rsid w:val="00633787"/>
    <w:rsid w:val="006351F8"/>
    <w:rsid w:val="006354B4"/>
    <w:rsid w:val="006367D2"/>
    <w:rsid w:val="00636A5D"/>
    <w:rsid w:val="00637128"/>
    <w:rsid w:val="00637FF7"/>
    <w:rsid w:val="00641567"/>
    <w:rsid w:val="00641AB3"/>
    <w:rsid w:val="00641DF8"/>
    <w:rsid w:val="006427DC"/>
    <w:rsid w:val="006428DE"/>
    <w:rsid w:val="00642BDE"/>
    <w:rsid w:val="0064445A"/>
    <w:rsid w:val="00644BCA"/>
    <w:rsid w:val="00645181"/>
    <w:rsid w:val="00646DB6"/>
    <w:rsid w:val="006473B7"/>
    <w:rsid w:val="006502CD"/>
    <w:rsid w:val="00652B8F"/>
    <w:rsid w:val="006544A3"/>
    <w:rsid w:val="0065663B"/>
    <w:rsid w:val="00656670"/>
    <w:rsid w:val="00661372"/>
    <w:rsid w:val="00662AC4"/>
    <w:rsid w:val="00664AA8"/>
    <w:rsid w:val="006662F6"/>
    <w:rsid w:val="0066683A"/>
    <w:rsid w:val="00666F64"/>
    <w:rsid w:val="0067008A"/>
    <w:rsid w:val="00670579"/>
    <w:rsid w:val="0067175F"/>
    <w:rsid w:val="00671915"/>
    <w:rsid w:val="00672549"/>
    <w:rsid w:val="00672CB8"/>
    <w:rsid w:val="00675C2B"/>
    <w:rsid w:val="0067764D"/>
    <w:rsid w:val="00680D77"/>
    <w:rsid w:val="0068223D"/>
    <w:rsid w:val="0068293D"/>
    <w:rsid w:val="00683205"/>
    <w:rsid w:val="006839B1"/>
    <w:rsid w:val="0068431E"/>
    <w:rsid w:val="006856CE"/>
    <w:rsid w:val="00685C3F"/>
    <w:rsid w:val="00687CA5"/>
    <w:rsid w:val="0069396E"/>
    <w:rsid w:val="0069453D"/>
    <w:rsid w:val="00694615"/>
    <w:rsid w:val="00695A73"/>
    <w:rsid w:val="0069608C"/>
    <w:rsid w:val="006A0256"/>
    <w:rsid w:val="006A3655"/>
    <w:rsid w:val="006A5FD9"/>
    <w:rsid w:val="006A60AB"/>
    <w:rsid w:val="006A72CA"/>
    <w:rsid w:val="006A7E6D"/>
    <w:rsid w:val="006B03A9"/>
    <w:rsid w:val="006B0641"/>
    <w:rsid w:val="006B10F2"/>
    <w:rsid w:val="006B1C6E"/>
    <w:rsid w:val="006B31EC"/>
    <w:rsid w:val="006B3922"/>
    <w:rsid w:val="006B4ABE"/>
    <w:rsid w:val="006B560F"/>
    <w:rsid w:val="006B6133"/>
    <w:rsid w:val="006C20EA"/>
    <w:rsid w:val="006C31C5"/>
    <w:rsid w:val="006C377D"/>
    <w:rsid w:val="006C3A9F"/>
    <w:rsid w:val="006C3E17"/>
    <w:rsid w:val="006C714C"/>
    <w:rsid w:val="006C76C1"/>
    <w:rsid w:val="006C7D60"/>
    <w:rsid w:val="006D1ADE"/>
    <w:rsid w:val="006D239E"/>
    <w:rsid w:val="006D33CA"/>
    <w:rsid w:val="006D369D"/>
    <w:rsid w:val="006D504E"/>
    <w:rsid w:val="006D5494"/>
    <w:rsid w:val="006D6132"/>
    <w:rsid w:val="006D6575"/>
    <w:rsid w:val="006D6629"/>
    <w:rsid w:val="006E19F3"/>
    <w:rsid w:val="006E2172"/>
    <w:rsid w:val="006E2231"/>
    <w:rsid w:val="006E2AA3"/>
    <w:rsid w:val="006E392D"/>
    <w:rsid w:val="006E3CFB"/>
    <w:rsid w:val="006E6A5E"/>
    <w:rsid w:val="006F16BF"/>
    <w:rsid w:val="006F2492"/>
    <w:rsid w:val="006F24BD"/>
    <w:rsid w:val="006F2A5D"/>
    <w:rsid w:val="006F2FD8"/>
    <w:rsid w:val="006F31A9"/>
    <w:rsid w:val="006F3F4D"/>
    <w:rsid w:val="006F5F00"/>
    <w:rsid w:val="006F6145"/>
    <w:rsid w:val="006F640D"/>
    <w:rsid w:val="006F6DD6"/>
    <w:rsid w:val="006F7A70"/>
    <w:rsid w:val="0070195E"/>
    <w:rsid w:val="00701ED3"/>
    <w:rsid w:val="00702BD1"/>
    <w:rsid w:val="00702EA0"/>
    <w:rsid w:val="00703166"/>
    <w:rsid w:val="00704B8F"/>
    <w:rsid w:val="00705935"/>
    <w:rsid w:val="00705F06"/>
    <w:rsid w:val="00707DEC"/>
    <w:rsid w:val="00710644"/>
    <w:rsid w:val="007108FE"/>
    <w:rsid w:val="00710A23"/>
    <w:rsid w:val="007123CC"/>
    <w:rsid w:val="00712A49"/>
    <w:rsid w:val="007131E2"/>
    <w:rsid w:val="0071384E"/>
    <w:rsid w:val="007141BB"/>
    <w:rsid w:val="007147E8"/>
    <w:rsid w:val="00716A2F"/>
    <w:rsid w:val="00716B75"/>
    <w:rsid w:val="0071705A"/>
    <w:rsid w:val="00717365"/>
    <w:rsid w:val="00717857"/>
    <w:rsid w:val="00720593"/>
    <w:rsid w:val="007206C0"/>
    <w:rsid w:val="00720A4F"/>
    <w:rsid w:val="0072159B"/>
    <w:rsid w:val="00722F81"/>
    <w:rsid w:val="00723ADA"/>
    <w:rsid w:val="00723B29"/>
    <w:rsid w:val="0072662F"/>
    <w:rsid w:val="00726C4F"/>
    <w:rsid w:val="00726E4D"/>
    <w:rsid w:val="00727500"/>
    <w:rsid w:val="00727B39"/>
    <w:rsid w:val="00727D03"/>
    <w:rsid w:val="00730ED5"/>
    <w:rsid w:val="0073390B"/>
    <w:rsid w:val="00734796"/>
    <w:rsid w:val="00735CF3"/>
    <w:rsid w:val="00736351"/>
    <w:rsid w:val="007413E8"/>
    <w:rsid w:val="0074160A"/>
    <w:rsid w:val="00742E05"/>
    <w:rsid w:val="00745730"/>
    <w:rsid w:val="00745911"/>
    <w:rsid w:val="00745AD7"/>
    <w:rsid w:val="00745BB3"/>
    <w:rsid w:val="00746F68"/>
    <w:rsid w:val="00750520"/>
    <w:rsid w:val="007511C1"/>
    <w:rsid w:val="00753D74"/>
    <w:rsid w:val="00756179"/>
    <w:rsid w:val="00757B21"/>
    <w:rsid w:val="007604E2"/>
    <w:rsid w:val="00762DAF"/>
    <w:rsid w:val="00763ECE"/>
    <w:rsid w:val="00765A8D"/>
    <w:rsid w:val="00765F69"/>
    <w:rsid w:val="00766514"/>
    <w:rsid w:val="00766589"/>
    <w:rsid w:val="00766A6C"/>
    <w:rsid w:val="00767517"/>
    <w:rsid w:val="00767AFB"/>
    <w:rsid w:val="00767E48"/>
    <w:rsid w:val="00770849"/>
    <w:rsid w:val="007722EA"/>
    <w:rsid w:val="00772902"/>
    <w:rsid w:val="00773494"/>
    <w:rsid w:val="00774427"/>
    <w:rsid w:val="00774F6F"/>
    <w:rsid w:val="007751F4"/>
    <w:rsid w:val="007804CF"/>
    <w:rsid w:val="00781C62"/>
    <w:rsid w:val="00782115"/>
    <w:rsid w:val="00782240"/>
    <w:rsid w:val="00782397"/>
    <w:rsid w:val="0078383D"/>
    <w:rsid w:val="00784938"/>
    <w:rsid w:val="00786565"/>
    <w:rsid w:val="00786F55"/>
    <w:rsid w:val="00787AE5"/>
    <w:rsid w:val="007900D0"/>
    <w:rsid w:val="00791FCC"/>
    <w:rsid w:val="00792237"/>
    <w:rsid w:val="00792539"/>
    <w:rsid w:val="00793B7C"/>
    <w:rsid w:val="0079509C"/>
    <w:rsid w:val="007979DB"/>
    <w:rsid w:val="007A1A8D"/>
    <w:rsid w:val="007A22A4"/>
    <w:rsid w:val="007A3D2B"/>
    <w:rsid w:val="007A3EA8"/>
    <w:rsid w:val="007A3FB7"/>
    <w:rsid w:val="007A5CBA"/>
    <w:rsid w:val="007A60D2"/>
    <w:rsid w:val="007A7FE0"/>
    <w:rsid w:val="007B0965"/>
    <w:rsid w:val="007B0C8F"/>
    <w:rsid w:val="007B0FD4"/>
    <w:rsid w:val="007B1406"/>
    <w:rsid w:val="007B1FB0"/>
    <w:rsid w:val="007B4189"/>
    <w:rsid w:val="007B571C"/>
    <w:rsid w:val="007B5B10"/>
    <w:rsid w:val="007B5BCF"/>
    <w:rsid w:val="007B7398"/>
    <w:rsid w:val="007B7D71"/>
    <w:rsid w:val="007C04C3"/>
    <w:rsid w:val="007C0AC6"/>
    <w:rsid w:val="007C1538"/>
    <w:rsid w:val="007C466C"/>
    <w:rsid w:val="007D2686"/>
    <w:rsid w:val="007D2D6C"/>
    <w:rsid w:val="007D671D"/>
    <w:rsid w:val="007D68F5"/>
    <w:rsid w:val="007E044A"/>
    <w:rsid w:val="007E1168"/>
    <w:rsid w:val="007E2B78"/>
    <w:rsid w:val="007E2D19"/>
    <w:rsid w:val="007E2FCA"/>
    <w:rsid w:val="007E3477"/>
    <w:rsid w:val="007E3712"/>
    <w:rsid w:val="007E5FA5"/>
    <w:rsid w:val="007E658D"/>
    <w:rsid w:val="007E69D5"/>
    <w:rsid w:val="007E6BE5"/>
    <w:rsid w:val="007F0D56"/>
    <w:rsid w:val="007F1B3B"/>
    <w:rsid w:val="007F260E"/>
    <w:rsid w:val="007F430E"/>
    <w:rsid w:val="007F440F"/>
    <w:rsid w:val="007F4BF3"/>
    <w:rsid w:val="007F4C69"/>
    <w:rsid w:val="007F5B58"/>
    <w:rsid w:val="007F6050"/>
    <w:rsid w:val="007F6807"/>
    <w:rsid w:val="007F686F"/>
    <w:rsid w:val="00801B92"/>
    <w:rsid w:val="00801E06"/>
    <w:rsid w:val="00802ACA"/>
    <w:rsid w:val="008035E2"/>
    <w:rsid w:val="00803D45"/>
    <w:rsid w:val="00803F24"/>
    <w:rsid w:val="00805CB1"/>
    <w:rsid w:val="00805F0C"/>
    <w:rsid w:val="008063F7"/>
    <w:rsid w:val="00806C2B"/>
    <w:rsid w:val="008072F4"/>
    <w:rsid w:val="0081068F"/>
    <w:rsid w:val="00810EB1"/>
    <w:rsid w:val="00815B6F"/>
    <w:rsid w:val="0081656E"/>
    <w:rsid w:val="00816ACC"/>
    <w:rsid w:val="00817860"/>
    <w:rsid w:val="0082033E"/>
    <w:rsid w:val="00821F80"/>
    <w:rsid w:val="00823223"/>
    <w:rsid w:val="00823773"/>
    <w:rsid w:val="008244FB"/>
    <w:rsid w:val="0082492B"/>
    <w:rsid w:val="008267E8"/>
    <w:rsid w:val="00826AD4"/>
    <w:rsid w:val="008273A9"/>
    <w:rsid w:val="00830F75"/>
    <w:rsid w:val="00831989"/>
    <w:rsid w:val="00832B58"/>
    <w:rsid w:val="00832C37"/>
    <w:rsid w:val="00833BBD"/>
    <w:rsid w:val="008343B6"/>
    <w:rsid w:val="0083480B"/>
    <w:rsid w:val="00837119"/>
    <w:rsid w:val="008372AB"/>
    <w:rsid w:val="00840B2E"/>
    <w:rsid w:val="00840D70"/>
    <w:rsid w:val="0084321B"/>
    <w:rsid w:val="00846FEC"/>
    <w:rsid w:val="008478BE"/>
    <w:rsid w:val="00850982"/>
    <w:rsid w:val="00850C7D"/>
    <w:rsid w:val="008516B6"/>
    <w:rsid w:val="00851D80"/>
    <w:rsid w:val="00852AFA"/>
    <w:rsid w:val="008548BD"/>
    <w:rsid w:val="008556EA"/>
    <w:rsid w:val="008559F9"/>
    <w:rsid w:val="00855F71"/>
    <w:rsid w:val="00861EC8"/>
    <w:rsid w:val="008643FF"/>
    <w:rsid w:val="00864FB1"/>
    <w:rsid w:val="0086526B"/>
    <w:rsid w:val="0086570F"/>
    <w:rsid w:val="00866742"/>
    <w:rsid w:val="008711AC"/>
    <w:rsid w:val="00871381"/>
    <w:rsid w:val="00873714"/>
    <w:rsid w:val="008741B6"/>
    <w:rsid w:val="0087533B"/>
    <w:rsid w:val="008764CA"/>
    <w:rsid w:val="008766E5"/>
    <w:rsid w:val="00880655"/>
    <w:rsid w:val="008812B2"/>
    <w:rsid w:val="0088263C"/>
    <w:rsid w:val="00883107"/>
    <w:rsid w:val="0088336B"/>
    <w:rsid w:val="00885D2D"/>
    <w:rsid w:val="008862F9"/>
    <w:rsid w:val="00886840"/>
    <w:rsid w:val="00886DFE"/>
    <w:rsid w:val="008907B6"/>
    <w:rsid w:val="008911E0"/>
    <w:rsid w:val="00891351"/>
    <w:rsid w:val="00891BE7"/>
    <w:rsid w:val="00892096"/>
    <w:rsid w:val="00892FB6"/>
    <w:rsid w:val="00894290"/>
    <w:rsid w:val="00894514"/>
    <w:rsid w:val="008948AE"/>
    <w:rsid w:val="00894F63"/>
    <w:rsid w:val="008959A0"/>
    <w:rsid w:val="00895F2E"/>
    <w:rsid w:val="008972A6"/>
    <w:rsid w:val="008A0B57"/>
    <w:rsid w:val="008A1340"/>
    <w:rsid w:val="008A6FC5"/>
    <w:rsid w:val="008B063C"/>
    <w:rsid w:val="008B0652"/>
    <w:rsid w:val="008B2786"/>
    <w:rsid w:val="008B4460"/>
    <w:rsid w:val="008B48E9"/>
    <w:rsid w:val="008B532C"/>
    <w:rsid w:val="008B6CDE"/>
    <w:rsid w:val="008B7DE2"/>
    <w:rsid w:val="008C02EA"/>
    <w:rsid w:val="008C1610"/>
    <w:rsid w:val="008C204E"/>
    <w:rsid w:val="008C39E1"/>
    <w:rsid w:val="008C3ED5"/>
    <w:rsid w:val="008C464A"/>
    <w:rsid w:val="008C48AE"/>
    <w:rsid w:val="008C6561"/>
    <w:rsid w:val="008C70E2"/>
    <w:rsid w:val="008C711F"/>
    <w:rsid w:val="008C7289"/>
    <w:rsid w:val="008D0A24"/>
    <w:rsid w:val="008D2544"/>
    <w:rsid w:val="008D3459"/>
    <w:rsid w:val="008D4C71"/>
    <w:rsid w:val="008D5BBE"/>
    <w:rsid w:val="008D5C35"/>
    <w:rsid w:val="008D6E3C"/>
    <w:rsid w:val="008E0925"/>
    <w:rsid w:val="008E370D"/>
    <w:rsid w:val="008E503B"/>
    <w:rsid w:val="008E51F8"/>
    <w:rsid w:val="008E6958"/>
    <w:rsid w:val="008F4182"/>
    <w:rsid w:val="008F79F3"/>
    <w:rsid w:val="00900500"/>
    <w:rsid w:val="00901900"/>
    <w:rsid w:val="00902E38"/>
    <w:rsid w:val="00905567"/>
    <w:rsid w:val="0090556F"/>
    <w:rsid w:val="00906F8D"/>
    <w:rsid w:val="00907994"/>
    <w:rsid w:val="00907AF0"/>
    <w:rsid w:val="009127DD"/>
    <w:rsid w:val="00912A68"/>
    <w:rsid w:val="00912E00"/>
    <w:rsid w:val="00913823"/>
    <w:rsid w:val="00914B70"/>
    <w:rsid w:val="00915656"/>
    <w:rsid w:val="00915D10"/>
    <w:rsid w:val="00915E9E"/>
    <w:rsid w:val="00917EEF"/>
    <w:rsid w:val="0092052A"/>
    <w:rsid w:val="00920585"/>
    <w:rsid w:val="009233E6"/>
    <w:rsid w:val="0092470E"/>
    <w:rsid w:val="00924E0B"/>
    <w:rsid w:val="0092509C"/>
    <w:rsid w:val="009261B2"/>
    <w:rsid w:val="00926511"/>
    <w:rsid w:val="00926897"/>
    <w:rsid w:val="00926983"/>
    <w:rsid w:val="0092760E"/>
    <w:rsid w:val="009303B4"/>
    <w:rsid w:val="009346E5"/>
    <w:rsid w:val="00934A18"/>
    <w:rsid w:val="00936043"/>
    <w:rsid w:val="00936691"/>
    <w:rsid w:val="009419CB"/>
    <w:rsid w:val="009428AE"/>
    <w:rsid w:val="00943421"/>
    <w:rsid w:val="00944130"/>
    <w:rsid w:val="0094482F"/>
    <w:rsid w:val="00944B0A"/>
    <w:rsid w:val="00945606"/>
    <w:rsid w:val="0094562F"/>
    <w:rsid w:val="00945D3C"/>
    <w:rsid w:val="00945EB3"/>
    <w:rsid w:val="009462C4"/>
    <w:rsid w:val="00950966"/>
    <w:rsid w:val="00950AB7"/>
    <w:rsid w:val="009536AA"/>
    <w:rsid w:val="00953C3F"/>
    <w:rsid w:val="009553EE"/>
    <w:rsid w:val="00955602"/>
    <w:rsid w:val="00956DAE"/>
    <w:rsid w:val="00960921"/>
    <w:rsid w:val="00960A17"/>
    <w:rsid w:val="0096119C"/>
    <w:rsid w:val="00961B96"/>
    <w:rsid w:val="00962058"/>
    <w:rsid w:val="00962AF1"/>
    <w:rsid w:val="00964D23"/>
    <w:rsid w:val="00965A32"/>
    <w:rsid w:val="0096619A"/>
    <w:rsid w:val="00966693"/>
    <w:rsid w:val="009700EF"/>
    <w:rsid w:val="0097187E"/>
    <w:rsid w:val="0097197C"/>
    <w:rsid w:val="00971E42"/>
    <w:rsid w:val="00971F64"/>
    <w:rsid w:val="00972372"/>
    <w:rsid w:val="00973E76"/>
    <w:rsid w:val="0097539B"/>
    <w:rsid w:val="00976617"/>
    <w:rsid w:val="00976D15"/>
    <w:rsid w:val="0097743F"/>
    <w:rsid w:val="00980185"/>
    <w:rsid w:val="009807CC"/>
    <w:rsid w:val="0098175F"/>
    <w:rsid w:val="00981E3B"/>
    <w:rsid w:val="00981FF2"/>
    <w:rsid w:val="009831F2"/>
    <w:rsid w:val="0098761A"/>
    <w:rsid w:val="00990419"/>
    <w:rsid w:val="00990A06"/>
    <w:rsid w:val="00991EB8"/>
    <w:rsid w:val="009927F0"/>
    <w:rsid w:val="009939FF"/>
    <w:rsid w:val="00994D55"/>
    <w:rsid w:val="0099643D"/>
    <w:rsid w:val="00997A67"/>
    <w:rsid w:val="009A0365"/>
    <w:rsid w:val="009A041A"/>
    <w:rsid w:val="009A1B8F"/>
    <w:rsid w:val="009A2429"/>
    <w:rsid w:val="009A278B"/>
    <w:rsid w:val="009A2C19"/>
    <w:rsid w:val="009A387A"/>
    <w:rsid w:val="009A4A1B"/>
    <w:rsid w:val="009A4BB4"/>
    <w:rsid w:val="009A5F56"/>
    <w:rsid w:val="009B0A84"/>
    <w:rsid w:val="009B4374"/>
    <w:rsid w:val="009B4B74"/>
    <w:rsid w:val="009B4EFE"/>
    <w:rsid w:val="009B6F26"/>
    <w:rsid w:val="009B7272"/>
    <w:rsid w:val="009B762A"/>
    <w:rsid w:val="009B78C4"/>
    <w:rsid w:val="009C1869"/>
    <w:rsid w:val="009C3620"/>
    <w:rsid w:val="009C3D48"/>
    <w:rsid w:val="009C40E4"/>
    <w:rsid w:val="009C4E9E"/>
    <w:rsid w:val="009C6A36"/>
    <w:rsid w:val="009C6AB2"/>
    <w:rsid w:val="009C7480"/>
    <w:rsid w:val="009D0827"/>
    <w:rsid w:val="009D29CE"/>
    <w:rsid w:val="009D3B13"/>
    <w:rsid w:val="009D47C4"/>
    <w:rsid w:val="009D62B7"/>
    <w:rsid w:val="009E02B0"/>
    <w:rsid w:val="009E11AF"/>
    <w:rsid w:val="009E1F74"/>
    <w:rsid w:val="009E4A86"/>
    <w:rsid w:val="009E4FCF"/>
    <w:rsid w:val="009E506A"/>
    <w:rsid w:val="009E6227"/>
    <w:rsid w:val="009E7230"/>
    <w:rsid w:val="009F006F"/>
    <w:rsid w:val="009F0B27"/>
    <w:rsid w:val="009F0B47"/>
    <w:rsid w:val="009F1F2B"/>
    <w:rsid w:val="009F6488"/>
    <w:rsid w:val="00A003F1"/>
    <w:rsid w:val="00A005E6"/>
    <w:rsid w:val="00A0224C"/>
    <w:rsid w:val="00A074F2"/>
    <w:rsid w:val="00A07D12"/>
    <w:rsid w:val="00A07E4A"/>
    <w:rsid w:val="00A10CCF"/>
    <w:rsid w:val="00A10DDD"/>
    <w:rsid w:val="00A111EE"/>
    <w:rsid w:val="00A13D27"/>
    <w:rsid w:val="00A149D2"/>
    <w:rsid w:val="00A14F2F"/>
    <w:rsid w:val="00A15B1C"/>
    <w:rsid w:val="00A160A6"/>
    <w:rsid w:val="00A16799"/>
    <w:rsid w:val="00A16FD4"/>
    <w:rsid w:val="00A225A4"/>
    <w:rsid w:val="00A23D4C"/>
    <w:rsid w:val="00A24539"/>
    <w:rsid w:val="00A25328"/>
    <w:rsid w:val="00A257B9"/>
    <w:rsid w:val="00A258A5"/>
    <w:rsid w:val="00A27DD2"/>
    <w:rsid w:val="00A30FDC"/>
    <w:rsid w:val="00A31136"/>
    <w:rsid w:val="00A31C6C"/>
    <w:rsid w:val="00A3201D"/>
    <w:rsid w:val="00A33539"/>
    <w:rsid w:val="00A36352"/>
    <w:rsid w:val="00A373EA"/>
    <w:rsid w:val="00A37E5D"/>
    <w:rsid w:val="00A4037D"/>
    <w:rsid w:val="00A40FA9"/>
    <w:rsid w:val="00A41F04"/>
    <w:rsid w:val="00A41F1A"/>
    <w:rsid w:val="00A42BC4"/>
    <w:rsid w:val="00A43191"/>
    <w:rsid w:val="00A4363A"/>
    <w:rsid w:val="00A4512E"/>
    <w:rsid w:val="00A4559E"/>
    <w:rsid w:val="00A4634B"/>
    <w:rsid w:val="00A505CD"/>
    <w:rsid w:val="00A50970"/>
    <w:rsid w:val="00A50A47"/>
    <w:rsid w:val="00A518BA"/>
    <w:rsid w:val="00A51ADC"/>
    <w:rsid w:val="00A51C10"/>
    <w:rsid w:val="00A51C2E"/>
    <w:rsid w:val="00A534D8"/>
    <w:rsid w:val="00A54248"/>
    <w:rsid w:val="00A54760"/>
    <w:rsid w:val="00A55EAC"/>
    <w:rsid w:val="00A56559"/>
    <w:rsid w:val="00A56D16"/>
    <w:rsid w:val="00A57271"/>
    <w:rsid w:val="00A57AE9"/>
    <w:rsid w:val="00A61318"/>
    <w:rsid w:val="00A6140A"/>
    <w:rsid w:val="00A62B4D"/>
    <w:rsid w:val="00A62D5B"/>
    <w:rsid w:val="00A63099"/>
    <w:rsid w:val="00A63B2E"/>
    <w:rsid w:val="00A66031"/>
    <w:rsid w:val="00A666B3"/>
    <w:rsid w:val="00A719D9"/>
    <w:rsid w:val="00A71B49"/>
    <w:rsid w:val="00A72BE0"/>
    <w:rsid w:val="00A74C1A"/>
    <w:rsid w:val="00A752FA"/>
    <w:rsid w:val="00A805F7"/>
    <w:rsid w:val="00A876F5"/>
    <w:rsid w:val="00A87BD7"/>
    <w:rsid w:val="00A9021D"/>
    <w:rsid w:val="00A91BAB"/>
    <w:rsid w:val="00A91E0D"/>
    <w:rsid w:val="00A92164"/>
    <w:rsid w:val="00A93087"/>
    <w:rsid w:val="00A94A22"/>
    <w:rsid w:val="00A95E86"/>
    <w:rsid w:val="00A9647E"/>
    <w:rsid w:val="00A970C5"/>
    <w:rsid w:val="00AA0BE1"/>
    <w:rsid w:val="00AA1701"/>
    <w:rsid w:val="00AA5F9F"/>
    <w:rsid w:val="00AA749B"/>
    <w:rsid w:val="00AB03CB"/>
    <w:rsid w:val="00AB1501"/>
    <w:rsid w:val="00AB1E22"/>
    <w:rsid w:val="00AB23A1"/>
    <w:rsid w:val="00AB3942"/>
    <w:rsid w:val="00AB5EAA"/>
    <w:rsid w:val="00AB5EDC"/>
    <w:rsid w:val="00AB6A1A"/>
    <w:rsid w:val="00AB6D5D"/>
    <w:rsid w:val="00AB7D66"/>
    <w:rsid w:val="00AC01B2"/>
    <w:rsid w:val="00AC05D5"/>
    <w:rsid w:val="00AC0785"/>
    <w:rsid w:val="00AC14C0"/>
    <w:rsid w:val="00AC204D"/>
    <w:rsid w:val="00AC2159"/>
    <w:rsid w:val="00AC3B6C"/>
    <w:rsid w:val="00AC42DC"/>
    <w:rsid w:val="00AC42E4"/>
    <w:rsid w:val="00AC55C5"/>
    <w:rsid w:val="00AC6AA1"/>
    <w:rsid w:val="00AC6FC0"/>
    <w:rsid w:val="00AC7CE4"/>
    <w:rsid w:val="00AD0430"/>
    <w:rsid w:val="00AD2E41"/>
    <w:rsid w:val="00AD416B"/>
    <w:rsid w:val="00AD5F67"/>
    <w:rsid w:val="00AD71B5"/>
    <w:rsid w:val="00AE02F5"/>
    <w:rsid w:val="00AE03D1"/>
    <w:rsid w:val="00AE0AE2"/>
    <w:rsid w:val="00AE1291"/>
    <w:rsid w:val="00AE1E2B"/>
    <w:rsid w:val="00AE448F"/>
    <w:rsid w:val="00AE473A"/>
    <w:rsid w:val="00AE5496"/>
    <w:rsid w:val="00AE5DCE"/>
    <w:rsid w:val="00AE66ED"/>
    <w:rsid w:val="00AF3772"/>
    <w:rsid w:val="00AF386E"/>
    <w:rsid w:val="00AF510A"/>
    <w:rsid w:val="00B000B1"/>
    <w:rsid w:val="00B01891"/>
    <w:rsid w:val="00B01956"/>
    <w:rsid w:val="00B0375D"/>
    <w:rsid w:val="00B04111"/>
    <w:rsid w:val="00B045D1"/>
    <w:rsid w:val="00B05C50"/>
    <w:rsid w:val="00B06595"/>
    <w:rsid w:val="00B07B94"/>
    <w:rsid w:val="00B10D9B"/>
    <w:rsid w:val="00B12C3B"/>
    <w:rsid w:val="00B13043"/>
    <w:rsid w:val="00B1373E"/>
    <w:rsid w:val="00B1491A"/>
    <w:rsid w:val="00B15DCF"/>
    <w:rsid w:val="00B16CFC"/>
    <w:rsid w:val="00B200CB"/>
    <w:rsid w:val="00B23137"/>
    <w:rsid w:val="00B30959"/>
    <w:rsid w:val="00B31E64"/>
    <w:rsid w:val="00B32121"/>
    <w:rsid w:val="00B32329"/>
    <w:rsid w:val="00B32DD6"/>
    <w:rsid w:val="00B3329D"/>
    <w:rsid w:val="00B335AF"/>
    <w:rsid w:val="00B37200"/>
    <w:rsid w:val="00B376FD"/>
    <w:rsid w:val="00B40968"/>
    <w:rsid w:val="00B4146E"/>
    <w:rsid w:val="00B4181E"/>
    <w:rsid w:val="00B41E09"/>
    <w:rsid w:val="00B43199"/>
    <w:rsid w:val="00B437CD"/>
    <w:rsid w:val="00B464B7"/>
    <w:rsid w:val="00B47EBE"/>
    <w:rsid w:val="00B52E08"/>
    <w:rsid w:val="00B534C6"/>
    <w:rsid w:val="00B55578"/>
    <w:rsid w:val="00B569F4"/>
    <w:rsid w:val="00B56CA7"/>
    <w:rsid w:val="00B62723"/>
    <w:rsid w:val="00B6273F"/>
    <w:rsid w:val="00B65B96"/>
    <w:rsid w:val="00B6631E"/>
    <w:rsid w:val="00B70601"/>
    <w:rsid w:val="00B7172D"/>
    <w:rsid w:val="00B728DA"/>
    <w:rsid w:val="00B7450E"/>
    <w:rsid w:val="00B7588B"/>
    <w:rsid w:val="00B75948"/>
    <w:rsid w:val="00B762C5"/>
    <w:rsid w:val="00B774C8"/>
    <w:rsid w:val="00B81DA9"/>
    <w:rsid w:val="00B81E32"/>
    <w:rsid w:val="00B82192"/>
    <w:rsid w:val="00B824A6"/>
    <w:rsid w:val="00B82BA2"/>
    <w:rsid w:val="00B83057"/>
    <w:rsid w:val="00B8546B"/>
    <w:rsid w:val="00B858BA"/>
    <w:rsid w:val="00B86774"/>
    <w:rsid w:val="00B87CCD"/>
    <w:rsid w:val="00B924ED"/>
    <w:rsid w:val="00B92EE2"/>
    <w:rsid w:val="00B942CD"/>
    <w:rsid w:val="00B9456D"/>
    <w:rsid w:val="00B95174"/>
    <w:rsid w:val="00B968E1"/>
    <w:rsid w:val="00BA0736"/>
    <w:rsid w:val="00BA1D19"/>
    <w:rsid w:val="00BA1FF2"/>
    <w:rsid w:val="00BA2CC4"/>
    <w:rsid w:val="00BA3002"/>
    <w:rsid w:val="00BA33C5"/>
    <w:rsid w:val="00BA4B4C"/>
    <w:rsid w:val="00BA68A6"/>
    <w:rsid w:val="00BA79F1"/>
    <w:rsid w:val="00BB064A"/>
    <w:rsid w:val="00BB1AA0"/>
    <w:rsid w:val="00BB44E0"/>
    <w:rsid w:val="00BB5576"/>
    <w:rsid w:val="00BB61DE"/>
    <w:rsid w:val="00BC1B44"/>
    <w:rsid w:val="00BC44B4"/>
    <w:rsid w:val="00BC6DF8"/>
    <w:rsid w:val="00BD1037"/>
    <w:rsid w:val="00BD1D77"/>
    <w:rsid w:val="00BD36D5"/>
    <w:rsid w:val="00BD4166"/>
    <w:rsid w:val="00BD5020"/>
    <w:rsid w:val="00BD5592"/>
    <w:rsid w:val="00BD6F30"/>
    <w:rsid w:val="00BE0836"/>
    <w:rsid w:val="00BE3BB4"/>
    <w:rsid w:val="00BE5064"/>
    <w:rsid w:val="00BE5208"/>
    <w:rsid w:val="00BE5505"/>
    <w:rsid w:val="00BE5B0C"/>
    <w:rsid w:val="00BE5FF7"/>
    <w:rsid w:val="00BE6A62"/>
    <w:rsid w:val="00BE77B6"/>
    <w:rsid w:val="00BF0072"/>
    <w:rsid w:val="00BF07C0"/>
    <w:rsid w:val="00BF235C"/>
    <w:rsid w:val="00BF2C53"/>
    <w:rsid w:val="00BF4360"/>
    <w:rsid w:val="00BF6138"/>
    <w:rsid w:val="00BF6209"/>
    <w:rsid w:val="00BF650D"/>
    <w:rsid w:val="00C00B51"/>
    <w:rsid w:val="00C010BD"/>
    <w:rsid w:val="00C044A9"/>
    <w:rsid w:val="00C046A1"/>
    <w:rsid w:val="00C04A47"/>
    <w:rsid w:val="00C068ED"/>
    <w:rsid w:val="00C06D79"/>
    <w:rsid w:val="00C07250"/>
    <w:rsid w:val="00C07E0B"/>
    <w:rsid w:val="00C12264"/>
    <w:rsid w:val="00C12FFE"/>
    <w:rsid w:val="00C160F6"/>
    <w:rsid w:val="00C16446"/>
    <w:rsid w:val="00C169C9"/>
    <w:rsid w:val="00C20378"/>
    <w:rsid w:val="00C24F81"/>
    <w:rsid w:val="00C26350"/>
    <w:rsid w:val="00C26CFF"/>
    <w:rsid w:val="00C319EE"/>
    <w:rsid w:val="00C333EC"/>
    <w:rsid w:val="00C33D22"/>
    <w:rsid w:val="00C33EC2"/>
    <w:rsid w:val="00C34F5A"/>
    <w:rsid w:val="00C35590"/>
    <w:rsid w:val="00C360FC"/>
    <w:rsid w:val="00C37425"/>
    <w:rsid w:val="00C4005E"/>
    <w:rsid w:val="00C40E82"/>
    <w:rsid w:val="00C434BE"/>
    <w:rsid w:val="00C439B8"/>
    <w:rsid w:val="00C446F9"/>
    <w:rsid w:val="00C5023A"/>
    <w:rsid w:val="00C50EBF"/>
    <w:rsid w:val="00C52565"/>
    <w:rsid w:val="00C53A7D"/>
    <w:rsid w:val="00C62898"/>
    <w:rsid w:val="00C6323C"/>
    <w:rsid w:val="00C63859"/>
    <w:rsid w:val="00C657A0"/>
    <w:rsid w:val="00C657B6"/>
    <w:rsid w:val="00C659A5"/>
    <w:rsid w:val="00C661CE"/>
    <w:rsid w:val="00C66E98"/>
    <w:rsid w:val="00C71ADB"/>
    <w:rsid w:val="00C72664"/>
    <w:rsid w:val="00C72A2A"/>
    <w:rsid w:val="00C73553"/>
    <w:rsid w:val="00C75835"/>
    <w:rsid w:val="00C76234"/>
    <w:rsid w:val="00C771F4"/>
    <w:rsid w:val="00C77684"/>
    <w:rsid w:val="00C80317"/>
    <w:rsid w:val="00C81B7F"/>
    <w:rsid w:val="00C81FE5"/>
    <w:rsid w:val="00C8252E"/>
    <w:rsid w:val="00C82989"/>
    <w:rsid w:val="00C82EA6"/>
    <w:rsid w:val="00C8369F"/>
    <w:rsid w:val="00C85986"/>
    <w:rsid w:val="00C87264"/>
    <w:rsid w:val="00C9041E"/>
    <w:rsid w:val="00C907F0"/>
    <w:rsid w:val="00C914A9"/>
    <w:rsid w:val="00C91519"/>
    <w:rsid w:val="00C93C87"/>
    <w:rsid w:val="00C94D31"/>
    <w:rsid w:val="00C96CF5"/>
    <w:rsid w:val="00C9726A"/>
    <w:rsid w:val="00C97E8B"/>
    <w:rsid w:val="00CA0226"/>
    <w:rsid w:val="00CA0E0B"/>
    <w:rsid w:val="00CA1B86"/>
    <w:rsid w:val="00CA3269"/>
    <w:rsid w:val="00CA4945"/>
    <w:rsid w:val="00CB048C"/>
    <w:rsid w:val="00CB221E"/>
    <w:rsid w:val="00CB2A56"/>
    <w:rsid w:val="00CB43D2"/>
    <w:rsid w:val="00CB4740"/>
    <w:rsid w:val="00CB52F6"/>
    <w:rsid w:val="00CB554F"/>
    <w:rsid w:val="00CB5812"/>
    <w:rsid w:val="00CB74C0"/>
    <w:rsid w:val="00CC0A30"/>
    <w:rsid w:val="00CC4078"/>
    <w:rsid w:val="00CC4255"/>
    <w:rsid w:val="00CC427B"/>
    <w:rsid w:val="00CC75A2"/>
    <w:rsid w:val="00CD07B2"/>
    <w:rsid w:val="00CD3093"/>
    <w:rsid w:val="00CD339C"/>
    <w:rsid w:val="00CD401D"/>
    <w:rsid w:val="00CD43BC"/>
    <w:rsid w:val="00CD551B"/>
    <w:rsid w:val="00CD7260"/>
    <w:rsid w:val="00CD7FE2"/>
    <w:rsid w:val="00CE23DD"/>
    <w:rsid w:val="00CE2896"/>
    <w:rsid w:val="00CE3BC6"/>
    <w:rsid w:val="00CE4285"/>
    <w:rsid w:val="00CE4314"/>
    <w:rsid w:val="00CE586B"/>
    <w:rsid w:val="00CE7504"/>
    <w:rsid w:val="00CF1B09"/>
    <w:rsid w:val="00CF4449"/>
    <w:rsid w:val="00CF59FA"/>
    <w:rsid w:val="00CF61D0"/>
    <w:rsid w:val="00CF65DD"/>
    <w:rsid w:val="00D0112E"/>
    <w:rsid w:val="00D012A0"/>
    <w:rsid w:val="00D024C6"/>
    <w:rsid w:val="00D02CDA"/>
    <w:rsid w:val="00D03031"/>
    <w:rsid w:val="00D05405"/>
    <w:rsid w:val="00D06043"/>
    <w:rsid w:val="00D067D8"/>
    <w:rsid w:val="00D07D3C"/>
    <w:rsid w:val="00D1224B"/>
    <w:rsid w:val="00D153F2"/>
    <w:rsid w:val="00D16116"/>
    <w:rsid w:val="00D16BBE"/>
    <w:rsid w:val="00D20B22"/>
    <w:rsid w:val="00D216CC"/>
    <w:rsid w:val="00D23F90"/>
    <w:rsid w:val="00D24510"/>
    <w:rsid w:val="00D24F06"/>
    <w:rsid w:val="00D25B43"/>
    <w:rsid w:val="00D26E35"/>
    <w:rsid w:val="00D322BF"/>
    <w:rsid w:val="00D32625"/>
    <w:rsid w:val="00D327C3"/>
    <w:rsid w:val="00D36F40"/>
    <w:rsid w:val="00D3730F"/>
    <w:rsid w:val="00D41E56"/>
    <w:rsid w:val="00D42D0B"/>
    <w:rsid w:val="00D43717"/>
    <w:rsid w:val="00D47076"/>
    <w:rsid w:val="00D477C9"/>
    <w:rsid w:val="00D478C6"/>
    <w:rsid w:val="00D50F8E"/>
    <w:rsid w:val="00D5159A"/>
    <w:rsid w:val="00D5200F"/>
    <w:rsid w:val="00D527F6"/>
    <w:rsid w:val="00D52D2C"/>
    <w:rsid w:val="00D52FCC"/>
    <w:rsid w:val="00D53FBC"/>
    <w:rsid w:val="00D5436A"/>
    <w:rsid w:val="00D54C1B"/>
    <w:rsid w:val="00D54DCD"/>
    <w:rsid w:val="00D5712E"/>
    <w:rsid w:val="00D57B23"/>
    <w:rsid w:val="00D602CD"/>
    <w:rsid w:val="00D608FC"/>
    <w:rsid w:val="00D611E6"/>
    <w:rsid w:val="00D61278"/>
    <w:rsid w:val="00D61EBC"/>
    <w:rsid w:val="00D65B33"/>
    <w:rsid w:val="00D71AB2"/>
    <w:rsid w:val="00D7301F"/>
    <w:rsid w:val="00D830F9"/>
    <w:rsid w:val="00D966E8"/>
    <w:rsid w:val="00D9734B"/>
    <w:rsid w:val="00D9794E"/>
    <w:rsid w:val="00DA0024"/>
    <w:rsid w:val="00DA0D9A"/>
    <w:rsid w:val="00DA0FBB"/>
    <w:rsid w:val="00DA3590"/>
    <w:rsid w:val="00DA444B"/>
    <w:rsid w:val="00DA50BC"/>
    <w:rsid w:val="00DA51A3"/>
    <w:rsid w:val="00DA5E24"/>
    <w:rsid w:val="00DA5F0F"/>
    <w:rsid w:val="00DA6B94"/>
    <w:rsid w:val="00DB18CF"/>
    <w:rsid w:val="00DB203D"/>
    <w:rsid w:val="00DB2388"/>
    <w:rsid w:val="00DB255A"/>
    <w:rsid w:val="00DB2B9C"/>
    <w:rsid w:val="00DB4C35"/>
    <w:rsid w:val="00DB7A7B"/>
    <w:rsid w:val="00DC0118"/>
    <w:rsid w:val="00DC301C"/>
    <w:rsid w:val="00DC330D"/>
    <w:rsid w:val="00DC445A"/>
    <w:rsid w:val="00DC500C"/>
    <w:rsid w:val="00DC64E5"/>
    <w:rsid w:val="00DC6652"/>
    <w:rsid w:val="00DD05F8"/>
    <w:rsid w:val="00DD06BF"/>
    <w:rsid w:val="00DD1654"/>
    <w:rsid w:val="00DD16B2"/>
    <w:rsid w:val="00DD323E"/>
    <w:rsid w:val="00DD5243"/>
    <w:rsid w:val="00DD6169"/>
    <w:rsid w:val="00DD61E8"/>
    <w:rsid w:val="00DD7B5A"/>
    <w:rsid w:val="00DE2145"/>
    <w:rsid w:val="00DE2B83"/>
    <w:rsid w:val="00DE3C82"/>
    <w:rsid w:val="00DE3FF2"/>
    <w:rsid w:val="00DE5E32"/>
    <w:rsid w:val="00DE62F6"/>
    <w:rsid w:val="00DE6D00"/>
    <w:rsid w:val="00DE6D49"/>
    <w:rsid w:val="00DE6F22"/>
    <w:rsid w:val="00DE7106"/>
    <w:rsid w:val="00DE7185"/>
    <w:rsid w:val="00DF0509"/>
    <w:rsid w:val="00DF13D7"/>
    <w:rsid w:val="00DF1684"/>
    <w:rsid w:val="00DF3A9A"/>
    <w:rsid w:val="00DF48F2"/>
    <w:rsid w:val="00DF51EF"/>
    <w:rsid w:val="00DF63A5"/>
    <w:rsid w:val="00DF66BF"/>
    <w:rsid w:val="00DF7FA3"/>
    <w:rsid w:val="00E00D67"/>
    <w:rsid w:val="00E00FA6"/>
    <w:rsid w:val="00E0133C"/>
    <w:rsid w:val="00E0242F"/>
    <w:rsid w:val="00E02520"/>
    <w:rsid w:val="00E0300F"/>
    <w:rsid w:val="00E04EC7"/>
    <w:rsid w:val="00E07469"/>
    <w:rsid w:val="00E11E0E"/>
    <w:rsid w:val="00E13A7E"/>
    <w:rsid w:val="00E1479C"/>
    <w:rsid w:val="00E161B0"/>
    <w:rsid w:val="00E1682E"/>
    <w:rsid w:val="00E179BD"/>
    <w:rsid w:val="00E21764"/>
    <w:rsid w:val="00E221E6"/>
    <w:rsid w:val="00E227DF"/>
    <w:rsid w:val="00E23883"/>
    <w:rsid w:val="00E2421E"/>
    <w:rsid w:val="00E25774"/>
    <w:rsid w:val="00E25FFD"/>
    <w:rsid w:val="00E26732"/>
    <w:rsid w:val="00E26F9F"/>
    <w:rsid w:val="00E27EEB"/>
    <w:rsid w:val="00E31199"/>
    <w:rsid w:val="00E32CC8"/>
    <w:rsid w:val="00E32CED"/>
    <w:rsid w:val="00E34D5C"/>
    <w:rsid w:val="00E36F64"/>
    <w:rsid w:val="00E4030C"/>
    <w:rsid w:val="00E40370"/>
    <w:rsid w:val="00E41C41"/>
    <w:rsid w:val="00E42DE7"/>
    <w:rsid w:val="00E43465"/>
    <w:rsid w:val="00E4482A"/>
    <w:rsid w:val="00E45A7F"/>
    <w:rsid w:val="00E5072D"/>
    <w:rsid w:val="00E5121C"/>
    <w:rsid w:val="00E51F3D"/>
    <w:rsid w:val="00E5264D"/>
    <w:rsid w:val="00E52AE9"/>
    <w:rsid w:val="00E52E52"/>
    <w:rsid w:val="00E52F7A"/>
    <w:rsid w:val="00E5368E"/>
    <w:rsid w:val="00E5399D"/>
    <w:rsid w:val="00E5444F"/>
    <w:rsid w:val="00E55A23"/>
    <w:rsid w:val="00E57C24"/>
    <w:rsid w:val="00E6068D"/>
    <w:rsid w:val="00E619D5"/>
    <w:rsid w:val="00E63302"/>
    <w:rsid w:val="00E64A42"/>
    <w:rsid w:val="00E64BED"/>
    <w:rsid w:val="00E64DB6"/>
    <w:rsid w:val="00E659A4"/>
    <w:rsid w:val="00E65CDA"/>
    <w:rsid w:val="00E66AA2"/>
    <w:rsid w:val="00E66FF6"/>
    <w:rsid w:val="00E670E2"/>
    <w:rsid w:val="00E705E3"/>
    <w:rsid w:val="00E72439"/>
    <w:rsid w:val="00E7374F"/>
    <w:rsid w:val="00E75269"/>
    <w:rsid w:val="00E75FD6"/>
    <w:rsid w:val="00E767C3"/>
    <w:rsid w:val="00E77862"/>
    <w:rsid w:val="00E77D73"/>
    <w:rsid w:val="00E77F03"/>
    <w:rsid w:val="00E80035"/>
    <w:rsid w:val="00E80599"/>
    <w:rsid w:val="00E8154A"/>
    <w:rsid w:val="00E81AA2"/>
    <w:rsid w:val="00E82148"/>
    <w:rsid w:val="00E82AB1"/>
    <w:rsid w:val="00E83338"/>
    <w:rsid w:val="00E83A03"/>
    <w:rsid w:val="00E83F7D"/>
    <w:rsid w:val="00E8580F"/>
    <w:rsid w:val="00E87985"/>
    <w:rsid w:val="00E87DE2"/>
    <w:rsid w:val="00E91D01"/>
    <w:rsid w:val="00E92CE2"/>
    <w:rsid w:val="00E9456B"/>
    <w:rsid w:val="00E94FCC"/>
    <w:rsid w:val="00EA0706"/>
    <w:rsid w:val="00EA17B3"/>
    <w:rsid w:val="00EA515B"/>
    <w:rsid w:val="00EA6494"/>
    <w:rsid w:val="00EA712E"/>
    <w:rsid w:val="00EB069E"/>
    <w:rsid w:val="00EB0BD2"/>
    <w:rsid w:val="00EB1215"/>
    <w:rsid w:val="00EB13DB"/>
    <w:rsid w:val="00EB3175"/>
    <w:rsid w:val="00EB42BD"/>
    <w:rsid w:val="00EB5021"/>
    <w:rsid w:val="00EB5177"/>
    <w:rsid w:val="00EB5242"/>
    <w:rsid w:val="00EB58A9"/>
    <w:rsid w:val="00EB5BC6"/>
    <w:rsid w:val="00EB6269"/>
    <w:rsid w:val="00EC1190"/>
    <w:rsid w:val="00EC18D3"/>
    <w:rsid w:val="00EC1D2D"/>
    <w:rsid w:val="00EC2B7A"/>
    <w:rsid w:val="00EC3158"/>
    <w:rsid w:val="00EC380E"/>
    <w:rsid w:val="00EC45B8"/>
    <w:rsid w:val="00EC4C90"/>
    <w:rsid w:val="00EC6F4C"/>
    <w:rsid w:val="00EC7660"/>
    <w:rsid w:val="00ED0263"/>
    <w:rsid w:val="00ED05CA"/>
    <w:rsid w:val="00ED0610"/>
    <w:rsid w:val="00ED264A"/>
    <w:rsid w:val="00ED30FF"/>
    <w:rsid w:val="00ED4117"/>
    <w:rsid w:val="00ED4A1E"/>
    <w:rsid w:val="00ED665B"/>
    <w:rsid w:val="00ED7096"/>
    <w:rsid w:val="00EE0D0D"/>
    <w:rsid w:val="00EE14CA"/>
    <w:rsid w:val="00EE22C4"/>
    <w:rsid w:val="00EE40F5"/>
    <w:rsid w:val="00EE4425"/>
    <w:rsid w:val="00EE696D"/>
    <w:rsid w:val="00EE7D79"/>
    <w:rsid w:val="00EE7DD3"/>
    <w:rsid w:val="00EF020D"/>
    <w:rsid w:val="00EF0A74"/>
    <w:rsid w:val="00EF0B1E"/>
    <w:rsid w:val="00EF2752"/>
    <w:rsid w:val="00EF4F37"/>
    <w:rsid w:val="00EF55C6"/>
    <w:rsid w:val="00EF660A"/>
    <w:rsid w:val="00F00875"/>
    <w:rsid w:val="00F072B4"/>
    <w:rsid w:val="00F07549"/>
    <w:rsid w:val="00F07551"/>
    <w:rsid w:val="00F10363"/>
    <w:rsid w:val="00F1073F"/>
    <w:rsid w:val="00F109B9"/>
    <w:rsid w:val="00F11403"/>
    <w:rsid w:val="00F114B7"/>
    <w:rsid w:val="00F12052"/>
    <w:rsid w:val="00F1287A"/>
    <w:rsid w:val="00F13248"/>
    <w:rsid w:val="00F1395D"/>
    <w:rsid w:val="00F142E0"/>
    <w:rsid w:val="00F17254"/>
    <w:rsid w:val="00F20C36"/>
    <w:rsid w:val="00F22EF5"/>
    <w:rsid w:val="00F23DC1"/>
    <w:rsid w:val="00F2430E"/>
    <w:rsid w:val="00F24BEC"/>
    <w:rsid w:val="00F25759"/>
    <w:rsid w:val="00F26073"/>
    <w:rsid w:val="00F2748D"/>
    <w:rsid w:val="00F30AE4"/>
    <w:rsid w:val="00F32007"/>
    <w:rsid w:val="00F34BF0"/>
    <w:rsid w:val="00F35CB0"/>
    <w:rsid w:val="00F361C8"/>
    <w:rsid w:val="00F36B55"/>
    <w:rsid w:val="00F36BBA"/>
    <w:rsid w:val="00F371F9"/>
    <w:rsid w:val="00F373D6"/>
    <w:rsid w:val="00F4035C"/>
    <w:rsid w:val="00F45774"/>
    <w:rsid w:val="00F479CB"/>
    <w:rsid w:val="00F51044"/>
    <w:rsid w:val="00F5134F"/>
    <w:rsid w:val="00F51B8D"/>
    <w:rsid w:val="00F51D9B"/>
    <w:rsid w:val="00F52F16"/>
    <w:rsid w:val="00F544E6"/>
    <w:rsid w:val="00F5591E"/>
    <w:rsid w:val="00F57D2B"/>
    <w:rsid w:val="00F61932"/>
    <w:rsid w:val="00F63FFD"/>
    <w:rsid w:val="00F6436E"/>
    <w:rsid w:val="00F6486D"/>
    <w:rsid w:val="00F650EF"/>
    <w:rsid w:val="00F65CCB"/>
    <w:rsid w:val="00F65DD9"/>
    <w:rsid w:val="00F66B47"/>
    <w:rsid w:val="00F71DBA"/>
    <w:rsid w:val="00F7205A"/>
    <w:rsid w:val="00F73022"/>
    <w:rsid w:val="00F73A1F"/>
    <w:rsid w:val="00F75D8F"/>
    <w:rsid w:val="00F779A3"/>
    <w:rsid w:val="00F77B06"/>
    <w:rsid w:val="00F81100"/>
    <w:rsid w:val="00F82046"/>
    <w:rsid w:val="00F827D4"/>
    <w:rsid w:val="00F858D7"/>
    <w:rsid w:val="00F85969"/>
    <w:rsid w:val="00F9059E"/>
    <w:rsid w:val="00F90A1E"/>
    <w:rsid w:val="00F90ACB"/>
    <w:rsid w:val="00F90C50"/>
    <w:rsid w:val="00F92266"/>
    <w:rsid w:val="00F92795"/>
    <w:rsid w:val="00F92C45"/>
    <w:rsid w:val="00F94995"/>
    <w:rsid w:val="00F9579C"/>
    <w:rsid w:val="00F95FBF"/>
    <w:rsid w:val="00F96D23"/>
    <w:rsid w:val="00F97758"/>
    <w:rsid w:val="00F97BA9"/>
    <w:rsid w:val="00FA0F59"/>
    <w:rsid w:val="00FA1345"/>
    <w:rsid w:val="00FA1B23"/>
    <w:rsid w:val="00FA32AF"/>
    <w:rsid w:val="00FA45AB"/>
    <w:rsid w:val="00FA7AE2"/>
    <w:rsid w:val="00FB1AED"/>
    <w:rsid w:val="00FB25A0"/>
    <w:rsid w:val="00FB2AF7"/>
    <w:rsid w:val="00FB4A1C"/>
    <w:rsid w:val="00FB50E2"/>
    <w:rsid w:val="00FB6826"/>
    <w:rsid w:val="00FB6A99"/>
    <w:rsid w:val="00FB6E2D"/>
    <w:rsid w:val="00FB7E6A"/>
    <w:rsid w:val="00FC083B"/>
    <w:rsid w:val="00FC096C"/>
    <w:rsid w:val="00FC0978"/>
    <w:rsid w:val="00FC0B06"/>
    <w:rsid w:val="00FC0D6E"/>
    <w:rsid w:val="00FC1E0F"/>
    <w:rsid w:val="00FC38F1"/>
    <w:rsid w:val="00FC7C70"/>
    <w:rsid w:val="00FD01E4"/>
    <w:rsid w:val="00FD0292"/>
    <w:rsid w:val="00FD0502"/>
    <w:rsid w:val="00FD071C"/>
    <w:rsid w:val="00FD1792"/>
    <w:rsid w:val="00FD1FE5"/>
    <w:rsid w:val="00FD21A7"/>
    <w:rsid w:val="00FD2D90"/>
    <w:rsid w:val="00FD3C9D"/>
    <w:rsid w:val="00FD5087"/>
    <w:rsid w:val="00FD51EC"/>
    <w:rsid w:val="00FD7315"/>
    <w:rsid w:val="00FE02E9"/>
    <w:rsid w:val="00FE1E1C"/>
    <w:rsid w:val="00FE3E26"/>
    <w:rsid w:val="00FF1478"/>
    <w:rsid w:val="00FF347B"/>
    <w:rsid w:val="00FF484E"/>
    <w:rsid w:val="00FF636B"/>
    <w:rsid w:val="00FF678D"/>
    <w:rsid w:val="00FF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75FF3"/>
  <w15:docId w15:val="{5EBC4463-FC1C-4CA6-B6BE-9471F0EFF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E3E9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CB43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43D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43D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43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43D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43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43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esdoc.unesco.org/ark:/48223/pf0000377290" TargetMode="External"/><Relationship Id="rId13" Type="http://schemas.openxmlformats.org/officeDocument/2006/relationships/hyperlink" Target="https://en.unesco.org/prizes/jikji-mow-prize" TargetMode="External"/><Relationship Id="rId18" Type="http://schemas.openxmlformats.org/officeDocument/2006/relationships/hyperlink" Target="https://en.unesco.org/prizes/jikji-mow-priz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n.unesco.org/sites/default/files/memory_of_the_world_register_companion_en.pdf" TargetMode="External"/><Relationship Id="rId7" Type="http://schemas.openxmlformats.org/officeDocument/2006/relationships/hyperlink" Target="https://en.unesco.org/programme/mow" TargetMode="External"/><Relationship Id="rId12" Type="http://schemas.openxmlformats.org/officeDocument/2006/relationships/hyperlink" Target="https://en.unesco.org/programme/mow/regional-committees" TargetMode="External"/><Relationship Id="rId17" Type="http://schemas.openxmlformats.org/officeDocument/2006/relationships/hyperlink" Target="https://en.unesco.org/prizes/jikji-mow-prize" TargetMode="External"/><Relationship Id="rId2" Type="http://schemas.openxmlformats.org/officeDocument/2006/relationships/styles" Target="styles.xml"/><Relationship Id="rId16" Type="http://schemas.openxmlformats.org/officeDocument/2006/relationships/hyperlink" Target="https://en.unesco.org/prizes/jikji-mow-prize" TargetMode="External"/><Relationship Id="rId20" Type="http://schemas.openxmlformats.org/officeDocument/2006/relationships/hyperlink" Target="https://en.unesco.org/sites/default/files/memory_of_the_world_register_companion_en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portal.unesco.org/en/ev.php-URL_ID=49358&amp;URL_DO=DO_TOPIC&amp;URL_SECTION=201.html" TargetMode="External"/><Relationship Id="rId11" Type="http://schemas.openxmlformats.org/officeDocument/2006/relationships/hyperlink" Target="https://en.unesco.org/programme/mow/national-committees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en.unesco.org/prizes/jikji-mow-priz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n.unesco.org/programme/mow/iac" TargetMode="External"/><Relationship Id="rId19" Type="http://schemas.openxmlformats.org/officeDocument/2006/relationships/hyperlink" Target="https://en.unesco.org/sites/default/files/mow_register_nomination_form_e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nesdoc.unesco.org/ark:/48223/pf0000265558" TargetMode="External"/><Relationship Id="rId14" Type="http://schemas.openxmlformats.org/officeDocument/2006/relationships/hyperlink" Target="https://en.unesco.org/prizes/jikji-mow-priz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70672-C4D7-408A-B049-550D7EE85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23</Pages>
  <Words>9687</Words>
  <Characters>57159</Characters>
  <Application>Microsoft Office Word</Application>
  <DocSecurity>0</DocSecurity>
  <Lines>476</Lines>
  <Paragraphs>133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Nedvědická</dc:creator>
  <cp:keywords/>
  <cp:lastModifiedBy>Limová Dita</cp:lastModifiedBy>
  <cp:revision>6</cp:revision>
  <dcterms:created xsi:type="dcterms:W3CDTF">2022-05-18T11:56:00Z</dcterms:created>
  <dcterms:modified xsi:type="dcterms:W3CDTF">2022-05-18T12:37:00Z</dcterms:modified>
</cp:coreProperties>
</file>