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762C" w:rsidRDefault="00401E69" w:rsidP="00401E69">
      <w:pPr>
        <w:tabs>
          <w:tab w:val="left" w:pos="6870"/>
        </w:tabs>
        <w:spacing w:before="0"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334AF8" w:rsidRPr="003E38A2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E38A2">
        <w:rPr>
          <w:rFonts w:ascii="Times New Roman" w:hAnsi="Times New Roman"/>
          <w:b/>
          <w:sz w:val="32"/>
          <w:szCs w:val="32"/>
        </w:rPr>
        <w:t>D</w:t>
      </w:r>
      <w:r w:rsidR="00BC3722">
        <w:rPr>
          <w:rFonts w:ascii="Times New Roman" w:hAnsi="Times New Roman"/>
          <w:b/>
          <w:sz w:val="32"/>
          <w:szCs w:val="32"/>
        </w:rPr>
        <w:t>OTAČNÍ PROGRAM MINISTERSTVA KULTURY</w:t>
      </w:r>
    </w:p>
    <w:p w:rsidR="0013762C" w:rsidRPr="003E38A2" w:rsidRDefault="003E38A2" w:rsidP="00334AF8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E38A2">
        <w:rPr>
          <w:rFonts w:ascii="Times New Roman" w:hAnsi="Times New Roman"/>
          <w:b/>
          <w:sz w:val="32"/>
          <w:szCs w:val="32"/>
        </w:rPr>
        <w:t>PRO OCHRANU</w:t>
      </w:r>
      <w:r w:rsidR="0013762C" w:rsidRPr="003E38A2">
        <w:rPr>
          <w:rFonts w:ascii="Times New Roman" w:hAnsi="Times New Roman"/>
          <w:b/>
          <w:sz w:val="32"/>
          <w:szCs w:val="32"/>
        </w:rPr>
        <w:t xml:space="preserve"> MĚKKÝCH CÍLŮ</w:t>
      </w:r>
      <w:r w:rsidRPr="003E38A2">
        <w:rPr>
          <w:rFonts w:ascii="Times New Roman" w:hAnsi="Times New Roman"/>
          <w:b/>
          <w:sz w:val="32"/>
          <w:szCs w:val="32"/>
        </w:rPr>
        <w:t xml:space="preserve"> V OBLASTI KULTURY</w:t>
      </w:r>
    </w:p>
    <w:p w:rsidR="0013762C" w:rsidRPr="003E38A2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METODIKA</w:t>
      </w: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4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4"/>
        </w:rPr>
      </w:pPr>
    </w:p>
    <w:p w:rsidR="0013762C" w:rsidRPr="003E38A2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8A2">
        <w:rPr>
          <w:rFonts w:ascii="Times New Roman" w:hAnsi="Times New Roman"/>
          <w:b/>
          <w:sz w:val="28"/>
          <w:szCs w:val="28"/>
        </w:rPr>
        <w:t>Ministerstvo kultury ČR</w:t>
      </w:r>
    </w:p>
    <w:p w:rsidR="0013762C" w:rsidRPr="003E38A2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8A2">
        <w:rPr>
          <w:rFonts w:ascii="Times New Roman" w:hAnsi="Times New Roman"/>
          <w:b/>
          <w:sz w:val="28"/>
          <w:szCs w:val="28"/>
        </w:rPr>
        <w:t>Kancelář bezpečnostního ředitele</w:t>
      </w: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4"/>
        </w:rPr>
      </w:pPr>
    </w:p>
    <w:p w:rsidR="0013734C" w:rsidRPr="003E38A2" w:rsidRDefault="00D90DD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8A2">
        <w:rPr>
          <w:rFonts w:ascii="Times New Roman" w:hAnsi="Times New Roman"/>
          <w:b/>
          <w:sz w:val="28"/>
          <w:szCs w:val="28"/>
        </w:rPr>
        <w:t>Praha,</w:t>
      </w:r>
      <w:r w:rsidR="0013762C" w:rsidRPr="003E38A2">
        <w:rPr>
          <w:rFonts w:ascii="Times New Roman" w:hAnsi="Times New Roman"/>
          <w:b/>
          <w:sz w:val="28"/>
          <w:szCs w:val="28"/>
        </w:rPr>
        <w:t xml:space="preserve"> 2018</w:t>
      </w:r>
      <w:r w:rsidR="0013762C" w:rsidRPr="003E38A2">
        <w:rPr>
          <w:sz w:val="28"/>
          <w:szCs w:val="28"/>
        </w:rPr>
        <w:br w:type="page"/>
      </w:r>
    </w:p>
    <w:sdt>
      <w:sdtPr>
        <w:rPr>
          <w:rFonts w:ascii="Cambria" w:eastAsia="Times New Roman" w:hAnsi="Cambria" w:cs="Times New Roman"/>
          <w:color w:val="auto"/>
          <w:sz w:val="22"/>
          <w:szCs w:val="24"/>
        </w:rPr>
        <w:id w:val="16853203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34AF8" w:rsidRPr="00334AF8" w:rsidRDefault="00334AF8" w:rsidP="00334AF8">
          <w:pPr>
            <w:pStyle w:val="Nadpisobsahu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334AF8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Obsah</w:t>
          </w:r>
        </w:p>
        <w:p w:rsidR="009575E6" w:rsidRDefault="00334AF8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r w:rsidRPr="00334AF8">
            <w:rPr>
              <w:rFonts w:ascii="Times New Roman" w:hAnsi="Times New Roman" w:cs="Times New Roman"/>
              <w:sz w:val="24"/>
            </w:rPr>
            <w:fldChar w:fldCharType="begin"/>
          </w:r>
          <w:r w:rsidRPr="00334AF8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Pr="00334AF8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525237413" w:history="1">
            <w:r w:rsidR="009575E6" w:rsidRPr="00812974">
              <w:rPr>
                <w:rStyle w:val="Hypertextovodkaz"/>
              </w:rPr>
              <w:t>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Úvodní ustanovení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_Toc525237413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3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4" w:history="1">
            <w:r w:rsidRPr="00812974">
              <w:rPr>
                <w:rStyle w:val="Hypertextovodkaz"/>
              </w:rPr>
              <w:t>II.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Vymezení některých pojmů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5" w:history="1">
            <w:r w:rsidRPr="00812974">
              <w:rPr>
                <w:rStyle w:val="Hypertextovodkaz"/>
              </w:rPr>
              <w:t>III.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Věcné zaměření, priority Programu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6" w:history="1">
            <w:r w:rsidRPr="00812974">
              <w:rPr>
                <w:rStyle w:val="Hypertextovodkaz"/>
              </w:rPr>
              <w:t>IV.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Časové nastavení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7" w:history="1">
            <w:r w:rsidRPr="00812974">
              <w:rPr>
                <w:rStyle w:val="Hypertextovodkaz"/>
              </w:rPr>
              <w:t>V.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Oprávnění žadatelé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8" w:history="1">
            <w:r w:rsidRPr="00812974">
              <w:rPr>
                <w:rStyle w:val="Hypertextovodkaz"/>
              </w:rPr>
              <w:t>VI.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Finanční podmínky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9" w:history="1">
            <w:r w:rsidRPr="00812974">
              <w:rPr>
                <w:rStyle w:val="Hypertextovodkaz"/>
              </w:rPr>
              <w:t>VII.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Způsobilé výdaje, jejich dokladování a kontrola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0" w:history="1">
            <w:r w:rsidRPr="00812974">
              <w:rPr>
                <w:rStyle w:val="Hypertextovodkaz"/>
              </w:rPr>
              <w:t>VIII.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Kontrola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1" w:history="1">
            <w:r w:rsidRPr="00812974">
              <w:rPr>
                <w:rStyle w:val="Hypertextovodkaz"/>
              </w:rPr>
              <w:t>IX.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Žádost o dotaci nebo příspěvek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2" w:history="1">
            <w:r w:rsidRPr="00812974">
              <w:rPr>
                <w:rStyle w:val="Hypertextovodkaz"/>
              </w:rPr>
              <w:t>X.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Řízení o poskytnutí dotace nebo příspěvku – posouzení, hodnocení a výběr žádostí o dotaci nebo příspěvek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3" w:history="1">
            <w:r w:rsidRPr="00812974">
              <w:rPr>
                <w:rStyle w:val="Hypertextovodkaz"/>
              </w:rPr>
              <w:t>XI.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Rozhodnutí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9575E6" w:rsidRDefault="009575E6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4" w:history="1">
            <w:r w:rsidRPr="00812974">
              <w:rPr>
                <w:rStyle w:val="Hypertextovodkaz"/>
              </w:rPr>
              <w:t>XII.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812974">
              <w:rPr>
                <w:rStyle w:val="Hypertextovodkaz"/>
              </w:rPr>
              <w:t>Závěrečné ustanovení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_Toc525237424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334AF8" w:rsidRDefault="00334AF8">
          <w:r w:rsidRPr="00334AF8">
            <w:rPr>
              <w:rFonts w:ascii="Times New Roman" w:hAnsi="Times New Roman"/>
              <w:b/>
              <w:bCs/>
              <w:sz w:val="24"/>
            </w:rPr>
            <w:fldChar w:fldCharType="end"/>
          </w:r>
        </w:p>
      </w:sdtContent>
    </w:sdt>
    <w:p w:rsidR="009B3A64" w:rsidRDefault="0013734C" w:rsidP="00A80A67">
      <w:pPr>
        <w:spacing w:before="0" w:after="0" w:line="360" w:lineRule="auto"/>
      </w:pPr>
      <w:r>
        <w:br w:type="page"/>
      </w:r>
    </w:p>
    <w:p w:rsidR="002A24DD" w:rsidRPr="00A80A67" w:rsidRDefault="009B3A64" w:rsidP="00E76313">
      <w:pPr>
        <w:pStyle w:val="Nadpis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bookmarkStart w:id="0" w:name="_Toc507274698"/>
      <w:bookmarkStart w:id="1" w:name="_Toc525237413"/>
      <w:r w:rsidRPr="00A80A67">
        <w:rPr>
          <w:rFonts w:ascii="Times New Roman" w:hAnsi="Times New Roman" w:cs="Times New Roman"/>
        </w:rPr>
        <w:lastRenderedPageBreak/>
        <w:t>Úvodní ustanovení</w:t>
      </w:r>
      <w:bookmarkEnd w:id="0"/>
      <w:bookmarkEnd w:id="1"/>
    </w:p>
    <w:p w:rsidR="009B3A64" w:rsidRPr="008D4260" w:rsidRDefault="009B3A64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bCs/>
          <w:sz w:val="24"/>
        </w:rPr>
        <w:t xml:space="preserve">Ministerstvo </w:t>
      </w:r>
      <w:r w:rsidR="009E7FBC" w:rsidRPr="008D4260">
        <w:rPr>
          <w:rFonts w:ascii="Times New Roman" w:hAnsi="Times New Roman"/>
          <w:b/>
          <w:bCs/>
          <w:sz w:val="24"/>
        </w:rPr>
        <w:t>kultury</w:t>
      </w:r>
      <w:r w:rsidRPr="008D4260">
        <w:rPr>
          <w:rFonts w:ascii="Times New Roman" w:hAnsi="Times New Roman"/>
          <w:sz w:val="24"/>
        </w:rPr>
        <w:t xml:space="preserve"> (dále jen </w:t>
      </w:r>
      <w:r w:rsidRPr="008D4260">
        <w:rPr>
          <w:rFonts w:ascii="Times New Roman" w:hAnsi="Times New Roman"/>
          <w:i/>
          <w:sz w:val="24"/>
        </w:rPr>
        <w:t>„Poskytovatel“</w:t>
      </w:r>
      <w:r w:rsidRPr="008D4260">
        <w:rPr>
          <w:rFonts w:ascii="Times New Roman" w:hAnsi="Times New Roman"/>
          <w:sz w:val="24"/>
        </w:rPr>
        <w:t>) v soulad</w:t>
      </w:r>
      <w:r w:rsidR="00401E69">
        <w:rPr>
          <w:rFonts w:ascii="Times New Roman" w:hAnsi="Times New Roman"/>
          <w:sz w:val="24"/>
        </w:rPr>
        <w:t>u se zákonem č. 218/2000 Sb., o </w:t>
      </w:r>
      <w:r w:rsidRPr="008D4260">
        <w:rPr>
          <w:rFonts w:ascii="Times New Roman" w:hAnsi="Times New Roman"/>
          <w:sz w:val="24"/>
        </w:rPr>
        <w:t xml:space="preserve">rozpočtových pravidlech a o změně některých souvisejících zákonů, ve znění pozdějších předpisů (dále jen </w:t>
      </w:r>
      <w:r w:rsidR="00BC0A45">
        <w:rPr>
          <w:rFonts w:ascii="Times New Roman" w:hAnsi="Times New Roman"/>
          <w:i/>
          <w:sz w:val="24"/>
        </w:rPr>
        <w:t>„r</w:t>
      </w:r>
      <w:r w:rsidRPr="008D4260">
        <w:rPr>
          <w:rFonts w:ascii="Times New Roman" w:hAnsi="Times New Roman"/>
          <w:i/>
          <w:sz w:val="24"/>
        </w:rPr>
        <w:t>ozpočtová pravidla“</w:t>
      </w:r>
      <w:r w:rsidRPr="008D4260">
        <w:rPr>
          <w:rFonts w:ascii="Times New Roman" w:hAnsi="Times New Roman"/>
          <w:sz w:val="24"/>
        </w:rPr>
        <w:t xml:space="preserve">), </w:t>
      </w:r>
      <w:r w:rsidR="00895CA9">
        <w:rPr>
          <w:rFonts w:ascii="Times New Roman" w:hAnsi="Times New Roman"/>
          <w:b/>
          <w:bCs/>
          <w:sz w:val="24"/>
        </w:rPr>
        <w:t>vydává</w:t>
      </w:r>
      <w:r w:rsidR="001860EA" w:rsidRPr="008D4260">
        <w:rPr>
          <w:rFonts w:ascii="Times New Roman" w:hAnsi="Times New Roman"/>
          <w:b/>
          <w:bCs/>
          <w:sz w:val="24"/>
        </w:rPr>
        <w:t xml:space="preserve"> m</w:t>
      </w:r>
      <w:r w:rsidRPr="008D4260">
        <w:rPr>
          <w:rFonts w:ascii="Times New Roman" w:hAnsi="Times New Roman"/>
          <w:b/>
          <w:bCs/>
          <w:sz w:val="24"/>
        </w:rPr>
        <w:t xml:space="preserve">etodiku </w:t>
      </w:r>
      <w:r w:rsidR="00545F81" w:rsidRPr="008D4260">
        <w:rPr>
          <w:rFonts w:ascii="Times New Roman" w:hAnsi="Times New Roman"/>
          <w:b/>
          <w:bCs/>
          <w:sz w:val="24"/>
        </w:rPr>
        <w:t>„</w:t>
      </w:r>
      <w:r w:rsidR="00AB2D96" w:rsidRPr="008D4260">
        <w:rPr>
          <w:rFonts w:ascii="Times New Roman" w:hAnsi="Times New Roman"/>
          <w:b/>
          <w:bCs/>
          <w:sz w:val="24"/>
        </w:rPr>
        <w:t xml:space="preserve">dotačního programu </w:t>
      </w:r>
      <w:r w:rsidR="00036DC7" w:rsidRPr="008D4260">
        <w:rPr>
          <w:rFonts w:ascii="Times New Roman" w:hAnsi="Times New Roman"/>
          <w:b/>
          <w:bCs/>
          <w:sz w:val="24"/>
        </w:rPr>
        <w:t>pro</w:t>
      </w:r>
      <w:r w:rsidR="00401E69">
        <w:rPr>
          <w:rFonts w:ascii="Times New Roman" w:hAnsi="Times New Roman"/>
          <w:b/>
          <w:bCs/>
          <w:sz w:val="24"/>
        </w:rPr>
        <w:t> </w:t>
      </w:r>
      <w:r w:rsidR="00AB2D96" w:rsidRPr="008D4260">
        <w:rPr>
          <w:rFonts w:ascii="Times New Roman" w:hAnsi="Times New Roman"/>
          <w:b/>
          <w:bCs/>
          <w:sz w:val="24"/>
        </w:rPr>
        <w:t>ochran</w:t>
      </w:r>
      <w:r w:rsidR="00AA6D0C" w:rsidRPr="008D4260">
        <w:rPr>
          <w:rFonts w:ascii="Times New Roman" w:hAnsi="Times New Roman"/>
          <w:b/>
          <w:bCs/>
          <w:sz w:val="24"/>
        </w:rPr>
        <w:t>u</w:t>
      </w:r>
      <w:r w:rsidR="00B96647" w:rsidRPr="008D4260">
        <w:rPr>
          <w:rFonts w:ascii="Times New Roman" w:hAnsi="Times New Roman"/>
          <w:b/>
          <w:bCs/>
          <w:sz w:val="24"/>
        </w:rPr>
        <w:t xml:space="preserve"> </w:t>
      </w:r>
      <w:r w:rsidR="00036DC7" w:rsidRPr="008D4260">
        <w:rPr>
          <w:rFonts w:ascii="Times New Roman" w:hAnsi="Times New Roman"/>
          <w:b/>
          <w:bCs/>
          <w:sz w:val="24"/>
        </w:rPr>
        <w:t>měkkých cílů v oblasti kultury</w:t>
      </w:r>
      <w:r w:rsidR="00545F81" w:rsidRPr="008D4260">
        <w:rPr>
          <w:rFonts w:ascii="Times New Roman" w:hAnsi="Times New Roman"/>
          <w:b/>
          <w:bCs/>
          <w:sz w:val="24"/>
        </w:rPr>
        <w:t>“</w:t>
      </w:r>
      <w:r w:rsidR="00AB2D96" w:rsidRPr="008D4260">
        <w:rPr>
          <w:rFonts w:ascii="Times New Roman" w:hAnsi="Times New Roman"/>
          <w:b/>
          <w:bCs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(dále jen </w:t>
      </w:r>
      <w:r w:rsidRPr="008D4260">
        <w:rPr>
          <w:rFonts w:ascii="Times New Roman" w:hAnsi="Times New Roman"/>
          <w:i/>
          <w:sz w:val="24"/>
        </w:rPr>
        <w:t>„Program“</w:t>
      </w:r>
      <w:r w:rsidRPr="008D4260">
        <w:rPr>
          <w:rFonts w:ascii="Times New Roman" w:hAnsi="Times New Roman"/>
          <w:sz w:val="24"/>
        </w:rPr>
        <w:t>).</w:t>
      </w:r>
    </w:p>
    <w:p w:rsidR="009B3A64" w:rsidRPr="008D4260" w:rsidRDefault="009B3A64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Metodika Programu (dále jen </w:t>
      </w:r>
      <w:r w:rsidRPr="008D4260">
        <w:rPr>
          <w:rFonts w:ascii="Times New Roman" w:hAnsi="Times New Roman"/>
          <w:i/>
          <w:sz w:val="24"/>
        </w:rPr>
        <w:t>„Metodika“</w:t>
      </w:r>
      <w:r w:rsidRPr="008D4260">
        <w:rPr>
          <w:rFonts w:ascii="Times New Roman" w:hAnsi="Times New Roman"/>
          <w:sz w:val="24"/>
        </w:rPr>
        <w:t xml:space="preserve">) </w:t>
      </w:r>
      <w:r w:rsidRPr="008D4260">
        <w:rPr>
          <w:rFonts w:ascii="Times New Roman" w:hAnsi="Times New Roman"/>
          <w:b/>
          <w:bCs/>
          <w:sz w:val="24"/>
        </w:rPr>
        <w:t>u</w:t>
      </w:r>
      <w:r w:rsidR="00401E69">
        <w:rPr>
          <w:rFonts w:ascii="Times New Roman" w:hAnsi="Times New Roman"/>
          <w:b/>
          <w:bCs/>
          <w:sz w:val="24"/>
        </w:rPr>
        <w:t>pravuje pravidla a podmínky pro </w:t>
      </w:r>
      <w:r w:rsidRPr="008D4260">
        <w:rPr>
          <w:rFonts w:ascii="Times New Roman" w:hAnsi="Times New Roman"/>
          <w:b/>
          <w:bCs/>
          <w:sz w:val="24"/>
        </w:rPr>
        <w:t>poskytnutí dotace</w:t>
      </w:r>
      <w:r w:rsidR="00C744CB">
        <w:rPr>
          <w:rFonts w:ascii="Times New Roman" w:hAnsi="Times New Roman"/>
          <w:b/>
          <w:bCs/>
          <w:sz w:val="24"/>
        </w:rPr>
        <w:t xml:space="preserve"> nebo příspěvku</w:t>
      </w:r>
      <w:r w:rsidRPr="008D4260">
        <w:rPr>
          <w:rFonts w:ascii="Times New Roman" w:hAnsi="Times New Roman"/>
          <w:b/>
          <w:bCs/>
          <w:sz w:val="24"/>
        </w:rPr>
        <w:t xml:space="preserve"> </w:t>
      </w:r>
      <w:r w:rsidR="00AB2D96" w:rsidRPr="008D4260">
        <w:rPr>
          <w:rFonts w:ascii="Times New Roman" w:hAnsi="Times New Roman"/>
          <w:b/>
          <w:bCs/>
          <w:sz w:val="24"/>
        </w:rPr>
        <w:t xml:space="preserve">za účelem zvýšení ochrany </w:t>
      </w:r>
      <w:r w:rsidR="008B0CB8" w:rsidRPr="008D4260">
        <w:rPr>
          <w:rFonts w:ascii="Times New Roman" w:hAnsi="Times New Roman"/>
          <w:b/>
          <w:bCs/>
          <w:sz w:val="24"/>
        </w:rPr>
        <w:t>měkkých cílů</w:t>
      </w:r>
      <w:r w:rsidR="0056584D">
        <w:rPr>
          <w:rFonts w:ascii="Times New Roman" w:hAnsi="Times New Roman"/>
          <w:b/>
          <w:bCs/>
          <w:sz w:val="24"/>
        </w:rPr>
        <w:t xml:space="preserve"> </w:t>
      </w:r>
      <w:r w:rsidR="008B0CB8" w:rsidRPr="008D4260">
        <w:rPr>
          <w:rFonts w:ascii="Times New Roman" w:hAnsi="Times New Roman"/>
          <w:b/>
          <w:bCs/>
          <w:sz w:val="24"/>
        </w:rPr>
        <w:t>v oblasti kultury</w:t>
      </w:r>
      <w:r w:rsidRPr="008D4260">
        <w:rPr>
          <w:rFonts w:ascii="Times New Roman" w:hAnsi="Times New Roman"/>
          <w:sz w:val="24"/>
        </w:rPr>
        <w:t xml:space="preserve">. </w:t>
      </w:r>
      <w:r w:rsidR="00000945">
        <w:rPr>
          <w:rFonts w:ascii="Times New Roman" w:hAnsi="Times New Roman"/>
          <w:sz w:val="24"/>
        </w:rPr>
        <w:t>Dále s</w:t>
      </w:r>
      <w:r w:rsidRPr="008D4260">
        <w:rPr>
          <w:rFonts w:ascii="Times New Roman" w:hAnsi="Times New Roman"/>
          <w:sz w:val="24"/>
        </w:rPr>
        <w:t>tanovuje postup pro podání žádosti o dotaci</w:t>
      </w:r>
      <w:r w:rsidR="00403419">
        <w:rPr>
          <w:rFonts w:ascii="Times New Roman" w:hAnsi="Times New Roman"/>
          <w:sz w:val="24"/>
        </w:rPr>
        <w:t xml:space="preserve"> nebo příspěvek</w:t>
      </w:r>
      <w:r w:rsidRPr="008D4260">
        <w:rPr>
          <w:rFonts w:ascii="Times New Roman" w:hAnsi="Times New Roman"/>
          <w:sz w:val="24"/>
        </w:rPr>
        <w:t>, pr</w:t>
      </w:r>
      <w:r w:rsidR="00401E69">
        <w:rPr>
          <w:rFonts w:ascii="Times New Roman" w:hAnsi="Times New Roman"/>
          <w:sz w:val="24"/>
        </w:rPr>
        <w:t>avidla a postup pro posouzení a </w:t>
      </w:r>
      <w:r w:rsidRPr="008D4260">
        <w:rPr>
          <w:rFonts w:ascii="Times New Roman" w:hAnsi="Times New Roman"/>
          <w:sz w:val="24"/>
        </w:rPr>
        <w:t xml:space="preserve">hodnocení </w:t>
      </w:r>
      <w:r w:rsidR="00545F81" w:rsidRPr="008D4260">
        <w:rPr>
          <w:rFonts w:ascii="Times New Roman" w:hAnsi="Times New Roman"/>
          <w:sz w:val="24"/>
        </w:rPr>
        <w:t>žádostí,</w:t>
      </w:r>
      <w:r w:rsidRPr="008D4260">
        <w:rPr>
          <w:rFonts w:ascii="Times New Roman" w:hAnsi="Times New Roman"/>
          <w:sz w:val="24"/>
        </w:rPr>
        <w:t xml:space="preserve"> financování,</w:t>
      </w:r>
      <w:r w:rsidR="000B628E">
        <w:rPr>
          <w:rFonts w:ascii="Times New Roman" w:hAnsi="Times New Roman"/>
          <w:sz w:val="24"/>
        </w:rPr>
        <w:t xml:space="preserve"> kritéria a priority programu,</w:t>
      </w:r>
      <w:r w:rsidRPr="008D4260">
        <w:rPr>
          <w:rFonts w:ascii="Times New Roman" w:hAnsi="Times New Roman"/>
          <w:sz w:val="24"/>
        </w:rPr>
        <w:t xml:space="preserve"> systém kontroly ze strany Poskytovatele a další </w:t>
      </w:r>
      <w:r w:rsidR="009815BA" w:rsidRPr="008D4260">
        <w:rPr>
          <w:rFonts w:ascii="Times New Roman" w:hAnsi="Times New Roman"/>
          <w:sz w:val="24"/>
        </w:rPr>
        <w:t xml:space="preserve">pravidla a podmínky pro čerpání </w:t>
      </w:r>
      <w:r w:rsidRPr="008D4260">
        <w:rPr>
          <w:rFonts w:ascii="Times New Roman" w:hAnsi="Times New Roman"/>
          <w:sz w:val="24"/>
        </w:rPr>
        <w:t>včetně finančního vypořádání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>.</w:t>
      </w:r>
      <w:r w:rsidR="009815BA" w:rsidRPr="008D4260">
        <w:rPr>
          <w:rFonts w:ascii="Times New Roman" w:hAnsi="Times New Roman"/>
          <w:sz w:val="24"/>
        </w:rPr>
        <w:t xml:space="preserve"> Metodika rovněž stanovuje kompetence a role poskytovatele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="009815BA" w:rsidRPr="008D4260">
        <w:rPr>
          <w:rFonts w:ascii="Times New Roman" w:hAnsi="Times New Roman"/>
          <w:sz w:val="24"/>
        </w:rPr>
        <w:t>.</w:t>
      </w:r>
    </w:p>
    <w:p w:rsidR="009B3A64" w:rsidRPr="0097643F" w:rsidRDefault="009B3A64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color w:val="FF0000"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C744CB">
        <w:rPr>
          <w:rFonts w:ascii="Times New Roman" w:hAnsi="Times New Roman"/>
          <w:sz w:val="24"/>
        </w:rPr>
        <w:t>nebo příspěv</w:t>
      </w:r>
      <w:r w:rsidR="009575E6">
        <w:rPr>
          <w:rFonts w:ascii="Times New Roman" w:hAnsi="Times New Roman"/>
          <w:sz w:val="24"/>
        </w:rPr>
        <w:t>ky</w:t>
      </w:r>
      <w:r w:rsidR="00C744CB">
        <w:rPr>
          <w:rFonts w:ascii="Times New Roman" w:hAnsi="Times New Roman"/>
          <w:sz w:val="24"/>
        </w:rPr>
        <w:t xml:space="preserve"> </w:t>
      </w:r>
      <w:r w:rsidR="009F64F7">
        <w:rPr>
          <w:rFonts w:ascii="Times New Roman" w:hAnsi="Times New Roman"/>
          <w:sz w:val="24"/>
        </w:rPr>
        <w:t>budou poskytovány</w:t>
      </w:r>
      <w:r w:rsidRPr="008D4260">
        <w:rPr>
          <w:rFonts w:ascii="Times New Roman" w:hAnsi="Times New Roman"/>
          <w:sz w:val="24"/>
        </w:rPr>
        <w:t xml:space="preserve"> na základě </w:t>
      </w:r>
      <w:r w:rsidRPr="008D4260">
        <w:rPr>
          <w:rFonts w:ascii="Times New Roman" w:hAnsi="Times New Roman"/>
          <w:b/>
          <w:sz w:val="24"/>
        </w:rPr>
        <w:t>rozhodnutí</w:t>
      </w:r>
      <w:r w:rsidRPr="008D4260">
        <w:rPr>
          <w:rFonts w:ascii="Times New Roman" w:hAnsi="Times New Roman"/>
          <w:sz w:val="24"/>
        </w:rPr>
        <w:t xml:space="preserve"> vydaného v souladu s § 14 a násl. </w:t>
      </w:r>
      <w:r w:rsidR="00DB14A2" w:rsidRPr="008D4260">
        <w:rPr>
          <w:rFonts w:ascii="Times New Roman" w:hAnsi="Times New Roman"/>
          <w:sz w:val="24"/>
        </w:rPr>
        <w:t>zák. č. 218/2000 Sb., o rozpočtových pravidlech a o změně n</w:t>
      </w:r>
      <w:r w:rsidR="00916B7D" w:rsidRPr="008D4260">
        <w:rPr>
          <w:rFonts w:ascii="Times New Roman" w:hAnsi="Times New Roman"/>
          <w:sz w:val="24"/>
        </w:rPr>
        <w:t>ěkterých souvisejících zákonů (</w:t>
      </w:r>
      <w:r w:rsidR="00DB14A2" w:rsidRPr="008D4260">
        <w:rPr>
          <w:rFonts w:ascii="Times New Roman" w:hAnsi="Times New Roman"/>
          <w:sz w:val="24"/>
        </w:rPr>
        <w:t>dále jen „ Rozpočtová pravidla“)</w:t>
      </w:r>
      <w:r w:rsidR="0097643F">
        <w:rPr>
          <w:rFonts w:ascii="Times New Roman" w:hAnsi="Times New Roman"/>
          <w:sz w:val="24"/>
        </w:rPr>
        <w:t xml:space="preserve">. </w:t>
      </w:r>
      <w:r w:rsidR="0097643F" w:rsidRPr="00BB243D">
        <w:rPr>
          <w:rFonts w:ascii="Times New Roman" w:hAnsi="Times New Roman"/>
          <w:sz w:val="24"/>
        </w:rPr>
        <w:t xml:space="preserve">V  případě poskytování dotací </w:t>
      </w:r>
      <w:r w:rsidR="00403419">
        <w:rPr>
          <w:rFonts w:ascii="Times New Roman" w:hAnsi="Times New Roman"/>
          <w:sz w:val="24"/>
        </w:rPr>
        <w:t xml:space="preserve">nebo příspěvků </w:t>
      </w:r>
      <w:r w:rsidR="0097643F" w:rsidRPr="00BB243D">
        <w:rPr>
          <w:rFonts w:ascii="Times New Roman" w:hAnsi="Times New Roman"/>
          <w:sz w:val="24"/>
        </w:rPr>
        <w:t>příspěvkovým organizacím bude postupováno v souladu s § 53 a násl. zák. č. 218/200</w:t>
      </w:r>
      <w:r w:rsidR="00401E69">
        <w:rPr>
          <w:rFonts w:ascii="Times New Roman" w:hAnsi="Times New Roman"/>
          <w:sz w:val="24"/>
        </w:rPr>
        <w:t>0 Sb. o </w:t>
      </w:r>
      <w:r w:rsidR="00BF7202" w:rsidRPr="00BB243D">
        <w:rPr>
          <w:rFonts w:ascii="Times New Roman" w:hAnsi="Times New Roman"/>
          <w:sz w:val="24"/>
        </w:rPr>
        <w:t>rozpočtových pravidlech</w:t>
      </w:r>
      <w:r w:rsidRPr="00BB243D">
        <w:rPr>
          <w:rFonts w:ascii="Times New Roman" w:hAnsi="Times New Roman"/>
          <w:sz w:val="24"/>
        </w:rPr>
        <w:t xml:space="preserve">. </w:t>
      </w:r>
    </w:p>
    <w:p w:rsidR="009815BA" w:rsidRPr="008D4260" w:rsidRDefault="009815BA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Celkový objem finančních prostředků určených pro</w:t>
      </w:r>
      <w:r w:rsidR="00AA6D0C" w:rsidRPr="008D4260">
        <w:rPr>
          <w:rFonts w:ascii="Times New Roman" w:hAnsi="Times New Roman"/>
          <w:sz w:val="24"/>
        </w:rPr>
        <w:t xml:space="preserve"> dotační program na</w:t>
      </w:r>
      <w:r w:rsidRPr="008D4260">
        <w:rPr>
          <w:rFonts w:ascii="Times New Roman" w:hAnsi="Times New Roman"/>
          <w:sz w:val="24"/>
        </w:rPr>
        <w:t xml:space="preserve"> ochranu měkkých cílů v oblasti kultury je dán objemem prostředků, který bude na tyto účely pro příslušný rok vyčleněn ve státním rozpočtu</w:t>
      </w:r>
      <w:r w:rsidR="00E016D1" w:rsidRPr="008D4260">
        <w:rPr>
          <w:rFonts w:ascii="Times New Roman" w:hAnsi="Times New Roman"/>
          <w:sz w:val="24"/>
        </w:rPr>
        <w:t xml:space="preserve"> v</w:t>
      </w:r>
      <w:r w:rsidR="00DB14A2" w:rsidRPr="008D4260">
        <w:rPr>
          <w:rFonts w:ascii="Times New Roman" w:hAnsi="Times New Roman"/>
          <w:sz w:val="24"/>
        </w:rPr>
        <w:t xml:space="preserve"> příslušné</w:t>
      </w:r>
      <w:r w:rsidR="00E016D1" w:rsidRPr="008D4260">
        <w:rPr>
          <w:rFonts w:ascii="Times New Roman" w:hAnsi="Times New Roman"/>
          <w:sz w:val="24"/>
        </w:rPr>
        <w:t xml:space="preserve"> kapitole </w:t>
      </w:r>
      <w:r w:rsidR="00A765B8" w:rsidRPr="00BB243D">
        <w:rPr>
          <w:rFonts w:ascii="Times New Roman" w:hAnsi="Times New Roman"/>
          <w:sz w:val="24"/>
        </w:rPr>
        <w:t>Poskytovatele</w:t>
      </w:r>
      <w:r w:rsidR="00197FA4" w:rsidRPr="00BB243D">
        <w:rPr>
          <w:rFonts w:ascii="Times New Roman" w:hAnsi="Times New Roman"/>
          <w:sz w:val="24"/>
        </w:rPr>
        <w:t>.</w:t>
      </w:r>
      <w:r w:rsidRPr="00BB243D">
        <w:rPr>
          <w:rFonts w:ascii="Times New Roman" w:hAnsi="Times New Roman"/>
          <w:sz w:val="24"/>
        </w:rPr>
        <w:t xml:space="preserve"> </w:t>
      </w:r>
    </w:p>
    <w:p w:rsidR="00A80A67" w:rsidRPr="00765F21" w:rsidRDefault="00A80A67" w:rsidP="00765F21">
      <w:pPr>
        <w:spacing w:after="120" w:line="360" w:lineRule="auto"/>
        <w:jc w:val="both"/>
        <w:rPr>
          <w:rFonts w:ascii="Times New Roman" w:hAnsi="Times New Roman"/>
          <w:sz w:val="24"/>
        </w:rPr>
      </w:pPr>
    </w:p>
    <w:p w:rsidR="00545F81" w:rsidRPr="00A80A67" w:rsidRDefault="00A80A67" w:rsidP="00A80A67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D47516" w:rsidRPr="00211122" w:rsidRDefault="002A24DD" w:rsidP="00D47516">
      <w:pPr>
        <w:pStyle w:val="Nadpis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2" w:name="_Ref507273437"/>
      <w:bookmarkStart w:id="3" w:name="_Ref507274320"/>
      <w:bookmarkStart w:id="4" w:name="_Toc507274699"/>
      <w:bookmarkStart w:id="5" w:name="_Toc525237414"/>
      <w:r w:rsidRPr="00E05736">
        <w:rPr>
          <w:rFonts w:ascii="Times New Roman" w:hAnsi="Times New Roman" w:cs="Times New Roman"/>
          <w:szCs w:val="28"/>
        </w:rPr>
        <w:lastRenderedPageBreak/>
        <w:t>Vymezení některých pojmů</w:t>
      </w:r>
      <w:bookmarkEnd w:id="5"/>
    </w:p>
    <w:p w:rsidR="002A24DD" w:rsidRPr="00D47516" w:rsidRDefault="002A24D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Dotac</w:t>
      </w:r>
      <w:r w:rsidR="00403419">
        <w:rPr>
          <w:rFonts w:ascii="Times New Roman" w:hAnsi="Times New Roman"/>
          <w:b/>
          <w:sz w:val="24"/>
          <w:u w:val="single"/>
        </w:rPr>
        <w:t>í nebo příspěvkem</w:t>
      </w:r>
      <w:r w:rsidR="009F64F7" w:rsidRPr="009F64F7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se rozumí peněžní prostředky státního rozpočtu poskytnuté právnickým nebo fyzickým osobám na stanovený účel.</w:t>
      </w:r>
    </w:p>
    <w:p w:rsidR="00D47516" w:rsidRPr="008D4260" w:rsidRDefault="00D47516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 xml:space="preserve">Měkké cíle </w:t>
      </w:r>
      <w:r w:rsidRPr="00D47516">
        <w:rPr>
          <w:rFonts w:ascii="Times New Roman" w:hAnsi="Times New Roman"/>
          <w:sz w:val="24"/>
        </w:rPr>
        <w:t>jsou objekty, prostory nebo akce charakterizované častou přítomností většího počtu osob a současně absencí či nízkou úrovní zabezp</w:t>
      </w:r>
      <w:r w:rsidR="00401E69">
        <w:rPr>
          <w:rFonts w:ascii="Times New Roman" w:hAnsi="Times New Roman"/>
          <w:sz w:val="24"/>
        </w:rPr>
        <w:t>ečení proti závažným násilným a </w:t>
      </w:r>
      <w:r w:rsidRPr="00D47516">
        <w:rPr>
          <w:rFonts w:ascii="Times New Roman" w:hAnsi="Times New Roman"/>
          <w:sz w:val="24"/>
        </w:rPr>
        <w:t>teroristickým útokům.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72D4">
        <w:rPr>
          <w:rFonts w:ascii="Times New Roman" w:hAnsi="Times New Roman"/>
          <w:sz w:val="28"/>
          <w:szCs w:val="28"/>
        </w:rPr>
        <w:t xml:space="preserve"> </w:t>
      </w:r>
    </w:p>
    <w:p w:rsidR="002A24DD" w:rsidRPr="005B3FAA" w:rsidRDefault="002A24D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Žadatelem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se rozumí</w:t>
      </w:r>
      <w:r w:rsidR="00A67420">
        <w:rPr>
          <w:rFonts w:ascii="Times New Roman" w:hAnsi="Times New Roman"/>
          <w:sz w:val="24"/>
        </w:rPr>
        <w:t xml:space="preserve"> vlastník nebo</w:t>
      </w:r>
      <w:r w:rsidRPr="008D4260">
        <w:rPr>
          <w:rFonts w:ascii="Times New Roman" w:hAnsi="Times New Roman"/>
          <w:sz w:val="24"/>
        </w:rPr>
        <w:t xml:space="preserve"> provozovatel měkkého cíle v oblasti kultury, který splňuje podmínky pro podání žádosti a podáním žádosti se uchází o dotaci</w:t>
      </w:r>
      <w:r w:rsidR="00403419">
        <w:rPr>
          <w:rFonts w:ascii="Times New Roman" w:hAnsi="Times New Roman"/>
          <w:sz w:val="24"/>
        </w:rPr>
        <w:t xml:space="preserve"> nebo příspěvek</w:t>
      </w:r>
      <w:r w:rsidRPr="008D4260">
        <w:rPr>
          <w:rFonts w:ascii="Times New Roman" w:hAnsi="Times New Roman"/>
          <w:sz w:val="24"/>
        </w:rPr>
        <w:t xml:space="preserve"> ze státního rozpočtu na zvýšení ochrany měkkých cílů. </w:t>
      </w:r>
    </w:p>
    <w:p w:rsidR="0013734C" w:rsidRPr="00BB243D" w:rsidRDefault="002A24D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Poskytovatelem dotace</w:t>
      </w:r>
      <w:r w:rsidR="00C744CB">
        <w:rPr>
          <w:rFonts w:ascii="Times New Roman" w:hAnsi="Times New Roman"/>
          <w:b/>
          <w:sz w:val="24"/>
          <w:u w:val="single"/>
        </w:rPr>
        <w:t xml:space="preserve"> nebo příspěvku</w:t>
      </w:r>
      <w:r w:rsidRPr="008D4260">
        <w:rPr>
          <w:rFonts w:ascii="Times New Roman" w:hAnsi="Times New Roman"/>
          <w:b/>
          <w:sz w:val="24"/>
          <w:u w:val="single"/>
        </w:rPr>
        <w:t xml:space="preserve"> ze státního rozpočtu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(dále jen “poskytovatel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 xml:space="preserve">“) se rozumí </w:t>
      </w:r>
      <w:r w:rsidR="00197FA4" w:rsidRPr="00BB243D">
        <w:rPr>
          <w:rFonts w:ascii="Times New Roman" w:hAnsi="Times New Roman"/>
          <w:sz w:val="24"/>
        </w:rPr>
        <w:t>Ministerstvo kultury</w:t>
      </w:r>
      <w:r w:rsidRPr="00BB243D">
        <w:rPr>
          <w:rFonts w:ascii="Times New Roman" w:hAnsi="Times New Roman"/>
          <w:sz w:val="24"/>
        </w:rPr>
        <w:t>, které poskytuje finanční prostředky ze</w:t>
      </w:r>
      <w:r w:rsidR="00401E69">
        <w:rPr>
          <w:rFonts w:ascii="Times New Roman" w:hAnsi="Times New Roman"/>
          <w:sz w:val="24"/>
        </w:rPr>
        <w:t xml:space="preserve"> státního rozpočtu, vyhlašuje a </w:t>
      </w:r>
      <w:r w:rsidRPr="00BB243D">
        <w:rPr>
          <w:rFonts w:ascii="Times New Roman" w:hAnsi="Times New Roman"/>
          <w:sz w:val="24"/>
        </w:rPr>
        <w:t xml:space="preserve">určuje podmínky pro jejich poskytování a rozhoduje o účelu jejich vynakládání. V jeho rámci plní příslušné úkoly a funkce </w:t>
      </w:r>
      <w:r w:rsidR="00301EAE" w:rsidRPr="00BB243D">
        <w:rPr>
          <w:rFonts w:ascii="Times New Roman" w:hAnsi="Times New Roman"/>
          <w:sz w:val="24"/>
        </w:rPr>
        <w:t>Ka</w:t>
      </w:r>
      <w:r w:rsidR="000A52AE" w:rsidRPr="00BB243D">
        <w:rPr>
          <w:rFonts w:ascii="Times New Roman" w:hAnsi="Times New Roman"/>
          <w:sz w:val="24"/>
        </w:rPr>
        <w:t>ncelář</w:t>
      </w:r>
      <w:r w:rsidRPr="00BB243D">
        <w:rPr>
          <w:rFonts w:ascii="Times New Roman" w:hAnsi="Times New Roman"/>
          <w:sz w:val="24"/>
        </w:rPr>
        <w:t xml:space="preserve"> bezpečnostního ředitele (dále jen KBŘ).</w:t>
      </w:r>
    </w:p>
    <w:p w:rsidR="00B17588" w:rsidRPr="00BB243D" w:rsidRDefault="004C3BF9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BB243D">
        <w:rPr>
          <w:rFonts w:ascii="Times New Roman" w:hAnsi="Times New Roman"/>
          <w:b/>
          <w:sz w:val="24"/>
          <w:u w:val="single"/>
        </w:rPr>
        <w:t>Měkké cíle pro oblast kultury</w:t>
      </w:r>
      <w:r w:rsidR="002A24DD" w:rsidRPr="00BB243D">
        <w:rPr>
          <w:rFonts w:ascii="Times New Roman" w:hAnsi="Times New Roman"/>
          <w:sz w:val="24"/>
        </w:rPr>
        <w:t xml:space="preserve"> </w:t>
      </w:r>
      <w:r w:rsidR="00D47516" w:rsidRPr="00BB243D">
        <w:rPr>
          <w:rFonts w:ascii="Times New Roman" w:hAnsi="Times New Roman"/>
          <w:sz w:val="24"/>
        </w:rPr>
        <w:t>(dále „</w:t>
      </w:r>
      <w:r w:rsidRPr="00BB243D">
        <w:rPr>
          <w:rFonts w:ascii="Times New Roman" w:hAnsi="Times New Roman"/>
          <w:sz w:val="24"/>
        </w:rPr>
        <w:t>MCK</w:t>
      </w:r>
      <w:r w:rsidR="00D47516" w:rsidRPr="00BB243D">
        <w:rPr>
          <w:rFonts w:ascii="Times New Roman" w:hAnsi="Times New Roman"/>
          <w:sz w:val="24"/>
        </w:rPr>
        <w:t xml:space="preserve">“) </w:t>
      </w:r>
      <w:r w:rsidR="002A24DD" w:rsidRPr="00BB243D">
        <w:rPr>
          <w:rFonts w:ascii="Times New Roman" w:hAnsi="Times New Roman"/>
          <w:sz w:val="24"/>
        </w:rPr>
        <w:t xml:space="preserve">se pro účely této </w:t>
      </w:r>
      <w:r w:rsidR="000368BB">
        <w:rPr>
          <w:rFonts w:ascii="Times New Roman" w:hAnsi="Times New Roman"/>
          <w:sz w:val="24"/>
        </w:rPr>
        <w:t>M</w:t>
      </w:r>
      <w:r w:rsidR="002A24DD" w:rsidRPr="00BB243D">
        <w:rPr>
          <w:rFonts w:ascii="Times New Roman" w:hAnsi="Times New Roman"/>
          <w:sz w:val="24"/>
        </w:rPr>
        <w:t>etodiky rozumí veškeré nemovitosti,</w:t>
      </w:r>
      <w:r w:rsidR="001A0C40" w:rsidRPr="00BB243D">
        <w:rPr>
          <w:rFonts w:ascii="Times New Roman" w:hAnsi="Times New Roman"/>
          <w:sz w:val="24"/>
        </w:rPr>
        <w:t xml:space="preserve"> prostory,</w:t>
      </w:r>
      <w:r w:rsidR="002A24DD" w:rsidRPr="00BB243D">
        <w:rPr>
          <w:rFonts w:ascii="Times New Roman" w:hAnsi="Times New Roman"/>
          <w:sz w:val="24"/>
        </w:rPr>
        <w:t xml:space="preserve"> festivaly a další kulturně společenské akce, které splňují </w:t>
      </w:r>
      <w:r w:rsidR="00E12582" w:rsidRPr="00BB243D">
        <w:rPr>
          <w:rFonts w:ascii="Times New Roman" w:hAnsi="Times New Roman"/>
          <w:sz w:val="24"/>
        </w:rPr>
        <w:t>diagnostické faktory</w:t>
      </w:r>
      <w:r w:rsidR="002A24DD" w:rsidRPr="00BB243D">
        <w:rPr>
          <w:rFonts w:ascii="Times New Roman" w:hAnsi="Times New Roman"/>
          <w:b/>
          <w:sz w:val="24"/>
        </w:rPr>
        <w:t xml:space="preserve"> měkkého cíle</w:t>
      </w:r>
      <w:r w:rsidR="00916B7D" w:rsidRPr="00BB243D">
        <w:rPr>
          <w:rFonts w:ascii="Times New Roman" w:hAnsi="Times New Roman"/>
          <w:b/>
          <w:sz w:val="24"/>
        </w:rPr>
        <w:t xml:space="preserve"> v oblasti kultury</w:t>
      </w:r>
      <w:r w:rsidR="002A24DD" w:rsidRPr="00BB243D">
        <w:rPr>
          <w:rFonts w:ascii="Times New Roman" w:hAnsi="Times New Roman"/>
          <w:sz w:val="24"/>
        </w:rPr>
        <w:t xml:space="preserve">. </w:t>
      </w:r>
    </w:p>
    <w:p w:rsidR="00927FD5" w:rsidRPr="00BB243D" w:rsidRDefault="00E12582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BB243D">
        <w:rPr>
          <w:rFonts w:ascii="Times New Roman" w:hAnsi="Times New Roman"/>
          <w:b/>
          <w:sz w:val="24"/>
          <w:u w:val="single"/>
        </w:rPr>
        <w:t>Diagnostické faktory</w:t>
      </w:r>
      <w:r w:rsidR="00D47516" w:rsidRPr="00BB243D">
        <w:rPr>
          <w:rFonts w:ascii="Times New Roman" w:hAnsi="Times New Roman"/>
          <w:b/>
          <w:sz w:val="24"/>
          <w:u w:val="single"/>
        </w:rPr>
        <w:t xml:space="preserve"> </w:t>
      </w:r>
      <w:r w:rsidR="004C3BF9" w:rsidRPr="00BB243D">
        <w:rPr>
          <w:rFonts w:ascii="Times New Roman" w:hAnsi="Times New Roman"/>
          <w:b/>
          <w:sz w:val="24"/>
          <w:u w:val="single"/>
        </w:rPr>
        <w:t>MCK</w:t>
      </w:r>
      <w:r w:rsidR="00927FD5" w:rsidRPr="00BB243D">
        <w:rPr>
          <w:rFonts w:ascii="Times New Roman" w:hAnsi="Times New Roman"/>
          <w:b/>
          <w:sz w:val="24"/>
        </w:rPr>
        <w:t xml:space="preserve"> </w:t>
      </w:r>
      <w:r w:rsidR="00B66A6B" w:rsidRPr="00BB243D">
        <w:rPr>
          <w:rFonts w:ascii="Times New Roman" w:hAnsi="Times New Roman"/>
          <w:b/>
          <w:sz w:val="24"/>
        </w:rPr>
        <w:t>–</w:t>
      </w:r>
      <w:r w:rsidR="00927FD5" w:rsidRPr="00BB243D">
        <w:rPr>
          <w:rFonts w:ascii="Times New Roman" w:hAnsi="Times New Roman"/>
          <w:b/>
          <w:sz w:val="24"/>
        </w:rPr>
        <w:t xml:space="preserve"> společn</w:t>
      </w:r>
      <w:r w:rsidR="00D56ECC" w:rsidRPr="00BB243D">
        <w:rPr>
          <w:rFonts w:ascii="Times New Roman" w:hAnsi="Times New Roman"/>
          <w:b/>
          <w:sz w:val="24"/>
        </w:rPr>
        <w:t>é</w:t>
      </w:r>
      <w:r w:rsidR="00927FD5" w:rsidRPr="00BB243D">
        <w:rPr>
          <w:rFonts w:ascii="Times New Roman" w:hAnsi="Times New Roman"/>
          <w:b/>
          <w:sz w:val="24"/>
        </w:rPr>
        <w:t xml:space="preserve"> pro všechny žadatele</w:t>
      </w:r>
      <w:r w:rsidR="00D56ECC" w:rsidRPr="00BB243D">
        <w:rPr>
          <w:rFonts w:ascii="Times New Roman" w:hAnsi="Times New Roman"/>
          <w:b/>
          <w:sz w:val="24"/>
        </w:rPr>
        <w:t>:</w:t>
      </w:r>
      <w:r w:rsidR="00B66A6B" w:rsidRPr="00BB243D">
        <w:rPr>
          <w:rFonts w:ascii="Times New Roman" w:hAnsi="Times New Roman"/>
          <w:b/>
          <w:sz w:val="24"/>
        </w:rPr>
        <w:t xml:space="preserve"> </w:t>
      </w:r>
    </w:p>
    <w:p w:rsidR="00927FD5" w:rsidRPr="00BB243D" w:rsidRDefault="00927FD5" w:rsidP="00EC12E5">
      <w:pPr>
        <w:pStyle w:val="Odstavecseseznamem"/>
        <w:numPr>
          <w:ilvl w:val="1"/>
          <w:numId w:val="2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celospolečenský význam </w:t>
      </w:r>
      <w:r w:rsidR="004C3BF9" w:rsidRPr="00BB243D">
        <w:rPr>
          <w:rFonts w:ascii="Times New Roman" w:hAnsi="Times New Roman"/>
          <w:sz w:val="24"/>
        </w:rPr>
        <w:t>MCK</w:t>
      </w:r>
    </w:p>
    <w:p w:rsidR="00927FD5" w:rsidRPr="00BB243D" w:rsidRDefault="00927FD5" w:rsidP="00EC12E5">
      <w:pPr>
        <w:pStyle w:val="Odstavecseseznamem"/>
        <w:numPr>
          <w:ilvl w:val="1"/>
          <w:numId w:val="2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lokace </w:t>
      </w:r>
      <w:r w:rsidR="004C3BF9" w:rsidRPr="00BB243D">
        <w:rPr>
          <w:rFonts w:ascii="Times New Roman" w:hAnsi="Times New Roman"/>
          <w:sz w:val="24"/>
        </w:rPr>
        <w:t>MCK</w:t>
      </w:r>
    </w:p>
    <w:p w:rsidR="00927FD5" w:rsidRPr="00BB243D" w:rsidRDefault="00927FD5" w:rsidP="00EC12E5">
      <w:pPr>
        <w:pStyle w:val="Odstavecseseznamem"/>
        <w:numPr>
          <w:ilvl w:val="1"/>
          <w:numId w:val="2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>počet a koncentrace osob, které se pohybují v </w:t>
      </w:r>
      <w:r w:rsidR="004C3BF9" w:rsidRPr="00BB243D">
        <w:rPr>
          <w:rFonts w:ascii="Times New Roman" w:hAnsi="Times New Roman"/>
          <w:sz w:val="24"/>
        </w:rPr>
        <w:t>MCK</w:t>
      </w:r>
      <w:r w:rsidRPr="00BB243D">
        <w:rPr>
          <w:rFonts w:ascii="Times New Roman" w:hAnsi="Times New Roman"/>
          <w:sz w:val="24"/>
        </w:rPr>
        <w:t xml:space="preserve"> nebo jeho bezprostředním okolí (př. vstupy do areálu)</w:t>
      </w:r>
    </w:p>
    <w:p w:rsidR="00570066" w:rsidRPr="00BB243D" w:rsidRDefault="00927FD5" w:rsidP="00EC12E5">
      <w:pPr>
        <w:pStyle w:val="Odstavecseseznamem"/>
        <w:numPr>
          <w:ilvl w:val="1"/>
          <w:numId w:val="2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otevřenost </w:t>
      </w:r>
      <w:r w:rsidR="004C3BF9" w:rsidRPr="00BB243D">
        <w:rPr>
          <w:rFonts w:ascii="Times New Roman" w:hAnsi="Times New Roman"/>
          <w:sz w:val="24"/>
        </w:rPr>
        <w:t>MCK</w:t>
      </w:r>
      <w:r w:rsidR="00B66A6B" w:rsidRPr="00BB243D">
        <w:rPr>
          <w:rFonts w:ascii="Times New Roman" w:hAnsi="Times New Roman"/>
          <w:sz w:val="24"/>
        </w:rPr>
        <w:t xml:space="preserve"> pro veřejnost</w:t>
      </w:r>
    </w:p>
    <w:p w:rsidR="006A3D5D" w:rsidRPr="00427E2C" w:rsidRDefault="006A3D5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u w:val="single"/>
        </w:rPr>
      </w:pPr>
      <w:r w:rsidRPr="00427E2C">
        <w:rPr>
          <w:rFonts w:ascii="Times New Roman" w:hAnsi="Times New Roman"/>
          <w:b/>
          <w:color w:val="000000"/>
          <w:sz w:val="24"/>
          <w:u w:val="single"/>
        </w:rPr>
        <w:t>Stanovení kritérií hodnocení projektů dotačního programu</w:t>
      </w:r>
    </w:p>
    <w:p w:rsidR="006A3D5D" w:rsidRDefault="006A3D5D" w:rsidP="00E94F13">
      <w:pPr>
        <w:pStyle w:val="Zkladntext21"/>
        <w:spacing w:before="120" w:after="120" w:line="360" w:lineRule="auto"/>
        <w:rPr>
          <w:rFonts w:ascii="Times New Roman" w:hAnsi="Times New Roman"/>
          <w:color w:val="000000"/>
          <w:sz w:val="24"/>
          <w:szCs w:val="24"/>
        </w:rPr>
      </w:pPr>
      <w:r w:rsidRPr="00427E2C">
        <w:rPr>
          <w:rFonts w:ascii="Times New Roman" w:hAnsi="Times New Roman"/>
          <w:color w:val="000000"/>
          <w:sz w:val="24"/>
          <w:szCs w:val="24"/>
        </w:rPr>
        <w:t>V zájmu objektivity a zachování rovných podmínek se pro dané projekty stanovují následující kritéria</w:t>
      </w:r>
      <w:r w:rsidR="00D00BAB">
        <w:rPr>
          <w:rFonts w:ascii="Times New Roman" w:hAnsi="Times New Roman"/>
          <w:color w:val="000000"/>
          <w:sz w:val="24"/>
          <w:szCs w:val="24"/>
        </w:rPr>
        <w:t xml:space="preserve"> společná pro všechny žadatele</w:t>
      </w:r>
      <w:r w:rsidRPr="00427E2C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D00BAB" w:rsidRPr="00D00BAB" w:rsidRDefault="00D00BAB" w:rsidP="00D00BAB">
      <w:pPr>
        <w:pStyle w:val="Zkladntext21"/>
        <w:numPr>
          <w:ilvl w:val="0"/>
          <w:numId w:val="44"/>
        </w:numPr>
        <w:spacing w:before="120" w:after="12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00BAB">
        <w:rPr>
          <w:rFonts w:ascii="Times New Roman" w:hAnsi="Times New Roman"/>
          <w:b/>
          <w:color w:val="000000"/>
          <w:sz w:val="24"/>
          <w:szCs w:val="24"/>
        </w:rPr>
        <w:lastRenderedPageBreak/>
        <w:t>Podaná žádost bude v souladu se stanovenými prioritami na daný</w:t>
      </w:r>
      <w:r w:rsidR="00E94F13">
        <w:rPr>
          <w:rFonts w:ascii="Times New Roman" w:hAnsi="Times New Roman"/>
          <w:b/>
          <w:color w:val="000000"/>
          <w:sz w:val="24"/>
          <w:szCs w:val="24"/>
        </w:rPr>
        <w:t xml:space="preserve"> konkrétní kalendářní rok, které</w:t>
      </w:r>
      <w:r w:rsidRPr="00D00BAB">
        <w:rPr>
          <w:rFonts w:ascii="Times New Roman" w:hAnsi="Times New Roman"/>
          <w:b/>
          <w:color w:val="000000"/>
          <w:sz w:val="24"/>
          <w:szCs w:val="24"/>
        </w:rPr>
        <w:t xml:space="preserve"> jsou def</w:t>
      </w:r>
      <w:r w:rsidR="00E94F13">
        <w:rPr>
          <w:rFonts w:ascii="Times New Roman" w:hAnsi="Times New Roman"/>
          <w:b/>
          <w:color w:val="000000"/>
          <w:sz w:val="24"/>
          <w:szCs w:val="24"/>
        </w:rPr>
        <w:t>inovány v kapitole č. III. M</w:t>
      </w:r>
      <w:r w:rsidRPr="00D00BAB">
        <w:rPr>
          <w:rFonts w:ascii="Times New Roman" w:hAnsi="Times New Roman"/>
          <w:b/>
          <w:color w:val="000000"/>
          <w:sz w:val="24"/>
          <w:szCs w:val="24"/>
        </w:rPr>
        <w:t>etodiky.</w:t>
      </w:r>
    </w:p>
    <w:p w:rsidR="00D00BAB" w:rsidRPr="00D00BAB" w:rsidRDefault="00D00BAB" w:rsidP="00D00BAB">
      <w:pPr>
        <w:pStyle w:val="Zkladntext21"/>
        <w:numPr>
          <w:ilvl w:val="0"/>
          <w:numId w:val="44"/>
        </w:numPr>
        <w:spacing w:before="120" w:after="120" w:line="360" w:lineRule="auto"/>
        <w:rPr>
          <w:rStyle w:val="Hypertextovodkaz"/>
          <w:b/>
          <w:color w:val="000000"/>
          <w:sz w:val="24"/>
          <w:szCs w:val="24"/>
          <w:u w:val="none"/>
        </w:rPr>
      </w:pPr>
      <w:r w:rsidRPr="00D00BAB">
        <w:rPr>
          <w:rFonts w:ascii="Times New Roman" w:hAnsi="Times New Roman"/>
          <w:b/>
          <w:color w:val="000000"/>
          <w:sz w:val="24"/>
          <w:szCs w:val="24"/>
        </w:rPr>
        <w:t xml:space="preserve">Projekt, který je součástí žádosti, </w:t>
      </w:r>
      <w:r w:rsidRPr="00D00BAB">
        <w:rPr>
          <w:rFonts w:ascii="Times New Roman" w:hAnsi="Times New Roman"/>
          <w:b/>
          <w:sz w:val="24"/>
          <w:szCs w:val="24"/>
        </w:rPr>
        <w:t>musí být zpracován v souladu s dokumenty vydanými Ministerstvem vnitra</w:t>
      </w:r>
      <w:r w:rsidR="00E94F13">
        <w:rPr>
          <w:rFonts w:ascii="Times New Roman" w:hAnsi="Times New Roman"/>
          <w:b/>
          <w:sz w:val="24"/>
          <w:szCs w:val="24"/>
        </w:rPr>
        <w:t>:</w:t>
      </w:r>
      <w:r w:rsidRPr="00D00BAB">
        <w:rPr>
          <w:rFonts w:ascii="Times New Roman" w:hAnsi="Times New Roman"/>
          <w:b/>
          <w:sz w:val="24"/>
          <w:szCs w:val="24"/>
        </w:rPr>
        <w:t xml:space="preserve"> Metodika – základy ochrany měkkých cílů, Koncepce ochrany měkkých cílů pro roky 2017-2020, Vyhodnocení ohroženosti měkkého cíle (dostupné online </w:t>
      </w:r>
      <w:proofErr w:type="gramStart"/>
      <w:r w:rsidRPr="00D00BAB">
        <w:rPr>
          <w:rFonts w:ascii="Times New Roman" w:hAnsi="Times New Roman"/>
          <w:b/>
          <w:sz w:val="24"/>
          <w:szCs w:val="24"/>
        </w:rPr>
        <w:t>na</w:t>
      </w:r>
      <w:proofErr w:type="gramEnd"/>
      <w:r w:rsidRPr="00D00BAB">
        <w:rPr>
          <w:rFonts w:ascii="Times New Roman" w:hAnsi="Times New Roman"/>
          <w:b/>
          <w:sz w:val="24"/>
          <w:szCs w:val="24"/>
        </w:rPr>
        <w:t xml:space="preserve">: </w:t>
      </w:r>
      <w:hyperlink r:id="rId9" w:history="1">
        <w:r w:rsidRPr="00D00BAB">
          <w:rPr>
            <w:rStyle w:val="Hypertextovodkaz"/>
            <w:b/>
            <w:sz w:val="24"/>
            <w:szCs w:val="24"/>
          </w:rPr>
          <w:t>http://www.mvcr.cz/cthh/clanek/terorismus-web-dokumenty-dokumenty.aspx</w:t>
        </w:r>
      </w:hyperlink>
    </w:p>
    <w:p w:rsidR="00D00BAB" w:rsidRPr="00D00BAB" w:rsidRDefault="00E94F13" w:rsidP="00D00BAB">
      <w:pPr>
        <w:pStyle w:val="Zkladntext21"/>
        <w:numPr>
          <w:ilvl w:val="0"/>
          <w:numId w:val="44"/>
        </w:numPr>
        <w:spacing w:before="120" w:after="12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Součástí ž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 xml:space="preserve">ádosti o dotaci </w:t>
      </w:r>
      <w:r w:rsidR="00403419">
        <w:rPr>
          <w:rFonts w:ascii="Times New Roman" w:hAnsi="Times New Roman"/>
          <w:b/>
          <w:color w:val="000000"/>
          <w:sz w:val="24"/>
          <w:szCs w:val="24"/>
        </w:rPr>
        <w:t xml:space="preserve">nebo příspěvek 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>musí být odůvodnění potřeb žadatele o dotaci</w:t>
      </w:r>
      <w:r w:rsidR="00403419">
        <w:rPr>
          <w:rFonts w:ascii="Times New Roman" w:hAnsi="Times New Roman"/>
          <w:b/>
          <w:color w:val="000000"/>
          <w:sz w:val="24"/>
          <w:szCs w:val="24"/>
        </w:rPr>
        <w:t xml:space="preserve"> nebo příspěvek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>, které bude zohledňovat počet návštěvníků za kalendářní rok u konkrétního žadatele. V  příloze žádosti musí být uveden počet návštěvníků, kteří navštívili konkrétní objekt/objekty, ne</w:t>
      </w:r>
      <w:r>
        <w:rPr>
          <w:rFonts w:ascii="Times New Roman" w:hAnsi="Times New Roman"/>
          <w:b/>
          <w:color w:val="000000"/>
          <w:sz w:val="24"/>
          <w:szCs w:val="24"/>
        </w:rPr>
        <w:t>bo festivaly/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 xml:space="preserve">akce za kalendářní roky 2016, 2017. Rovněž bude v příloze žádosti uveden celkový počet objektů nebo prostor, ve kterých se jednotlivé projekty budou realizovat. (viz. </w:t>
      </w:r>
      <w:proofErr w:type="gramStart"/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>kritérium</w:t>
      </w:r>
      <w:proofErr w:type="gramEnd"/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 xml:space="preserve"> návštěvnosti)</w:t>
      </w:r>
    </w:p>
    <w:p w:rsidR="00927FD5" w:rsidRPr="005B3FAA" w:rsidRDefault="00927FD5" w:rsidP="00E76313">
      <w:pPr>
        <w:spacing w:before="0" w:after="0" w:line="240" w:lineRule="auto"/>
        <w:jc w:val="both"/>
        <w:rPr>
          <w:rFonts w:ascii="Times New Roman" w:hAnsi="Times New Roman"/>
          <w:sz w:val="24"/>
        </w:rPr>
      </w:pPr>
    </w:p>
    <w:p w:rsidR="00927FD5" w:rsidRPr="00BB243D" w:rsidRDefault="006223AE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K</w:t>
      </w:r>
      <w:r w:rsidR="00927FD5" w:rsidRPr="0013734C">
        <w:rPr>
          <w:rFonts w:ascii="Times New Roman" w:hAnsi="Times New Roman"/>
          <w:b/>
          <w:sz w:val="24"/>
          <w:u w:val="single"/>
        </w:rPr>
        <w:t>ritéria</w:t>
      </w:r>
      <w:r w:rsidR="00E12582">
        <w:rPr>
          <w:rFonts w:ascii="Times New Roman" w:hAnsi="Times New Roman"/>
          <w:b/>
          <w:sz w:val="24"/>
          <w:u w:val="single"/>
        </w:rPr>
        <w:t xml:space="preserve"> </w:t>
      </w:r>
      <w:r w:rsidR="00E12582" w:rsidRPr="00BB243D">
        <w:rPr>
          <w:rFonts w:ascii="Times New Roman" w:hAnsi="Times New Roman"/>
          <w:b/>
          <w:sz w:val="24"/>
          <w:u w:val="single"/>
        </w:rPr>
        <w:t>návštěvnosti</w:t>
      </w:r>
      <w:r w:rsidR="00D47516" w:rsidRPr="00BB243D">
        <w:rPr>
          <w:rFonts w:ascii="Times New Roman" w:hAnsi="Times New Roman"/>
          <w:b/>
          <w:sz w:val="24"/>
          <w:u w:val="single"/>
        </w:rPr>
        <w:t xml:space="preserve"> </w:t>
      </w:r>
      <w:r w:rsidR="004C3BF9" w:rsidRPr="00BB243D">
        <w:rPr>
          <w:rFonts w:ascii="Times New Roman" w:hAnsi="Times New Roman"/>
          <w:b/>
          <w:sz w:val="24"/>
          <w:u w:val="single"/>
        </w:rPr>
        <w:t>MCK</w:t>
      </w:r>
    </w:p>
    <w:p w:rsidR="006223AE" w:rsidRPr="00BB243D" w:rsidRDefault="00570066" w:rsidP="00EC12E5">
      <w:pPr>
        <w:pStyle w:val="Odstavecseseznamem"/>
        <w:numPr>
          <w:ilvl w:val="0"/>
          <w:numId w:val="41"/>
        </w:numPr>
        <w:spacing w:before="0" w:after="0" w:line="360" w:lineRule="auto"/>
        <w:rPr>
          <w:rFonts w:ascii="Times New Roman" w:hAnsi="Times New Roman"/>
          <w:b/>
          <w:sz w:val="24"/>
        </w:rPr>
      </w:pPr>
      <w:r w:rsidRPr="00BB243D">
        <w:rPr>
          <w:rFonts w:ascii="Times New Roman" w:hAnsi="Times New Roman"/>
          <w:b/>
          <w:sz w:val="24"/>
        </w:rPr>
        <w:t>K</w:t>
      </w:r>
      <w:r w:rsidR="00927FD5" w:rsidRPr="00BB243D">
        <w:rPr>
          <w:rFonts w:ascii="Times New Roman" w:hAnsi="Times New Roman"/>
          <w:b/>
          <w:sz w:val="24"/>
        </w:rPr>
        <w:t xml:space="preserve">ritéria návštěvnosti pro žadatele, kteří </w:t>
      </w:r>
      <w:r w:rsidR="00896AF1" w:rsidRPr="00BB243D">
        <w:rPr>
          <w:rFonts w:ascii="Times New Roman" w:hAnsi="Times New Roman"/>
          <w:b/>
          <w:sz w:val="24"/>
        </w:rPr>
        <w:t>vlastní, užívají nemovité objekty nebo s nimi hospodaří</w:t>
      </w:r>
      <w:r w:rsidR="00927FD5" w:rsidRPr="00BB243D">
        <w:rPr>
          <w:rFonts w:ascii="Times New Roman" w:hAnsi="Times New Roman"/>
          <w:b/>
          <w:sz w:val="24"/>
        </w:rPr>
        <w:t xml:space="preserve"> </w:t>
      </w:r>
    </w:p>
    <w:p w:rsidR="0013734C" w:rsidRPr="00BB243D" w:rsidRDefault="00927FD5" w:rsidP="00401E69">
      <w:pPr>
        <w:pStyle w:val="Odstavecseseznamem"/>
        <w:numPr>
          <w:ilvl w:val="2"/>
          <w:numId w:val="23"/>
        </w:num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BB243D">
        <w:rPr>
          <w:rFonts w:ascii="Times New Roman" w:hAnsi="Times New Roman"/>
          <w:b/>
          <w:sz w:val="24"/>
        </w:rPr>
        <w:t xml:space="preserve"> </w:t>
      </w:r>
      <w:r w:rsidRPr="00BB243D">
        <w:rPr>
          <w:rFonts w:ascii="Times New Roman" w:hAnsi="Times New Roman"/>
          <w:sz w:val="24"/>
        </w:rPr>
        <w:t xml:space="preserve">počet návštěvníků vyšší než </w:t>
      </w:r>
      <w:r w:rsidRPr="00BB243D">
        <w:rPr>
          <w:rFonts w:ascii="Times New Roman" w:hAnsi="Times New Roman"/>
          <w:b/>
          <w:sz w:val="24"/>
        </w:rPr>
        <w:t>30 tis. osob</w:t>
      </w:r>
      <w:r w:rsidRPr="00BB243D">
        <w:rPr>
          <w:rFonts w:ascii="Times New Roman" w:hAnsi="Times New Roman"/>
          <w:sz w:val="24"/>
        </w:rPr>
        <w:t xml:space="preserve"> v jednom kalendářním roce</w:t>
      </w:r>
      <w:r w:rsidR="00B50F9B" w:rsidRPr="00BB243D">
        <w:rPr>
          <w:rFonts w:ascii="Times New Roman" w:hAnsi="Times New Roman"/>
          <w:sz w:val="24"/>
        </w:rPr>
        <w:t xml:space="preserve"> </w:t>
      </w:r>
      <w:r w:rsidR="006223AE" w:rsidRPr="00BB243D">
        <w:rPr>
          <w:rFonts w:ascii="Times New Roman" w:hAnsi="Times New Roman"/>
          <w:sz w:val="24"/>
        </w:rPr>
        <w:t>(</w:t>
      </w:r>
      <w:r w:rsidR="00B50F9B" w:rsidRPr="00BB243D">
        <w:rPr>
          <w:rFonts w:ascii="Times New Roman" w:hAnsi="Times New Roman"/>
          <w:sz w:val="24"/>
        </w:rPr>
        <w:t xml:space="preserve">součet návštěvníku </w:t>
      </w:r>
      <w:r w:rsidR="006223AE" w:rsidRPr="00BB243D">
        <w:rPr>
          <w:rFonts w:ascii="Times New Roman" w:hAnsi="Times New Roman"/>
          <w:sz w:val="24"/>
        </w:rPr>
        <w:t>ve</w:t>
      </w:r>
      <w:r w:rsidR="00B50F9B" w:rsidRPr="00BB243D">
        <w:rPr>
          <w:rFonts w:ascii="Times New Roman" w:hAnsi="Times New Roman"/>
          <w:sz w:val="24"/>
        </w:rPr>
        <w:t xml:space="preserve"> všechny objekt</w:t>
      </w:r>
      <w:r w:rsidR="006223AE" w:rsidRPr="00BB243D">
        <w:rPr>
          <w:rFonts w:ascii="Times New Roman" w:hAnsi="Times New Roman"/>
          <w:sz w:val="24"/>
        </w:rPr>
        <w:t>ech</w:t>
      </w:r>
      <w:r w:rsidRPr="00BB243D">
        <w:rPr>
          <w:rFonts w:ascii="Times New Roman" w:hAnsi="Times New Roman"/>
          <w:sz w:val="24"/>
        </w:rPr>
        <w:t xml:space="preserve"> </w:t>
      </w:r>
      <w:r w:rsidR="006223AE" w:rsidRPr="00BB243D">
        <w:rPr>
          <w:rFonts w:ascii="Times New Roman" w:hAnsi="Times New Roman"/>
          <w:sz w:val="24"/>
        </w:rPr>
        <w:t xml:space="preserve">žadatele, </w:t>
      </w:r>
      <w:r w:rsidRPr="00BB243D">
        <w:rPr>
          <w:rFonts w:ascii="Times New Roman" w:hAnsi="Times New Roman"/>
          <w:sz w:val="24"/>
        </w:rPr>
        <w:t>návštěvnost</w:t>
      </w:r>
      <w:r w:rsidR="00570066" w:rsidRPr="00BB243D">
        <w:rPr>
          <w:rFonts w:ascii="Times New Roman" w:hAnsi="Times New Roman"/>
          <w:sz w:val="24"/>
        </w:rPr>
        <w:t xml:space="preserve"> sledována</w:t>
      </w:r>
      <w:r w:rsidRPr="00BB243D">
        <w:rPr>
          <w:rFonts w:ascii="Times New Roman" w:hAnsi="Times New Roman"/>
          <w:sz w:val="24"/>
        </w:rPr>
        <w:t xml:space="preserve"> v</w:t>
      </w:r>
      <w:r w:rsidR="006223AE" w:rsidRPr="00BB243D">
        <w:rPr>
          <w:rFonts w:ascii="Times New Roman" w:hAnsi="Times New Roman"/>
          <w:sz w:val="24"/>
        </w:rPr>
        <w:t xml:space="preserve"> letech</w:t>
      </w:r>
      <w:r w:rsidRPr="00BB243D">
        <w:rPr>
          <w:rFonts w:ascii="Times New Roman" w:hAnsi="Times New Roman"/>
          <w:sz w:val="24"/>
        </w:rPr>
        <w:t xml:space="preserve"> 201</w:t>
      </w:r>
      <w:r w:rsidR="00765F21" w:rsidRPr="00BB243D">
        <w:rPr>
          <w:rFonts w:ascii="Times New Roman" w:hAnsi="Times New Roman"/>
          <w:sz w:val="24"/>
        </w:rPr>
        <w:t>6-2017</w:t>
      </w:r>
      <w:r w:rsidRPr="00BB243D">
        <w:rPr>
          <w:rFonts w:ascii="Times New Roman" w:hAnsi="Times New Roman"/>
          <w:sz w:val="24"/>
        </w:rPr>
        <w:t>)</w:t>
      </w:r>
    </w:p>
    <w:p w:rsidR="00A67420" w:rsidRDefault="006223AE" w:rsidP="00401E69">
      <w:pPr>
        <w:pStyle w:val="Odstavecseseznamem"/>
        <w:numPr>
          <w:ilvl w:val="2"/>
          <w:numId w:val="2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570066">
        <w:rPr>
          <w:rFonts w:ascii="Times New Roman" w:hAnsi="Times New Roman"/>
          <w:sz w:val="24"/>
        </w:rPr>
        <w:t>počet</w:t>
      </w:r>
      <w:r w:rsidR="00A67420" w:rsidRPr="00570066">
        <w:rPr>
          <w:rFonts w:ascii="Times New Roman" w:hAnsi="Times New Roman"/>
          <w:sz w:val="24"/>
        </w:rPr>
        <w:t xml:space="preserve"> návštěvn</w:t>
      </w:r>
      <w:r w:rsidRPr="00570066">
        <w:rPr>
          <w:rFonts w:ascii="Times New Roman" w:hAnsi="Times New Roman"/>
          <w:sz w:val="24"/>
        </w:rPr>
        <w:t>íků</w:t>
      </w:r>
      <w:r w:rsidR="00427E2C">
        <w:rPr>
          <w:rFonts w:ascii="Times New Roman" w:hAnsi="Times New Roman"/>
          <w:sz w:val="24"/>
        </w:rPr>
        <w:t xml:space="preserve"> jednoho objektu</w:t>
      </w:r>
      <w:r w:rsidRPr="00570066">
        <w:rPr>
          <w:rFonts w:ascii="Times New Roman" w:hAnsi="Times New Roman"/>
          <w:sz w:val="24"/>
        </w:rPr>
        <w:t xml:space="preserve"> v</w:t>
      </w:r>
      <w:r w:rsidR="00A67420" w:rsidRPr="00570066">
        <w:rPr>
          <w:rFonts w:ascii="Times New Roman" w:hAnsi="Times New Roman"/>
          <w:sz w:val="24"/>
        </w:rPr>
        <w:t xml:space="preserve">yšší než </w:t>
      </w:r>
      <w:r w:rsidR="00A67420" w:rsidRPr="00570066">
        <w:rPr>
          <w:rFonts w:ascii="Times New Roman" w:hAnsi="Times New Roman"/>
          <w:b/>
          <w:sz w:val="24"/>
        </w:rPr>
        <w:t>5 tis. osob</w:t>
      </w:r>
      <w:r w:rsidR="00A67420" w:rsidRPr="00570066">
        <w:rPr>
          <w:rFonts w:ascii="Times New Roman" w:hAnsi="Times New Roman"/>
          <w:sz w:val="24"/>
        </w:rPr>
        <w:t xml:space="preserve"> v jednom kalendářním</w:t>
      </w:r>
      <w:r w:rsidR="00427E2C">
        <w:rPr>
          <w:rFonts w:ascii="Times New Roman" w:hAnsi="Times New Roman"/>
          <w:sz w:val="24"/>
        </w:rPr>
        <w:t xml:space="preserve"> </w:t>
      </w:r>
      <w:r w:rsidR="00A67420" w:rsidRPr="00570066">
        <w:rPr>
          <w:rFonts w:ascii="Times New Roman" w:hAnsi="Times New Roman"/>
          <w:sz w:val="24"/>
        </w:rPr>
        <w:t>roce</w:t>
      </w:r>
      <w:r w:rsidR="00427E2C">
        <w:rPr>
          <w:rFonts w:ascii="Times New Roman" w:hAnsi="Times New Roman"/>
          <w:sz w:val="24"/>
        </w:rPr>
        <w:t xml:space="preserve"> </w:t>
      </w:r>
      <w:r w:rsidR="00570066">
        <w:rPr>
          <w:rFonts w:ascii="Times New Roman" w:hAnsi="Times New Roman"/>
          <w:sz w:val="24"/>
        </w:rPr>
        <w:t>(poč</w:t>
      </w:r>
      <w:r w:rsidRPr="00570066">
        <w:rPr>
          <w:rFonts w:ascii="Times New Roman" w:hAnsi="Times New Roman"/>
          <w:sz w:val="24"/>
        </w:rPr>
        <w:t>et návštěvníků</w:t>
      </w:r>
      <w:r w:rsidR="00570066">
        <w:rPr>
          <w:rFonts w:ascii="Times New Roman" w:hAnsi="Times New Roman"/>
          <w:sz w:val="24"/>
        </w:rPr>
        <w:t xml:space="preserve"> v</w:t>
      </w:r>
      <w:r w:rsidR="00427E2C">
        <w:rPr>
          <w:rFonts w:ascii="Times New Roman" w:hAnsi="Times New Roman"/>
          <w:sz w:val="24"/>
        </w:rPr>
        <w:t> </w:t>
      </w:r>
      <w:r w:rsidR="00570066">
        <w:rPr>
          <w:rFonts w:ascii="Times New Roman" w:hAnsi="Times New Roman"/>
          <w:sz w:val="24"/>
        </w:rPr>
        <w:t>jednom konkrétním</w:t>
      </w:r>
      <w:r w:rsidRPr="00570066">
        <w:rPr>
          <w:rFonts w:ascii="Times New Roman" w:hAnsi="Times New Roman"/>
          <w:sz w:val="24"/>
        </w:rPr>
        <w:t xml:space="preserve"> objek</w:t>
      </w:r>
      <w:r w:rsidR="00570066">
        <w:rPr>
          <w:rFonts w:ascii="Times New Roman" w:hAnsi="Times New Roman"/>
          <w:sz w:val="24"/>
        </w:rPr>
        <w:t>tu</w:t>
      </w:r>
      <w:r w:rsidRPr="00570066">
        <w:rPr>
          <w:rFonts w:ascii="Times New Roman" w:hAnsi="Times New Roman"/>
          <w:sz w:val="24"/>
        </w:rPr>
        <w:t xml:space="preserve"> žadatele, návštěvnost</w:t>
      </w:r>
      <w:r w:rsidR="00570066">
        <w:rPr>
          <w:rFonts w:ascii="Times New Roman" w:hAnsi="Times New Roman"/>
          <w:sz w:val="24"/>
        </w:rPr>
        <w:t xml:space="preserve"> sledována</w:t>
      </w:r>
      <w:r w:rsidRPr="00570066">
        <w:rPr>
          <w:rFonts w:ascii="Times New Roman" w:hAnsi="Times New Roman"/>
          <w:sz w:val="24"/>
        </w:rPr>
        <w:t xml:space="preserve"> v letech</w:t>
      </w:r>
      <w:r w:rsidR="00A67420" w:rsidRPr="00570066">
        <w:rPr>
          <w:rFonts w:ascii="Times New Roman" w:hAnsi="Times New Roman"/>
          <w:sz w:val="24"/>
        </w:rPr>
        <w:t xml:space="preserve"> 2016-2017)</w:t>
      </w:r>
    </w:p>
    <w:p w:rsidR="00570066" w:rsidRPr="00570066" w:rsidRDefault="00570066" w:rsidP="00EC12E5">
      <w:pPr>
        <w:pStyle w:val="Odstavecseseznamem"/>
        <w:numPr>
          <w:ilvl w:val="1"/>
          <w:numId w:val="23"/>
        </w:numPr>
        <w:spacing w:before="0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K</w:t>
      </w:r>
      <w:r w:rsidR="00927FD5" w:rsidRPr="00570066">
        <w:rPr>
          <w:rFonts w:ascii="Times New Roman" w:hAnsi="Times New Roman"/>
          <w:b/>
          <w:sz w:val="24"/>
        </w:rPr>
        <w:t xml:space="preserve">ritéria návštěvnosti pro festivaly, kulturně společenské akce </w:t>
      </w:r>
    </w:p>
    <w:p w:rsidR="00927FD5" w:rsidRPr="00401E69" w:rsidRDefault="00927FD5" w:rsidP="00401E69">
      <w:pPr>
        <w:pStyle w:val="Odstavecseseznamem"/>
        <w:numPr>
          <w:ilvl w:val="2"/>
          <w:numId w:val="2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401E69">
        <w:rPr>
          <w:rFonts w:ascii="Times New Roman" w:hAnsi="Times New Roman"/>
          <w:sz w:val="24"/>
        </w:rPr>
        <w:t>počet návštěvníků</w:t>
      </w:r>
      <w:r w:rsidR="00570066" w:rsidRPr="00401E69">
        <w:rPr>
          <w:rFonts w:ascii="Times New Roman" w:hAnsi="Times New Roman"/>
          <w:sz w:val="24"/>
        </w:rPr>
        <w:t xml:space="preserve"> festivalu nebo</w:t>
      </w:r>
      <w:r w:rsidRPr="00401E69">
        <w:rPr>
          <w:rFonts w:ascii="Times New Roman" w:hAnsi="Times New Roman"/>
          <w:sz w:val="24"/>
        </w:rPr>
        <w:t xml:space="preserve"> akce vyšší </w:t>
      </w:r>
      <w:r w:rsidR="00B66A6B" w:rsidRPr="00401E69">
        <w:rPr>
          <w:rFonts w:ascii="Times New Roman" w:hAnsi="Times New Roman"/>
          <w:sz w:val="24"/>
        </w:rPr>
        <w:t>než</w:t>
      </w:r>
      <w:r w:rsidRPr="00401E69">
        <w:rPr>
          <w:rFonts w:ascii="Times New Roman" w:hAnsi="Times New Roman"/>
          <w:sz w:val="24"/>
        </w:rPr>
        <w:t xml:space="preserve"> 5 tis. osob</w:t>
      </w:r>
      <w:r w:rsidR="00570066" w:rsidRPr="00401E69">
        <w:rPr>
          <w:rFonts w:ascii="Times New Roman" w:hAnsi="Times New Roman"/>
          <w:sz w:val="24"/>
        </w:rPr>
        <w:t xml:space="preserve"> </w:t>
      </w:r>
      <w:r w:rsidR="00765F21" w:rsidRPr="00401E69">
        <w:rPr>
          <w:rFonts w:ascii="Times New Roman" w:hAnsi="Times New Roman"/>
          <w:sz w:val="24"/>
        </w:rPr>
        <w:t>(návštěvnost</w:t>
      </w:r>
      <w:r w:rsidR="00570066" w:rsidRPr="00401E69">
        <w:rPr>
          <w:rFonts w:ascii="Times New Roman" w:hAnsi="Times New Roman"/>
          <w:sz w:val="24"/>
        </w:rPr>
        <w:t xml:space="preserve"> sledována</w:t>
      </w:r>
      <w:r w:rsidR="00765F21" w:rsidRPr="00401E69">
        <w:rPr>
          <w:rFonts w:ascii="Times New Roman" w:hAnsi="Times New Roman"/>
          <w:sz w:val="24"/>
        </w:rPr>
        <w:t xml:space="preserve"> v </w:t>
      </w:r>
      <w:r w:rsidR="00570066" w:rsidRPr="00401E69">
        <w:rPr>
          <w:rFonts w:ascii="Times New Roman" w:hAnsi="Times New Roman"/>
          <w:sz w:val="24"/>
        </w:rPr>
        <w:t>letech</w:t>
      </w:r>
      <w:r w:rsidR="00765F21" w:rsidRPr="00401E69">
        <w:rPr>
          <w:rFonts w:ascii="Times New Roman" w:hAnsi="Times New Roman"/>
          <w:sz w:val="24"/>
        </w:rPr>
        <w:t xml:space="preserve"> 2016</w:t>
      </w:r>
      <w:r w:rsidRPr="00401E69">
        <w:rPr>
          <w:rFonts w:ascii="Times New Roman" w:hAnsi="Times New Roman"/>
          <w:sz w:val="24"/>
        </w:rPr>
        <w:t>-201</w:t>
      </w:r>
      <w:r w:rsidR="00765F21" w:rsidRPr="00401E69">
        <w:rPr>
          <w:rFonts w:ascii="Times New Roman" w:hAnsi="Times New Roman"/>
          <w:sz w:val="24"/>
        </w:rPr>
        <w:t>7</w:t>
      </w:r>
      <w:r w:rsidRPr="00401E69">
        <w:rPr>
          <w:rFonts w:ascii="Times New Roman" w:hAnsi="Times New Roman"/>
          <w:sz w:val="24"/>
        </w:rPr>
        <w:t>)</w:t>
      </w:r>
    </w:p>
    <w:p w:rsidR="00D56ECC" w:rsidRPr="00D56ECC" w:rsidRDefault="00D56ECC" w:rsidP="00D56ECC">
      <w:pPr>
        <w:spacing w:before="0" w:after="0" w:line="360" w:lineRule="auto"/>
        <w:rPr>
          <w:rFonts w:ascii="Times New Roman" w:hAnsi="Times New Roman"/>
          <w:sz w:val="24"/>
        </w:rPr>
      </w:pPr>
    </w:p>
    <w:p w:rsidR="002A24DD" w:rsidRPr="008D4260" w:rsidRDefault="002A24D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lastRenderedPageBreak/>
        <w:t>Příjemce</w:t>
      </w:r>
      <w:r w:rsidR="009152CF">
        <w:rPr>
          <w:rFonts w:ascii="Times New Roman" w:hAnsi="Times New Roman"/>
          <w:b/>
          <w:sz w:val="24"/>
          <w:u w:val="single"/>
        </w:rPr>
        <w:t>m</w:t>
      </w:r>
      <w:r w:rsidRPr="008D4260">
        <w:rPr>
          <w:rFonts w:ascii="Times New Roman" w:hAnsi="Times New Roman"/>
          <w:b/>
          <w:sz w:val="24"/>
          <w:u w:val="single"/>
        </w:rPr>
        <w:t xml:space="preserve"> dotace</w:t>
      </w:r>
      <w:r w:rsidR="00C744CB">
        <w:rPr>
          <w:rFonts w:ascii="Times New Roman" w:hAnsi="Times New Roman"/>
          <w:b/>
          <w:sz w:val="24"/>
          <w:u w:val="single"/>
        </w:rPr>
        <w:t xml:space="preserve"> nebo příspěvku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se </w:t>
      </w:r>
      <w:r w:rsidRPr="00BB243D">
        <w:rPr>
          <w:rFonts w:ascii="Times New Roman" w:hAnsi="Times New Roman"/>
          <w:sz w:val="24"/>
        </w:rPr>
        <w:t xml:space="preserve">rozumí </w:t>
      </w:r>
      <w:r w:rsidR="00896AF1" w:rsidRPr="00BB243D">
        <w:rPr>
          <w:rFonts w:ascii="Times New Roman" w:hAnsi="Times New Roman"/>
          <w:sz w:val="24"/>
        </w:rPr>
        <w:t>vlastník nebo provozovatel</w:t>
      </w:r>
      <w:r w:rsidRPr="00BB243D">
        <w:rPr>
          <w:rFonts w:ascii="Times New Roman" w:hAnsi="Times New Roman"/>
          <w:sz w:val="24"/>
        </w:rPr>
        <w:t xml:space="preserve"> </w:t>
      </w:r>
      <w:r w:rsidR="004C3BF9" w:rsidRPr="00BB243D">
        <w:rPr>
          <w:rFonts w:ascii="Times New Roman" w:hAnsi="Times New Roman"/>
          <w:sz w:val="24"/>
        </w:rPr>
        <w:t>MCK</w:t>
      </w:r>
      <w:r w:rsidRPr="00BB243D">
        <w:rPr>
          <w:rFonts w:ascii="Times New Roman" w:hAnsi="Times New Roman"/>
          <w:sz w:val="24"/>
        </w:rPr>
        <w:t xml:space="preserve">, v jehož </w:t>
      </w:r>
      <w:r w:rsidR="00401E69">
        <w:rPr>
          <w:rFonts w:ascii="Times New Roman" w:hAnsi="Times New Roman"/>
          <w:sz w:val="24"/>
        </w:rPr>
        <w:t>prospěch bylo o </w:t>
      </w:r>
      <w:r w:rsidRPr="008D4260">
        <w:rPr>
          <w:rFonts w:ascii="Times New Roman" w:hAnsi="Times New Roman"/>
          <w:sz w:val="24"/>
        </w:rPr>
        <w:t>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 xml:space="preserve"> ze státního rozpočtu poskytovatele dotace </w:t>
      </w:r>
      <w:r w:rsidR="009575E6">
        <w:rPr>
          <w:rFonts w:ascii="Times New Roman" w:hAnsi="Times New Roman"/>
          <w:sz w:val="24"/>
        </w:rPr>
        <w:t>nebo přís</w:t>
      </w:r>
      <w:r w:rsidR="00C744CB">
        <w:rPr>
          <w:rFonts w:ascii="Times New Roman" w:hAnsi="Times New Roman"/>
          <w:sz w:val="24"/>
        </w:rPr>
        <w:t xml:space="preserve">pěvku </w:t>
      </w:r>
      <w:r w:rsidRPr="008D4260">
        <w:rPr>
          <w:rFonts w:ascii="Times New Roman" w:hAnsi="Times New Roman"/>
          <w:sz w:val="24"/>
        </w:rPr>
        <w:t xml:space="preserve">rozhodnuto. </w:t>
      </w:r>
    </w:p>
    <w:p w:rsidR="002A24DD" w:rsidRPr="008D4260" w:rsidRDefault="002A24D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Hodnotitelem ministerstva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se </w:t>
      </w:r>
      <w:r w:rsidRPr="00BB243D">
        <w:rPr>
          <w:rFonts w:ascii="Times New Roman" w:hAnsi="Times New Roman"/>
          <w:sz w:val="24"/>
        </w:rPr>
        <w:t xml:space="preserve">rozumí kompetentní </w:t>
      </w:r>
      <w:r w:rsidR="00896AF1" w:rsidRPr="00BB243D">
        <w:rPr>
          <w:rFonts w:ascii="Times New Roman" w:hAnsi="Times New Roman"/>
          <w:sz w:val="24"/>
        </w:rPr>
        <w:t>osoba, která</w:t>
      </w:r>
      <w:r w:rsidRPr="00BB243D">
        <w:rPr>
          <w:rFonts w:ascii="Times New Roman" w:hAnsi="Times New Roman"/>
          <w:sz w:val="24"/>
        </w:rPr>
        <w:t xml:space="preserve"> disponuje</w:t>
      </w:r>
      <w:r w:rsidR="00401E69">
        <w:rPr>
          <w:rFonts w:ascii="Times New Roman" w:hAnsi="Times New Roman"/>
          <w:sz w:val="24"/>
        </w:rPr>
        <w:t xml:space="preserve"> věcnými a </w:t>
      </w:r>
      <w:r w:rsidR="00287E50" w:rsidRPr="00BB243D">
        <w:rPr>
          <w:rFonts w:ascii="Times New Roman" w:hAnsi="Times New Roman"/>
          <w:sz w:val="24"/>
        </w:rPr>
        <w:t xml:space="preserve">odbornými znalostmi </w:t>
      </w:r>
      <w:r w:rsidRPr="00BB243D">
        <w:rPr>
          <w:rFonts w:ascii="Times New Roman" w:hAnsi="Times New Roman"/>
          <w:sz w:val="24"/>
        </w:rPr>
        <w:t>procesu zajišťování ochrany měkkých cílů, má adekvátní znalosti o financování bezpečnostních opatření a musí být seznámen</w:t>
      </w:r>
      <w:r w:rsidR="00896AF1" w:rsidRPr="00BB243D">
        <w:rPr>
          <w:rFonts w:ascii="Times New Roman" w:hAnsi="Times New Roman"/>
          <w:sz w:val="24"/>
        </w:rPr>
        <w:t>a</w:t>
      </w:r>
      <w:r w:rsidR="00E94F13">
        <w:rPr>
          <w:rFonts w:ascii="Times New Roman" w:hAnsi="Times New Roman"/>
          <w:sz w:val="24"/>
        </w:rPr>
        <w:t xml:space="preserve"> s obsahem této M</w:t>
      </w:r>
      <w:r w:rsidRPr="00BB243D">
        <w:rPr>
          <w:rFonts w:ascii="Times New Roman" w:hAnsi="Times New Roman"/>
          <w:sz w:val="24"/>
        </w:rPr>
        <w:t xml:space="preserve">etodiky, podle jejichž ustanovení při hodnocení postupuje. Dále je v textu </w:t>
      </w:r>
      <w:r w:rsidRPr="008D4260">
        <w:rPr>
          <w:rFonts w:ascii="Times New Roman" w:hAnsi="Times New Roman"/>
          <w:sz w:val="24"/>
        </w:rPr>
        <w:t>použit pouze pojem „hodnotitel“.</w:t>
      </w:r>
    </w:p>
    <w:p w:rsidR="002A24DD" w:rsidRPr="00BF7202" w:rsidRDefault="002A24DD" w:rsidP="00BF7202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551B0">
        <w:rPr>
          <w:rFonts w:ascii="Times New Roman" w:hAnsi="Times New Roman"/>
          <w:b/>
          <w:sz w:val="24"/>
          <w:u w:val="single"/>
        </w:rPr>
        <w:t>Reálným návrhem podpory – výpočtem</w:t>
      </w:r>
      <w:r w:rsidRPr="00B551B0">
        <w:rPr>
          <w:rFonts w:ascii="Times New Roman" w:hAnsi="Times New Roman"/>
          <w:b/>
          <w:sz w:val="24"/>
        </w:rPr>
        <w:t xml:space="preserve"> </w:t>
      </w:r>
      <w:r w:rsidRPr="00B551B0">
        <w:rPr>
          <w:rFonts w:ascii="Times New Roman" w:hAnsi="Times New Roman"/>
          <w:sz w:val="24"/>
        </w:rPr>
        <w:t>se rozumí výše podpory, která se automaticky vypočte na základě stanovených parametrů a údajů v</w:t>
      </w:r>
      <w:r w:rsidR="00401E69">
        <w:rPr>
          <w:rFonts w:ascii="Times New Roman" w:hAnsi="Times New Roman"/>
          <w:sz w:val="24"/>
        </w:rPr>
        <w:t>yplněných žadatelem v žádosti o </w:t>
      </w:r>
      <w:r w:rsidRPr="00B551B0">
        <w:rPr>
          <w:rFonts w:ascii="Times New Roman" w:hAnsi="Times New Roman"/>
          <w:sz w:val="24"/>
        </w:rPr>
        <w:t xml:space="preserve">dotaci </w:t>
      </w:r>
      <w:r w:rsidR="00403419">
        <w:rPr>
          <w:rFonts w:ascii="Times New Roman" w:hAnsi="Times New Roman"/>
          <w:sz w:val="24"/>
        </w:rPr>
        <w:t xml:space="preserve">nebo příspěvek </w:t>
      </w:r>
      <w:r w:rsidRPr="00B551B0">
        <w:rPr>
          <w:rFonts w:ascii="Times New Roman" w:hAnsi="Times New Roman"/>
          <w:sz w:val="24"/>
        </w:rPr>
        <w:t xml:space="preserve">ze státního rozpočtu s ohledem na disponibilní prostředky. Parametry výpočtu jsou stanoveny poskytovatelem dotace </w:t>
      </w:r>
      <w:r w:rsidR="00C744CB">
        <w:rPr>
          <w:rFonts w:ascii="Times New Roman" w:hAnsi="Times New Roman"/>
          <w:sz w:val="24"/>
        </w:rPr>
        <w:t>nebo příspěvku</w:t>
      </w:r>
      <w:r w:rsidR="00C744CB" w:rsidRPr="00B551B0">
        <w:rPr>
          <w:rFonts w:ascii="Times New Roman" w:hAnsi="Times New Roman"/>
          <w:sz w:val="24"/>
        </w:rPr>
        <w:t xml:space="preserve"> </w:t>
      </w:r>
      <w:r w:rsidRPr="00B551B0">
        <w:rPr>
          <w:rFonts w:ascii="Times New Roman" w:hAnsi="Times New Roman"/>
          <w:sz w:val="24"/>
        </w:rPr>
        <w:t xml:space="preserve">při vyhlášení dotačního řízení pro příslušný rozpočtový rok. </w:t>
      </w:r>
    </w:p>
    <w:p w:rsidR="00795BCD" w:rsidRPr="00BB243D" w:rsidRDefault="002A24D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Rozhodnutím o poskytnutí dotac</w:t>
      </w:r>
      <w:r w:rsidR="00C744CB">
        <w:rPr>
          <w:rFonts w:ascii="Times New Roman" w:hAnsi="Times New Roman"/>
          <w:b/>
          <w:sz w:val="24"/>
          <w:u w:val="single"/>
        </w:rPr>
        <w:t xml:space="preserve">e nebo příspěvku </w:t>
      </w:r>
      <w:r w:rsidRPr="008D4260">
        <w:rPr>
          <w:rFonts w:ascii="Times New Roman" w:hAnsi="Times New Roman"/>
          <w:sz w:val="24"/>
        </w:rPr>
        <w:t xml:space="preserve">se </w:t>
      </w:r>
      <w:r w:rsidRPr="00BB243D">
        <w:rPr>
          <w:rFonts w:ascii="Times New Roman" w:hAnsi="Times New Roman"/>
          <w:sz w:val="24"/>
        </w:rPr>
        <w:t xml:space="preserve">rozumí rozhodnutí </w:t>
      </w:r>
      <w:r w:rsidR="00A765B8" w:rsidRPr="00BB243D">
        <w:rPr>
          <w:rFonts w:ascii="Times New Roman" w:hAnsi="Times New Roman"/>
          <w:sz w:val="24"/>
        </w:rPr>
        <w:t>Poskytovatele</w:t>
      </w:r>
      <w:r w:rsidRPr="00BB243D">
        <w:rPr>
          <w:rFonts w:ascii="Times New Roman" w:hAnsi="Times New Roman"/>
          <w:sz w:val="24"/>
        </w:rPr>
        <w:t xml:space="preserve"> o poskytnutí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Pr="00BB243D">
        <w:rPr>
          <w:rFonts w:ascii="Times New Roman" w:hAnsi="Times New Roman"/>
          <w:sz w:val="24"/>
        </w:rPr>
        <w:t>z kapitoly MK státního rozpočtu žadateli v rámci schválené</w:t>
      </w:r>
      <w:r w:rsidR="000A52AE" w:rsidRPr="00BB243D">
        <w:rPr>
          <w:rFonts w:ascii="Times New Roman" w:hAnsi="Times New Roman"/>
          <w:sz w:val="24"/>
        </w:rPr>
        <w:t>ho dotačního programu</w:t>
      </w:r>
      <w:r w:rsidRPr="00BB243D">
        <w:rPr>
          <w:rFonts w:ascii="Times New Roman" w:hAnsi="Times New Roman"/>
          <w:sz w:val="24"/>
        </w:rPr>
        <w:t xml:space="preserve"> </w:t>
      </w:r>
      <w:r w:rsidR="00B551B0" w:rsidRPr="00BB243D">
        <w:rPr>
          <w:rFonts w:ascii="Times New Roman" w:hAnsi="Times New Roman"/>
          <w:sz w:val="24"/>
        </w:rPr>
        <w:t xml:space="preserve">pro </w:t>
      </w:r>
      <w:r w:rsidRPr="00BB243D">
        <w:rPr>
          <w:rFonts w:ascii="Times New Roman" w:hAnsi="Times New Roman"/>
          <w:sz w:val="24"/>
        </w:rPr>
        <w:t>ochran</w:t>
      </w:r>
      <w:r w:rsidR="00B551B0" w:rsidRPr="00BB243D">
        <w:rPr>
          <w:rFonts w:ascii="Times New Roman" w:hAnsi="Times New Roman"/>
          <w:sz w:val="24"/>
        </w:rPr>
        <w:t>u</w:t>
      </w:r>
      <w:r w:rsidRPr="00BB243D">
        <w:rPr>
          <w:rFonts w:ascii="Times New Roman" w:hAnsi="Times New Roman"/>
          <w:sz w:val="24"/>
        </w:rPr>
        <w:t xml:space="preserve"> měkkých cílů</w:t>
      </w:r>
      <w:r w:rsidR="000A52AE" w:rsidRPr="00BB243D">
        <w:rPr>
          <w:rFonts w:ascii="Times New Roman" w:hAnsi="Times New Roman"/>
          <w:sz w:val="24"/>
        </w:rPr>
        <w:t xml:space="preserve"> v oblasti kultury</w:t>
      </w:r>
      <w:r w:rsidR="009152CF" w:rsidRPr="00BB243D">
        <w:rPr>
          <w:rFonts w:ascii="Times New Roman" w:hAnsi="Times New Roman"/>
          <w:sz w:val="24"/>
        </w:rPr>
        <w:t xml:space="preserve">, které je vydáno v souladu s § </w:t>
      </w:r>
      <w:r w:rsidR="00795BCD" w:rsidRPr="00BB243D">
        <w:rPr>
          <w:rFonts w:ascii="Times New Roman" w:hAnsi="Times New Roman"/>
          <w:sz w:val="24"/>
        </w:rPr>
        <w:t>14</w:t>
      </w:r>
      <w:r w:rsidR="00401E69">
        <w:rPr>
          <w:rFonts w:ascii="Times New Roman" w:hAnsi="Times New Roman"/>
          <w:sz w:val="24"/>
        </w:rPr>
        <w:t xml:space="preserve"> zákona o </w:t>
      </w:r>
      <w:r w:rsidRPr="00BB243D">
        <w:rPr>
          <w:rFonts w:ascii="Times New Roman" w:hAnsi="Times New Roman"/>
          <w:sz w:val="24"/>
        </w:rPr>
        <w:t>rozpočtových pravidlech.</w:t>
      </w:r>
      <w:r w:rsidR="00795BCD" w:rsidRPr="00BB243D">
        <w:rPr>
          <w:rFonts w:ascii="Times New Roman" w:hAnsi="Times New Roman"/>
          <w:sz w:val="24"/>
        </w:rPr>
        <w:t xml:space="preserve"> V případě státních příspěvkových organizací zřizovaných Ministerstvem kultury budou prostředky poskytnuty v souladu s § 5</w:t>
      </w:r>
      <w:r w:rsidR="0097643F" w:rsidRPr="00BB243D">
        <w:rPr>
          <w:rFonts w:ascii="Times New Roman" w:hAnsi="Times New Roman"/>
          <w:sz w:val="24"/>
        </w:rPr>
        <w:t>3 a následujících ustanovení</w:t>
      </w:r>
      <w:r w:rsidR="00C90757" w:rsidRPr="00BB243D">
        <w:rPr>
          <w:rFonts w:ascii="Times New Roman" w:hAnsi="Times New Roman"/>
          <w:sz w:val="24"/>
        </w:rPr>
        <w:t xml:space="preserve"> zákona o ro</w:t>
      </w:r>
      <w:r w:rsidR="00795BCD" w:rsidRPr="00BB243D">
        <w:rPr>
          <w:rFonts w:ascii="Times New Roman" w:hAnsi="Times New Roman"/>
          <w:sz w:val="24"/>
        </w:rPr>
        <w:t>zpočtových pravid</w:t>
      </w:r>
      <w:r w:rsidR="00C90757" w:rsidRPr="00BB243D">
        <w:rPr>
          <w:rFonts w:ascii="Times New Roman" w:hAnsi="Times New Roman"/>
          <w:sz w:val="24"/>
        </w:rPr>
        <w:t>lech</w:t>
      </w:r>
      <w:r w:rsidR="00795BCD" w:rsidRPr="00BB243D">
        <w:rPr>
          <w:rFonts w:ascii="Times New Roman" w:hAnsi="Times New Roman"/>
          <w:sz w:val="24"/>
        </w:rPr>
        <w:t>.</w:t>
      </w:r>
    </w:p>
    <w:p w:rsidR="002A24DD" w:rsidRPr="008D4260" w:rsidRDefault="002A24D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Neoprávněným použitím peněžních prostředků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posky</w:t>
      </w:r>
      <w:r w:rsidR="00401E69">
        <w:rPr>
          <w:rFonts w:ascii="Times New Roman" w:hAnsi="Times New Roman"/>
          <w:sz w:val="24"/>
        </w:rPr>
        <w:t>tnutých ze státního rozpočtu se </w:t>
      </w:r>
      <w:r w:rsidRPr="008D4260">
        <w:rPr>
          <w:rFonts w:ascii="Times New Roman" w:hAnsi="Times New Roman"/>
          <w:sz w:val="24"/>
        </w:rPr>
        <w:t>rozumí jejich výdej, jehož provedením byla porušena povinnost stanovená právním předpisem, rozhodnutím, případně dohodou o poskytnutí těchto prostředků, nebo porušení podmínek, za kterých byly příslušné peněžní prostředky p</w:t>
      </w:r>
      <w:r w:rsidR="00401E69">
        <w:rPr>
          <w:rFonts w:ascii="Times New Roman" w:hAnsi="Times New Roman"/>
          <w:sz w:val="24"/>
        </w:rPr>
        <w:t>oskytnuty; dále se jím rozumí i </w:t>
      </w:r>
      <w:r w:rsidRPr="008D4260">
        <w:rPr>
          <w:rFonts w:ascii="Times New Roman" w:hAnsi="Times New Roman"/>
          <w:sz w:val="24"/>
        </w:rPr>
        <w:t xml:space="preserve">to, nelze-li prokázat, jak byly tyto peněžní prostředky použity. </w:t>
      </w:r>
    </w:p>
    <w:p w:rsidR="00BF7202" w:rsidRDefault="002A24D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Zadržením peněžních prostředků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poskytnutých ze státního rozpočtu se rozumí porušení povinnosti vrácení prostředků poskytnutých ze státního rozpočtu ve stanoveném termínu.</w:t>
      </w:r>
    </w:p>
    <w:p w:rsidR="002A24DD" w:rsidRPr="00BF7202" w:rsidRDefault="00BF7202" w:rsidP="00BF7202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5B3FAA" w:rsidRDefault="002A24DD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lastRenderedPageBreak/>
        <w:t>Finančním vypořádáním</w:t>
      </w:r>
      <w:r w:rsidRPr="008D4260">
        <w:rPr>
          <w:rFonts w:ascii="Times New Roman" w:hAnsi="Times New Roman"/>
          <w:sz w:val="24"/>
        </w:rPr>
        <w:t xml:space="preserve"> se rozumí přehled o čerpání a použití prostředků a vrácení nepoužitých prostředků do státního rozpoč</w:t>
      </w:r>
      <w:r w:rsidR="00E94F13">
        <w:rPr>
          <w:rFonts w:ascii="Times New Roman" w:hAnsi="Times New Roman"/>
          <w:sz w:val="24"/>
        </w:rPr>
        <w:t xml:space="preserve">tu. Finanční vypořádaní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="00E94F13">
        <w:rPr>
          <w:rFonts w:ascii="Times New Roman" w:hAnsi="Times New Roman"/>
          <w:sz w:val="24"/>
        </w:rPr>
        <w:t>P</w:t>
      </w:r>
      <w:r w:rsidRPr="008D4260">
        <w:rPr>
          <w:rFonts w:ascii="Times New Roman" w:hAnsi="Times New Roman"/>
          <w:sz w:val="24"/>
        </w:rPr>
        <w:t xml:space="preserve">říjemce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Pr="008D4260">
        <w:rPr>
          <w:rFonts w:ascii="Times New Roman" w:hAnsi="Times New Roman"/>
          <w:sz w:val="24"/>
        </w:rPr>
        <w:t xml:space="preserve">provádí v souladu s vyhláškou č. 367/2015 Sb., o zásadách a lhůtách finančního vypořádání vztahů se státním rozpočtem, státními finančními aktivy a Národním fondem (vyhláška o finančním vypořádání). Příjemce dotace </w:t>
      </w:r>
      <w:r w:rsidR="00C744CB">
        <w:rPr>
          <w:rFonts w:ascii="Times New Roman" w:hAnsi="Times New Roman"/>
          <w:sz w:val="24"/>
        </w:rPr>
        <w:t>nebo příspěvku</w:t>
      </w:r>
      <w:r w:rsidR="00C744CB" w:rsidRPr="008D4260">
        <w:rPr>
          <w:rFonts w:ascii="Times New Roman" w:hAnsi="Times New Roman"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provádí finanční vypořádání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Pr="008D4260">
        <w:rPr>
          <w:rFonts w:ascii="Times New Roman" w:hAnsi="Times New Roman"/>
          <w:sz w:val="24"/>
        </w:rPr>
        <w:t xml:space="preserve">podle § 9 této vyhlášky. </w:t>
      </w:r>
    </w:p>
    <w:p w:rsidR="001A0C40" w:rsidRPr="00BB243D" w:rsidRDefault="001A0C40" w:rsidP="00EC12E5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</w:rPr>
      </w:pPr>
      <w:r w:rsidRPr="001A0C40">
        <w:rPr>
          <w:rFonts w:ascii="Times New Roman" w:hAnsi="Times New Roman"/>
          <w:b/>
          <w:sz w:val="24"/>
          <w:u w:val="single"/>
        </w:rPr>
        <w:t>Zamítnutí žádo</w:t>
      </w:r>
      <w:r w:rsidR="000A52AE">
        <w:rPr>
          <w:rFonts w:ascii="Times New Roman" w:hAnsi="Times New Roman"/>
          <w:b/>
          <w:sz w:val="24"/>
          <w:u w:val="single"/>
        </w:rPr>
        <w:t>sti</w:t>
      </w:r>
      <w:r w:rsidRPr="001A0C40">
        <w:rPr>
          <w:rFonts w:ascii="Times New Roman" w:hAnsi="Times New Roman"/>
          <w:sz w:val="24"/>
        </w:rPr>
        <w:t xml:space="preserve"> </w:t>
      </w:r>
      <w:r w:rsidR="000A52AE">
        <w:rPr>
          <w:rFonts w:ascii="Times New Roman" w:hAnsi="Times New Roman"/>
          <w:sz w:val="24"/>
        </w:rPr>
        <w:t xml:space="preserve">je forma </w:t>
      </w:r>
      <w:r w:rsidRPr="001A0C40">
        <w:rPr>
          <w:rFonts w:ascii="Times New Roman" w:hAnsi="Times New Roman"/>
          <w:sz w:val="24"/>
        </w:rPr>
        <w:t>rozhodnutí</w:t>
      </w:r>
      <w:r w:rsidR="000A52AE">
        <w:rPr>
          <w:rFonts w:ascii="Times New Roman" w:hAnsi="Times New Roman"/>
          <w:sz w:val="24"/>
        </w:rPr>
        <w:t>, které se</w:t>
      </w:r>
      <w:r w:rsidRPr="001A0C40">
        <w:rPr>
          <w:rFonts w:ascii="Times New Roman" w:hAnsi="Times New Roman"/>
          <w:sz w:val="24"/>
        </w:rPr>
        <w:t xml:space="preserve"> zveřejňuje veřejnou vyhláškou způsobem umožňujícím dálkový přístup, tedy na internetových </w:t>
      </w:r>
      <w:r w:rsidRPr="00BB243D">
        <w:rPr>
          <w:rFonts w:ascii="Times New Roman" w:hAnsi="Times New Roman"/>
          <w:sz w:val="24"/>
        </w:rPr>
        <w:t xml:space="preserve">stránkách </w:t>
      </w:r>
      <w:r w:rsidR="00A765B8" w:rsidRPr="00BB243D">
        <w:rPr>
          <w:rFonts w:ascii="Times New Roman" w:hAnsi="Times New Roman"/>
          <w:sz w:val="24"/>
        </w:rPr>
        <w:t>Poskytovatele</w:t>
      </w:r>
      <w:r w:rsidR="00197FA4" w:rsidRPr="00BB243D">
        <w:rPr>
          <w:rFonts w:ascii="Times New Roman" w:hAnsi="Times New Roman"/>
          <w:sz w:val="24"/>
        </w:rPr>
        <w:t>.</w:t>
      </w:r>
    </w:p>
    <w:p w:rsidR="00E12582" w:rsidRPr="00E12582" w:rsidRDefault="00E12582" w:rsidP="00E12582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2A24DD" w:rsidRPr="005B3FAA" w:rsidRDefault="005B3FAA" w:rsidP="005B3FAA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545F81" w:rsidRPr="00334AF8" w:rsidRDefault="009B3A64" w:rsidP="00334AF8">
      <w:pPr>
        <w:pStyle w:val="Nadpis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Toc525237415"/>
      <w:r w:rsidRPr="00334AF8">
        <w:rPr>
          <w:rFonts w:ascii="Times New Roman" w:hAnsi="Times New Roman" w:cs="Times New Roman"/>
          <w:szCs w:val="28"/>
        </w:rPr>
        <w:lastRenderedPageBreak/>
        <w:t xml:space="preserve">Věcné zaměření, </w:t>
      </w:r>
      <w:r w:rsidR="005D6E92">
        <w:rPr>
          <w:rFonts w:ascii="Times New Roman" w:hAnsi="Times New Roman" w:cs="Times New Roman"/>
          <w:szCs w:val="28"/>
        </w:rPr>
        <w:t>priority</w:t>
      </w:r>
      <w:r w:rsidRPr="00334AF8">
        <w:rPr>
          <w:rFonts w:ascii="Times New Roman" w:hAnsi="Times New Roman" w:cs="Times New Roman"/>
          <w:szCs w:val="28"/>
        </w:rPr>
        <w:t xml:space="preserve"> Programu</w:t>
      </w:r>
      <w:bookmarkEnd w:id="2"/>
      <w:bookmarkEnd w:id="3"/>
      <w:bookmarkEnd w:id="4"/>
      <w:bookmarkEnd w:id="6"/>
    </w:p>
    <w:p w:rsidR="00A80A67" w:rsidRPr="00BB243D" w:rsidRDefault="00BD5029" w:rsidP="005B3FAA">
      <w:pPr>
        <w:spacing w:line="360" w:lineRule="auto"/>
        <w:jc w:val="both"/>
        <w:rPr>
          <w:rFonts w:ascii="Times New Roman" w:hAnsi="Times New Roman"/>
          <w:bCs/>
          <w:sz w:val="24"/>
        </w:rPr>
      </w:pPr>
      <w:r w:rsidRPr="008D4260">
        <w:rPr>
          <w:rFonts w:ascii="Times New Roman" w:hAnsi="Times New Roman"/>
          <w:sz w:val="24"/>
        </w:rPr>
        <w:t>Poskytovatel</w:t>
      </w:r>
      <w:r w:rsidR="00545F81" w:rsidRPr="008D4260">
        <w:rPr>
          <w:rFonts w:ascii="Times New Roman" w:hAnsi="Times New Roman"/>
          <w:sz w:val="24"/>
        </w:rPr>
        <w:t xml:space="preserve"> vytváří dotační program na základě Usnesení vlády ČR ze dne 24. července 2017 č. 527, které </w:t>
      </w:r>
      <w:r w:rsidR="00B551B0">
        <w:rPr>
          <w:rFonts w:ascii="Times New Roman" w:hAnsi="Times New Roman"/>
          <w:sz w:val="24"/>
        </w:rPr>
        <w:t>ministerstvu</w:t>
      </w:r>
      <w:r w:rsidR="00545F81" w:rsidRPr="008D4260">
        <w:rPr>
          <w:rFonts w:ascii="Times New Roman" w:hAnsi="Times New Roman"/>
          <w:sz w:val="24"/>
        </w:rPr>
        <w:t xml:space="preserve"> ukládá připravit a spustit n</w:t>
      </w:r>
      <w:r w:rsidR="003545D9" w:rsidRPr="008D4260">
        <w:rPr>
          <w:rFonts w:ascii="Times New Roman" w:hAnsi="Times New Roman"/>
          <w:sz w:val="24"/>
        </w:rPr>
        <w:t>einvestiční</w:t>
      </w:r>
      <w:r w:rsidR="00545F81" w:rsidRPr="008D4260">
        <w:rPr>
          <w:rFonts w:ascii="Times New Roman" w:hAnsi="Times New Roman"/>
          <w:sz w:val="24"/>
        </w:rPr>
        <w:t xml:space="preserve"> dotační program </w:t>
      </w:r>
      <w:r w:rsidR="00545F81" w:rsidRPr="00401E69">
        <w:t>na</w:t>
      </w:r>
      <w:r w:rsidR="00401E69">
        <w:t> </w:t>
      </w:r>
      <w:r w:rsidR="00545F81" w:rsidRPr="00401E69">
        <w:t>ochran</w:t>
      </w:r>
      <w:r w:rsidR="00B551B0" w:rsidRPr="00401E69">
        <w:t>u</w:t>
      </w:r>
      <w:r w:rsidR="00545F81" w:rsidRPr="008D4260">
        <w:rPr>
          <w:rFonts w:ascii="Times New Roman" w:hAnsi="Times New Roman"/>
          <w:b/>
          <w:sz w:val="24"/>
        </w:rPr>
        <w:t xml:space="preserve"> měkkých cílů</w:t>
      </w:r>
      <w:r w:rsidR="008B0CB8" w:rsidRPr="008D4260">
        <w:rPr>
          <w:rFonts w:ascii="Times New Roman" w:hAnsi="Times New Roman"/>
          <w:b/>
          <w:sz w:val="24"/>
        </w:rPr>
        <w:t xml:space="preserve"> v oblasti kultury</w:t>
      </w:r>
      <w:r w:rsidR="00545F81" w:rsidRPr="008D4260">
        <w:rPr>
          <w:rFonts w:ascii="Times New Roman" w:hAnsi="Times New Roman"/>
          <w:sz w:val="24"/>
        </w:rPr>
        <w:t xml:space="preserve">, jehož zpracování vyplývá z Koncepce ochrany měkkých cílů </w:t>
      </w:r>
      <w:r w:rsidR="00545F81" w:rsidRPr="00BB243D">
        <w:rPr>
          <w:rFonts w:ascii="Times New Roman" w:hAnsi="Times New Roman"/>
          <w:sz w:val="24"/>
        </w:rPr>
        <w:t xml:space="preserve">pro roky 2017-2020 schválené usnesením vlády č. 293 ze dne 19. dubna 2017. </w:t>
      </w:r>
      <w:r w:rsidR="008D4260" w:rsidRPr="00BB243D">
        <w:rPr>
          <w:rFonts w:ascii="Times New Roman" w:hAnsi="Times New Roman"/>
          <w:sz w:val="24"/>
        </w:rPr>
        <w:t>D</w:t>
      </w:r>
      <w:r w:rsidR="00545F81" w:rsidRPr="00BB243D">
        <w:rPr>
          <w:rFonts w:ascii="Times New Roman" w:hAnsi="Times New Roman"/>
          <w:bCs/>
          <w:sz w:val="24"/>
        </w:rPr>
        <w:t>otační program bud</w:t>
      </w:r>
      <w:r w:rsidR="003545D9" w:rsidRPr="00BB243D">
        <w:rPr>
          <w:rFonts w:ascii="Times New Roman" w:hAnsi="Times New Roman"/>
          <w:bCs/>
          <w:sz w:val="24"/>
        </w:rPr>
        <w:t>e</w:t>
      </w:r>
      <w:r w:rsidR="00545F81" w:rsidRPr="00BB243D">
        <w:rPr>
          <w:rFonts w:ascii="Times New Roman" w:hAnsi="Times New Roman"/>
          <w:bCs/>
          <w:sz w:val="24"/>
        </w:rPr>
        <w:t xml:space="preserve"> zaměřen na poskytování neinvesti</w:t>
      </w:r>
      <w:r w:rsidR="009F64F7">
        <w:rPr>
          <w:rFonts w:ascii="Times New Roman" w:hAnsi="Times New Roman"/>
          <w:bCs/>
          <w:sz w:val="24"/>
        </w:rPr>
        <w:t>čních dotací</w:t>
      </w:r>
      <w:r w:rsidR="00DE19C8" w:rsidRPr="00BB243D">
        <w:rPr>
          <w:rFonts w:ascii="Times New Roman" w:hAnsi="Times New Roman"/>
          <w:bCs/>
          <w:sz w:val="24"/>
        </w:rPr>
        <w:t xml:space="preserve">. </w:t>
      </w:r>
      <w:r w:rsidR="004F6947" w:rsidRPr="00BB243D">
        <w:rPr>
          <w:rFonts w:ascii="Times New Roman" w:hAnsi="Times New Roman"/>
          <w:bCs/>
          <w:sz w:val="24"/>
        </w:rPr>
        <w:t xml:space="preserve">Mezi </w:t>
      </w:r>
      <w:r w:rsidR="006A3D5D" w:rsidRPr="00BB243D">
        <w:rPr>
          <w:rFonts w:ascii="Times New Roman" w:hAnsi="Times New Roman"/>
          <w:bCs/>
          <w:sz w:val="24"/>
        </w:rPr>
        <w:t>priority</w:t>
      </w:r>
      <w:r w:rsidR="00C02133" w:rsidRPr="00BB243D">
        <w:rPr>
          <w:rFonts w:ascii="Times New Roman" w:hAnsi="Times New Roman"/>
          <w:bCs/>
          <w:sz w:val="24"/>
        </w:rPr>
        <w:t xml:space="preserve"> </w:t>
      </w:r>
      <w:r w:rsidR="004F6947" w:rsidRPr="00BB243D">
        <w:rPr>
          <w:rFonts w:ascii="Times New Roman" w:hAnsi="Times New Roman"/>
          <w:bCs/>
          <w:sz w:val="24"/>
        </w:rPr>
        <w:t>neinvestiční</w:t>
      </w:r>
      <w:r w:rsidR="00C02133" w:rsidRPr="00BB243D">
        <w:rPr>
          <w:rFonts w:ascii="Times New Roman" w:hAnsi="Times New Roman"/>
          <w:bCs/>
          <w:sz w:val="24"/>
        </w:rPr>
        <w:t>ch</w:t>
      </w:r>
      <w:r w:rsidR="004F6947" w:rsidRPr="00BB243D">
        <w:rPr>
          <w:rFonts w:ascii="Times New Roman" w:hAnsi="Times New Roman"/>
          <w:bCs/>
          <w:sz w:val="24"/>
        </w:rPr>
        <w:t xml:space="preserve"> dotac</w:t>
      </w:r>
      <w:r w:rsidR="00C02133" w:rsidRPr="00BB243D">
        <w:rPr>
          <w:rFonts w:ascii="Times New Roman" w:hAnsi="Times New Roman"/>
          <w:bCs/>
          <w:sz w:val="24"/>
        </w:rPr>
        <w:t>í</w:t>
      </w:r>
      <w:r w:rsidR="00403419">
        <w:rPr>
          <w:rFonts w:ascii="Times New Roman" w:hAnsi="Times New Roman"/>
          <w:bCs/>
          <w:sz w:val="24"/>
        </w:rPr>
        <w:t xml:space="preserve"> </w:t>
      </w:r>
      <w:r w:rsidR="00896AF1" w:rsidRPr="00BB243D">
        <w:rPr>
          <w:rFonts w:ascii="Times New Roman" w:hAnsi="Times New Roman"/>
          <w:bCs/>
          <w:sz w:val="24"/>
        </w:rPr>
        <w:t xml:space="preserve">patří </w:t>
      </w:r>
      <w:r w:rsidR="004F6947" w:rsidRPr="00BB243D">
        <w:rPr>
          <w:rFonts w:ascii="Times New Roman" w:hAnsi="Times New Roman"/>
          <w:bCs/>
          <w:sz w:val="24"/>
        </w:rPr>
        <w:t>především</w:t>
      </w:r>
      <w:r w:rsidR="00B551B0" w:rsidRPr="00BB243D">
        <w:rPr>
          <w:rFonts w:ascii="Times New Roman" w:hAnsi="Times New Roman"/>
          <w:bCs/>
          <w:sz w:val="24"/>
        </w:rPr>
        <w:t xml:space="preserve"> realizace</w:t>
      </w:r>
      <w:r w:rsidR="004F6947" w:rsidRPr="00BB243D">
        <w:rPr>
          <w:rFonts w:ascii="Times New Roman" w:hAnsi="Times New Roman"/>
          <w:bCs/>
          <w:sz w:val="24"/>
        </w:rPr>
        <w:t xml:space="preserve"> </w:t>
      </w:r>
      <w:r w:rsidR="00545D2E" w:rsidRPr="00BB243D">
        <w:rPr>
          <w:rFonts w:ascii="Times New Roman" w:hAnsi="Times New Roman"/>
          <w:bCs/>
          <w:sz w:val="24"/>
        </w:rPr>
        <w:t>bezpečnostní</w:t>
      </w:r>
      <w:r w:rsidR="00B551B0" w:rsidRPr="00BB243D">
        <w:rPr>
          <w:rFonts w:ascii="Times New Roman" w:hAnsi="Times New Roman"/>
          <w:bCs/>
          <w:sz w:val="24"/>
        </w:rPr>
        <w:t>ch</w:t>
      </w:r>
      <w:r w:rsidR="00545D2E" w:rsidRPr="00BB243D">
        <w:rPr>
          <w:rFonts w:ascii="Times New Roman" w:hAnsi="Times New Roman"/>
          <w:bCs/>
          <w:sz w:val="24"/>
        </w:rPr>
        <w:t xml:space="preserve"> audit</w:t>
      </w:r>
      <w:r w:rsidR="00B551B0" w:rsidRPr="00BB243D">
        <w:rPr>
          <w:rFonts w:ascii="Times New Roman" w:hAnsi="Times New Roman"/>
          <w:bCs/>
          <w:sz w:val="24"/>
        </w:rPr>
        <w:t>ů</w:t>
      </w:r>
      <w:r w:rsidR="004F6947" w:rsidRPr="00BB243D">
        <w:rPr>
          <w:rFonts w:ascii="Times New Roman" w:hAnsi="Times New Roman"/>
          <w:bCs/>
          <w:sz w:val="24"/>
        </w:rPr>
        <w:t xml:space="preserve"> jednotlivých </w:t>
      </w:r>
      <w:r w:rsidR="004C3BF9" w:rsidRPr="00BB243D">
        <w:rPr>
          <w:rFonts w:ascii="Times New Roman" w:hAnsi="Times New Roman"/>
          <w:bCs/>
          <w:sz w:val="24"/>
        </w:rPr>
        <w:t>MCK</w:t>
      </w:r>
      <w:r w:rsidR="00C02133" w:rsidRPr="00BB243D">
        <w:rPr>
          <w:rFonts w:ascii="Times New Roman" w:hAnsi="Times New Roman"/>
          <w:bCs/>
          <w:sz w:val="24"/>
        </w:rPr>
        <w:t xml:space="preserve"> </w:t>
      </w:r>
      <w:r w:rsidR="00545F81" w:rsidRPr="00BB243D">
        <w:rPr>
          <w:rFonts w:ascii="Times New Roman" w:hAnsi="Times New Roman"/>
          <w:bCs/>
          <w:sz w:val="24"/>
        </w:rPr>
        <w:t>a</w:t>
      </w:r>
      <w:r w:rsidR="00401E69">
        <w:rPr>
          <w:rFonts w:ascii="Times New Roman" w:hAnsi="Times New Roman"/>
          <w:bCs/>
          <w:sz w:val="24"/>
        </w:rPr>
        <w:t> </w:t>
      </w:r>
      <w:r w:rsidR="004F6947" w:rsidRPr="00BB243D">
        <w:rPr>
          <w:rFonts w:ascii="Times New Roman" w:hAnsi="Times New Roman"/>
          <w:bCs/>
          <w:sz w:val="24"/>
        </w:rPr>
        <w:t xml:space="preserve">další </w:t>
      </w:r>
      <w:r w:rsidR="00B551B0" w:rsidRPr="00BB243D">
        <w:rPr>
          <w:rFonts w:ascii="Times New Roman" w:hAnsi="Times New Roman"/>
          <w:bCs/>
          <w:sz w:val="24"/>
        </w:rPr>
        <w:t>níže</w:t>
      </w:r>
      <w:r w:rsidR="004F6947" w:rsidRPr="00BB243D">
        <w:rPr>
          <w:rFonts w:ascii="Times New Roman" w:hAnsi="Times New Roman"/>
          <w:bCs/>
          <w:sz w:val="24"/>
        </w:rPr>
        <w:t xml:space="preserve"> specifikované činnosti, které patří do neinvestiční</w:t>
      </w:r>
      <w:r w:rsidR="00C02133" w:rsidRPr="00BB243D">
        <w:rPr>
          <w:rFonts w:ascii="Times New Roman" w:hAnsi="Times New Roman"/>
          <w:bCs/>
          <w:sz w:val="24"/>
        </w:rPr>
        <w:t>ho</w:t>
      </w:r>
      <w:r w:rsidR="004F6947" w:rsidRPr="00BB243D">
        <w:rPr>
          <w:rFonts w:ascii="Times New Roman" w:hAnsi="Times New Roman"/>
          <w:bCs/>
          <w:sz w:val="24"/>
        </w:rPr>
        <w:t xml:space="preserve"> dota</w:t>
      </w:r>
      <w:r w:rsidR="00C02133" w:rsidRPr="00BB243D">
        <w:rPr>
          <w:rFonts w:ascii="Times New Roman" w:hAnsi="Times New Roman"/>
          <w:bCs/>
          <w:sz w:val="24"/>
        </w:rPr>
        <w:t>čního programu</w:t>
      </w:r>
      <w:r w:rsidR="00401E69">
        <w:rPr>
          <w:rFonts w:ascii="Times New Roman" w:hAnsi="Times New Roman"/>
          <w:bCs/>
          <w:sz w:val="24"/>
        </w:rPr>
        <w:t xml:space="preserve"> na </w:t>
      </w:r>
      <w:r w:rsidR="00B551B0" w:rsidRPr="00BB243D">
        <w:rPr>
          <w:rFonts w:ascii="Times New Roman" w:hAnsi="Times New Roman"/>
          <w:bCs/>
          <w:sz w:val="24"/>
        </w:rPr>
        <w:t>ochranu měkkých cílů</w:t>
      </w:r>
      <w:r w:rsidR="00545F81" w:rsidRPr="00BB243D">
        <w:rPr>
          <w:rFonts w:ascii="Times New Roman" w:hAnsi="Times New Roman"/>
          <w:bCs/>
          <w:sz w:val="24"/>
        </w:rPr>
        <w:t xml:space="preserve">. </w:t>
      </w:r>
    </w:p>
    <w:p w:rsidR="005B3FAA" w:rsidRDefault="00935094" w:rsidP="0017382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S ohledem na specifické podmínky resortu </w:t>
      </w:r>
      <w:r w:rsidR="00197FA4" w:rsidRPr="00BB243D">
        <w:rPr>
          <w:rFonts w:ascii="Times New Roman" w:hAnsi="Times New Roman"/>
          <w:sz w:val="24"/>
        </w:rPr>
        <w:t>Poskytovatele</w:t>
      </w:r>
      <w:r w:rsidRPr="00BB243D">
        <w:rPr>
          <w:rFonts w:ascii="Times New Roman" w:hAnsi="Times New Roman"/>
          <w:sz w:val="24"/>
        </w:rPr>
        <w:t xml:space="preserve"> byly</w:t>
      </w:r>
      <w:r w:rsidR="00B17588" w:rsidRPr="00BB243D">
        <w:rPr>
          <w:rFonts w:ascii="Times New Roman" w:hAnsi="Times New Roman"/>
          <w:sz w:val="24"/>
        </w:rPr>
        <w:t xml:space="preserve"> </w:t>
      </w:r>
      <w:r w:rsidR="00896AF1" w:rsidRPr="00BB243D">
        <w:rPr>
          <w:rFonts w:ascii="Times New Roman" w:hAnsi="Times New Roman"/>
          <w:sz w:val="24"/>
        </w:rPr>
        <w:t>určeny</w:t>
      </w:r>
      <w:r w:rsidR="00B17588" w:rsidRPr="00BB243D">
        <w:rPr>
          <w:rFonts w:ascii="Times New Roman" w:hAnsi="Times New Roman"/>
          <w:sz w:val="24"/>
        </w:rPr>
        <w:t xml:space="preserve"> za klíčové</w:t>
      </w:r>
      <w:r w:rsidR="0056584D" w:rsidRPr="00BB243D">
        <w:rPr>
          <w:rFonts w:ascii="Times New Roman" w:hAnsi="Times New Roman"/>
          <w:sz w:val="24"/>
        </w:rPr>
        <w:t xml:space="preserve"> </w:t>
      </w:r>
      <w:r w:rsidR="004C3BF9" w:rsidRPr="00BB243D">
        <w:rPr>
          <w:rFonts w:ascii="Times New Roman" w:hAnsi="Times New Roman"/>
          <w:sz w:val="24"/>
        </w:rPr>
        <w:t>MCK</w:t>
      </w:r>
      <w:r w:rsidR="0056584D" w:rsidRPr="00BB243D">
        <w:rPr>
          <w:rFonts w:ascii="Times New Roman" w:hAnsi="Times New Roman"/>
          <w:sz w:val="24"/>
        </w:rPr>
        <w:t xml:space="preserve"> </w:t>
      </w:r>
      <w:r w:rsidR="00A5257B" w:rsidRPr="00BB243D">
        <w:rPr>
          <w:rFonts w:ascii="Times New Roman" w:hAnsi="Times New Roman"/>
          <w:sz w:val="24"/>
        </w:rPr>
        <w:t>příspěvkov</w:t>
      </w:r>
      <w:r w:rsidR="00E23E12" w:rsidRPr="00BB243D">
        <w:rPr>
          <w:rFonts w:ascii="Times New Roman" w:hAnsi="Times New Roman"/>
          <w:sz w:val="24"/>
        </w:rPr>
        <w:t>é</w:t>
      </w:r>
      <w:r w:rsidR="00A5257B" w:rsidRPr="00BB243D">
        <w:rPr>
          <w:rFonts w:ascii="Times New Roman" w:hAnsi="Times New Roman"/>
          <w:sz w:val="24"/>
        </w:rPr>
        <w:t xml:space="preserve"> organizac</w:t>
      </w:r>
      <w:r w:rsidR="00E23E12" w:rsidRPr="00BB243D">
        <w:rPr>
          <w:rFonts w:ascii="Times New Roman" w:hAnsi="Times New Roman"/>
          <w:sz w:val="24"/>
        </w:rPr>
        <w:t>e</w:t>
      </w:r>
      <w:r w:rsidR="00A5257B" w:rsidRPr="00BB243D">
        <w:rPr>
          <w:rFonts w:ascii="Times New Roman" w:hAnsi="Times New Roman"/>
          <w:sz w:val="24"/>
        </w:rPr>
        <w:t xml:space="preserve"> zřizovan</w:t>
      </w:r>
      <w:r w:rsidR="00E23E12" w:rsidRPr="00BB243D">
        <w:rPr>
          <w:rFonts w:ascii="Times New Roman" w:hAnsi="Times New Roman"/>
          <w:sz w:val="24"/>
        </w:rPr>
        <w:t>é</w:t>
      </w:r>
      <w:r w:rsidR="00A5257B" w:rsidRPr="00BB243D">
        <w:rPr>
          <w:rFonts w:ascii="Times New Roman" w:hAnsi="Times New Roman"/>
          <w:sz w:val="24"/>
        </w:rPr>
        <w:t xml:space="preserve"> </w:t>
      </w:r>
      <w:r w:rsidR="00197FA4" w:rsidRPr="00BB243D">
        <w:rPr>
          <w:rFonts w:ascii="Times New Roman" w:hAnsi="Times New Roman"/>
          <w:sz w:val="24"/>
        </w:rPr>
        <w:t>Poskytovatelem</w:t>
      </w:r>
      <w:r w:rsidR="00C90757" w:rsidRPr="00BB243D">
        <w:rPr>
          <w:rFonts w:ascii="Times New Roman" w:hAnsi="Times New Roman"/>
          <w:sz w:val="24"/>
        </w:rPr>
        <w:t xml:space="preserve"> a další MCK</w:t>
      </w:r>
      <w:r w:rsidR="00E25581" w:rsidRPr="00BB243D">
        <w:rPr>
          <w:rFonts w:ascii="Times New Roman" w:hAnsi="Times New Roman"/>
          <w:sz w:val="24"/>
        </w:rPr>
        <w:t xml:space="preserve">, které z hlediska priorit ochrany měkkých cílů v působnosti </w:t>
      </w:r>
      <w:r w:rsidR="00197FA4" w:rsidRPr="00BB243D">
        <w:rPr>
          <w:rFonts w:ascii="Times New Roman" w:hAnsi="Times New Roman"/>
          <w:sz w:val="24"/>
        </w:rPr>
        <w:t>Poskytovatele</w:t>
      </w:r>
      <w:r w:rsidR="00E25581" w:rsidRPr="00BB243D">
        <w:rPr>
          <w:rFonts w:ascii="Times New Roman" w:hAnsi="Times New Roman"/>
          <w:sz w:val="24"/>
        </w:rPr>
        <w:t xml:space="preserve"> splňují  kritéria</w:t>
      </w:r>
      <w:r w:rsidR="00B17588" w:rsidRPr="00BB243D">
        <w:rPr>
          <w:rFonts w:ascii="Times New Roman" w:hAnsi="Times New Roman"/>
          <w:sz w:val="24"/>
        </w:rPr>
        <w:t xml:space="preserve"> </w:t>
      </w:r>
      <w:r w:rsidR="00241077" w:rsidRPr="00BB243D">
        <w:rPr>
          <w:rFonts w:ascii="Times New Roman" w:hAnsi="Times New Roman"/>
          <w:sz w:val="24"/>
        </w:rPr>
        <w:t xml:space="preserve">(viz. </w:t>
      </w:r>
      <w:proofErr w:type="gramStart"/>
      <w:r w:rsidR="008D4260" w:rsidRPr="00BB243D">
        <w:rPr>
          <w:rFonts w:ascii="Times New Roman" w:hAnsi="Times New Roman"/>
          <w:sz w:val="24"/>
        </w:rPr>
        <w:t>článek</w:t>
      </w:r>
      <w:proofErr w:type="gramEnd"/>
      <w:r w:rsidR="008D4260" w:rsidRPr="00BB243D">
        <w:rPr>
          <w:rFonts w:ascii="Times New Roman" w:hAnsi="Times New Roman"/>
          <w:sz w:val="24"/>
        </w:rPr>
        <w:t xml:space="preserve"> </w:t>
      </w:r>
      <w:r w:rsidR="00103922" w:rsidRPr="00BB243D">
        <w:rPr>
          <w:rFonts w:ascii="Times New Roman" w:hAnsi="Times New Roman"/>
          <w:sz w:val="24"/>
        </w:rPr>
        <w:t xml:space="preserve">II. </w:t>
      </w:r>
      <w:r w:rsidR="000368BB">
        <w:rPr>
          <w:rFonts w:ascii="Times New Roman" w:hAnsi="Times New Roman"/>
          <w:sz w:val="24"/>
        </w:rPr>
        <w:t>M</w:t>
      </w:r>
      <w:r w:rsidR="00103922" w:rsidRPr="00BB243D">
        <w:rPr>
          <w:rFonts w:ascii="Times New Roman" w:hAnsi="Times New Roman"/>
          <w:sz w:val="24"/>
        </w:rPr>
        <w:t>etodiky „Vyme</w:t>
      </w:r>
      <w:r w:rsidR="0056584D" w:rsidRPr="00BB243D">
        <w:rPr>
          <w:rFonts w:ascii="Times New Roman" w:hAnsi="Times New Roman"/>
          <w:sz w:val="24"/>
        </w:rPr>
        <w:t>z</w:t>
      </w:r>
      <w:r w:rsidR="00103922" w:rsidRPr="00BB243D">
        <w:rPr>
          <w:rFonts w:ascii="Times New Roman" w:hAnsi="Times New Roman"/>
          <w:sz w:val="24"/>
        </w:rPr>
        <w:t xml:space="preserve">ení některých pojmů“). Do této skupiny </w:t>
      </w:r>
      <w:r w:rsidR="009C122C" w:rsidRPr="00BB243D">
        <w:rPr>
          <w:rFonts w:ascii="Times New Roman" w:hAnsi="Times New Roman"/>
          <w:sz w:val="24"/>
        </w:rPr>
        <w:t>MCK</w:t>
      </w:r>
      <w:r w:rsidR="00896AF1" w:rsidRPr="00BB243D">
        <w:rPr>
          <w:rFonts w:ascii="Times New Roman" w:hAnsi="Times New Roman"/>
          <w:sz w:val="24"/>
        </w:rPr>
        <w:t xml:space="preserve"> patří</w:t>
      </w:r>
      <w:r w:rsidR="00664CB0" w:rsidRPr="00BB243D">
        <w:rPr>
          <w:rFonts w:ascii="Times New Roman" w:hAnsi="Times New Roman"/>
          <w:sz w:val="24"/>
        </w:rPr>
        <w:t xml:space="preserve"> rovněž</w:t>
      </w:r>
      <w:r w:rsidR="00103922" w:rsidRPr="00BB243D">
        <w:rPr>
          <w:rFonts w:ascii="Times New Roman" w:hAnsi="Times New Roman"/>
          <w:sz w:val="24"/>
        </w:rPr>
        <w:t xml:space="preserve"> </w:t>
      </w:r>
      <w:r w:rsidR="00C90757" w:rsidRPr="00BB243D">
        <w:rPr>
          <w:rFonts w:ascii="Times New Roman" w:hAnsi="Times New Roman"/>
          <w:sz w:val="24"/>
        </w:rPr>
        <w:t>měkké cíle</w:t>
      </w:r>
      <w:r w:rsidR="008D4260" w:rsidRPr="00BB243D">
        <w:rPr>
          <w:rFonts w:ascii="Times New Roman" w:hAnsi="Times New Roman"/>
          <w:sz w:val="24"/>
        </w:rPr>
        <w:t xml:space="preserve"> ve vlastnictví</w:t>
      </w:r>
      <w:r w:rsidR="002D33BE" w:rsidRPr="00BB243D">
        <w:rPr>
          <w:rFonts w:ascii="Times New Roman" w:hAnsi="Times New Roman"/>
          <w:sz w:val="24"/>
        </w:rPr>
        <w:t xml:space="preserve"> církví a náboženských společností, které budou splňovat </w:t>
      </w:r>
      <w:r w:rsidR="00664CB0" w:rsidRPr="00BB243D">
        <w:rPr>
          <w:rFonts w:ascii="Times New Roman" w:hAnsi="Times New Roman"/>
          <w:sz w:val="24"/>
        </w:rPr>
        <w:t>diagnostické faktory</w:t>
      </w:r>
      <w:r w:rsidR="002D33BE" w:rsidRPr="00BB243D">
        <w:rPr>
          <w:rFonts w:ascii="Times New Roman" w:hAnsi="Times New Roman"/>
          <w:sz w:val="24"/>
        </w:rPr>
        <w:t xml:space="preserve"> </w:t>
      </w:r>
      <w:r w:rsidR="002D33BE" w:rsidRPr="008D4260">
        <w:rPr>
          <w:rFonts w:ascii="Times New Roman" w:hAnsi="Times New Roman"/>
          <w:sz w:val="24"/>
        </w:rPr>
        <w:t xml:space="preserve">měkkých cílů </w:t>
      </w:r>
      <w:r w:rsidR="002D33BE" w:rsidRPr="00BB243D">
        <w:rPr>
          <w:rFonts w:ascii="Times New Roman" w:hAnsi="Times New Roman"/>
          <w:sz w:val="24"/>
        </w:rPr>
        <w:t>pro oblast kultury</w:t>
      </w:r>
      <w:r w:rsidR="00103922" w:rsidRPr="00BB243D">
        <w:rPr>
          <w:rFonts w:ascii="Times New Roman" w:hAnsi="Times New Roman"/>
          <w:sz w:val="24"/>
        </w:rPr>
        <w:t xml:space="preserve">, </w:t>
      </w:r>
      <w:r w:rsidR="00F16F53" w:rsidRPr="00BB243D">
        <w:rPr>
          <w:rFonts w:ascii="Times New Roman" w:hAnsi="Times New Roman"/>
          <w:sz w:val="24"/>
        </w:rPr>
        <w:t xml:space="preserve">dále </w:t>
      </w:r>
      <w:r w:rsidR="00103922" w:rsidRPr="00BB243D">
        <w:rPr>
          <w:rFonts w:ascii="Times New Roman" w:hAnsi="Times New Roman"/>
          <w:sz w:val="24"/>
        </w:rPr>
        <w:t>festivaly a další kulturně společenské akce</w:t>
      </w:r>
      <w:r w:rsidR="009C122C" w:rsidRPr="00BB243D">
        <w:rPr>
          <w:rFonts w:ascii="Times New Roman" w:hAnsi="Times New Roman"/>
          <w:sz w:val="24"/>
        </w:rPr>
        <w:t>.</w:t>
      </w:r>
      <w:r w:rsidR="00412C94" w:rsidRPr="00BB243D">
        <w:rPr>
          <w:rFonts w:ascii="Times New Roman" w:hAnsi="Times New Roman"/>
          <w:sz w:val="24"/>
        </w:rPr>
        <w:t xml:space="preserve"> </w:t>
      </w:r>
      <w:r w:rsidR="00E016D1" w:rsidRPr="00BB243D">
        <w:rPr>
          <w:rFonts w:ascii="Times New Roman" w:hAnsi="Times New Roman"/>
          <w:b/>
          <w:sz w:val="24"/>
        </w:rPr>
        <w:t xml:space="preserve">Mezi </w:t>
      </w:r>
      <w:r w:rsidR="00664CB0" w:rsidRPr="00BB243D">
        <w:rPr>
          <w:rFonts w:ascii="Times New Roman" w:hAnsi="Times New Roman"/>
          <w:b/>
          <w:sz w:val="24"/>
        </w:rPr>
        <w:t>diagnostické faktory</w:t>
      </w:r>
      <w:r w:rsidR="00412C94" w:rsidRPr="00BB243D">
        <w:rPr>
          <w:rFonts w:ascii="Times New Roman" w:hAnsi="Times New Roman"/>
          <w:b/>
          <w:sz w:val="24"/>
        </w:rPr>
        <w:t xml:space="preserve"> </w:t>
      </w:r>
      <w:r w:rsidR="009C122C" w:rsidRPr="00BB243D">
        <w:rPr>
          <w:rFonts w:ascii="Times New Roman" w:hAnsi="Times New Roman"/>
          <w:sz w:val="24"/>
        </w:rPr>
        <w:t>MCK</w:t>
      </w:r>
      <w:r w:rsidR="00412C94" w:rsidRPr="00BB243D">
        <w:rPr>
          <w:rFonts w:ascii="Times New Roman" w:hAnsi="Times New Roman"/>
          <w:b/>
          <w:sz w:val="24"/>
        </w:rPr>
        <w:t xml:space="preserve"> </w:t>
      </w:r>
      <w:r w:rsidR="00E016D1" w:rsidRPr="00BB243D">
        <w:rPr>
          <w:rFonts w:ascii="Times New Roman" w:hAnsi="Times New Roman"/>
          <w:b/>
          <w:sz w:val="24"/>
        </w:rPr>
        <w:t xml:space="preserve">patří především </w:t>
      </w:r>
      <w:r w:rsidR="00412C94" w:rsidRPr="00BB243D">
        <w:rPr>
          <w:rFonts w:ascii="Times New Roman" w:hAnsi="Times New Roman"/>
          <w:b/>
          <w:sz w:val="24"/>
        </w:rPr>
        <w:t>počet a koncentrace osob (návštěvníků) objektu, lokace</w:t>
      </w:r>
      <w:r w:rsidR="00E016D1" w:rsidRPr="00BB243D">
        <w:rPr>
          <w:rFonts w:ascii="Times New Roman" w:hAnsi="Times New Roman"/>
          <w:b/>
          <w:sz w:val="24"/>
        </w:rPr>
        <w:t xml:space="preserve"> objektu, </w:t>
      </w:r>
      <w:r w:rsidR="00412C94" w:rsidRPr="00BB243D">
        <w:rPr>
          <w:rFonts w:ascii="Times New Roman" w:hAnsi="Times New Roman"/>
          <w:b/>
          <w:sz w:val="24"/>
        </w:rPr>
        <w:t xml:space="preserve">celospolečenský význam a </w:t>
      </w:r>
      <w:r w:rsidR="00BA217A" w:rsidRPr="00BB243D">
        <w:rPr>
          <w:rFonts w:ascii="Times New Roman" w:hAnsi="Times New Roman"/>
          <w:b/>
          <w:sz w:val="24"/>
        </w:rPr>
        <w:t>otevřenost</w:t>
      </w:r>
      <w:r w:rsidR="00C02133" w:rsidRPr="00BB243D">
        <w:rPr>
          <w:rFonts w:ascii="Times New Roman" w:hAnsi="Times New Roman"/>
          <w:b/>
          <w:sz w:val="24"/>
        </w:rPr>
        <w:t> </w:t>
      </w:r>
      <w:r w:rsidR="00103922" w:rsidRPr="00BB243D">
        <w:rPr>
          <w:rFonts w:ascii="Times New Roman" w:hAnsi="Times New Roman"/>
          <w:b/>
          <w:sz w:val="24"/>
        </w:rPr>
        <w:t>objektu</w:t>
      </w:r>
      <w:r w:rsidR="00BA217A" w:rsidRPr="00BB243D">
        <w:rPr>
          <w:rFonts w:ascii="Times New Roman" w:hAnsi="Times New Roman"/>
          <w:b/>
          <w:sz w:val="24"/>
        </w:rPr>
        <w:t xml:space="preserve"> veřejnosti</w:t>
      </w:r>
      <w:r w:rsidR="00103922" w:rsidRPr="00BB243D">
        <w:rPr>
          <w:rFonts w:ascii="Times New Roman" w:hAnsi="Times New Roman"/>
          <w:sz w:val="24"/>
        </w:rPr>
        <w:t>.</w:t>
      </w:r>
      <w:r w:rsidR="001112E2" w:rsidRPr="00BB243D">
        <w:rPr>
          <w:rFonts w:ascii="Times New Roman" w:hAnsi="Times New Roman"/>
          <w:sz w:val="24"/>
        </w:rPr>
        <w:t xml:space="preserve"> Výše </w:t>
      </w:r>
      <w:r w:rsidR="00412C94" w:rsidRPr="00BB243D">
        <w:rPr>
          <w:rFonts w:ascii="Times New Roman" w:hAnsi="Times New Roman"/>
          <w:sz w:val="24"/>
        </w:rPr>
        <w:t>uveden</w:t>
      </w:r>
      <w:r w:rsidR="00664CB0" w:rsidRPr="00BB243D">
        <w:rPr>
          <w:rFonts w:ascii="Times New Roman" w:hAnsi="Times New Roman"/>
          <w:sz w:val="24"/>
        </w:rPr>
        <w:t xml:space="preserve">é </w:t>
      </w:r>
      <w:r w:rsidR="002B19E6">
        <w:rPr>
          <w:rFonts w:ascii="Times New Roman" w:hAnsi="Times New Roman"/>
          <w:sz w:val="24"/>
        </w:rPr>
        <w:t>faktory</w:t>
      </w:r>
      <w:r w:rsidR="00103922" w:rsidRPr="00BB243D">
        <w:rPr>
          <w:rFonts w:ascii="Times New Roman" w:hAnsi="Times New Roman"/>
          <w:sz w:val="24"/>
        </w:rPr>
        <w:t xml:space="preserve"> </w:t>
      </w:r>
      <w:r w:rsidR="00664CB0" w:rsidRPr="00BB243D">
        <w:rPr>
          <w:rFonts w:ascii="Times New Roman" w:hAnsi="Times New Roman"/>
          <w:sz w:val="24"/>
        </w:rPr>
        <w:t>M</w:t>
      </w:r>
      <w:r w:rsidR="009C122C" w:rsidRPr="00BB243D">
        <w:rPr>
          <w:rFonts w:ascii="Times New Roman" w:hAnsi="Times New Roman"/>
          <w:sz w:val="24"/>
        </w:rPr>
        <w:t xml:space="preserve">CK </w:t>
      </w:r>
      <w:r w:rsidR="00A10D12" w:rsidRPr="00BB243D">
        <w:rPr>
          <w:rFonts w:ascii="Times New Roman" w:hAnsi="Times New Roman"/>
          <w:sz w:val="24"/>
        </w:rPr>
        <w:t xml:space="preserve">jsou </w:t>
      </w:r>
      <w:r w:rsidR="00103922" w:rsidRPr="00BB243D">
        <w:rPr>
          <w:rFonts w:ascii="Times New Roman" w:hAnsi="Times New Roman"/>
          <w:sz w:val="24"/>
        </w:rPr>
        <w:t>obligatorní podmínkou</w:t>
      </w:r>
      <w:r w:rsidR="00412C94" w:rsidRPr="00BB243D">
        <w:rPr>
          <w:rFonts w:ascii="Times New Roman" w:hAnsi="Times New Roman"/>
          <w:sz w:val="24"/>
        </w:rPr>
        <w:t xml:space="preserve"> pro možnou účast konkrétního </w:t>
      </w:r>
      <w:r w:rsidR="000C18D2" w:rsidRPr="00BB243D">
        <w:rPr>
          <w:rFonts w:ascii="Times New Roman" w:hAnsi="Times New Roman"/>
          <w:sz w:val="24"/>
        </w:rPr>
        <w:t>žadatele</w:t>
      </w:r>
      <w:r w:rsidR="00412C94" w:rsidRPr="00BB243D">
        <w:rPr>
          <w:rFonts w:ascii="Times New Roman" w:hAnsi="Times New Roman"/>
          <w:sz w:val="24"/>
        </w:rPr>
        <w:t xml:space="preserve"> v  dotačním řízení.</w:t>
      </w:r>
      <w:r w:rsidR="004D623C" w:rsidRPr="00BB243D">
        <w:rPr>
          <w:rFonts w:ascii="Times New Roman" w:hAnsi="Times New Roman"/>
          <w:sz w:val="24"/>
        </w:rPr>
        <w:t xml:space="preserve"> </w:t>
      </w:r>
      <w:r w:rsidR="00A80A67" w:rsidRPr="00BB243D">
        <w:rPr>
          <w:rFonts w:ascii="Times New Roman" w:hAnsi="Times New Roman"/>
          <w:sz w:val="24"/>
        </w:rPr>
        <w:t xml:space="preserve">Dále jsou ve </w:t>
      </w:r>
      <w:r w:rsidR="000368BB">
        <w:rPr>
          <w:rFonts w:ascii="Times New Roman" w:hAnsi="Times New Roman"/>
          <w:sz w:val="24"/>
        </w:rPr>
        <w:t>v</w:t>
      </w:r>
      <w:r w:rsidR="00A80A67" w:rsidRPr="00BB243D">
        <w:rPr>
          <w:rFonts w:ascii="Times New Roman" w:hAnsi="Times New Roman"/>
          <w:sz w:val="24"/>
        </w:rPr>
        <w:t>ýzvě</w:t>
      </w:r>
      <w:r w:rsidR="006A3D5D" w:rsidRPr="00BB243D">
        <w:rPr>
          <w:rFonts w:ascii="Times New Roman" w:hAnsi="Times New Roman"/>
          <w:sz w:val="24"/>
        </w:rPr>
        <w:t xml:space="preserve"> samostatně</w:t>
      </w:r>
      <w:r w:rsidR="00A80A67" w:rsidRPr="00BB243D">
        <w:rPr>
          <w:rFonts w:ascii="Times New Roman" w:hAnsi="Times New Roman"/>
          <w:sz w:val="24"/>
        </w:rPr>
        <w:t xml:space="preserve"> definována</w:t>
      </w:r>
      <w:r w:rsidR="00BA217A" w:rsidRPr="00BB243D">
        <w:rPr>
          <w:rFonts w:ascii="Times New Roman" w:hAnsi="Times New Roman"/>
          <w:sz w:val="24"/>
        </w:rPr>
        <w:t xml:space="preserve"> kritéria</w:t>
      </w:r>
      <w:r w:rsidR="00664CB0" w:rsidRPr="00BB243D">
        <w:rPr>
          <w:rFonts w:ascii="Times New Roman" w:hAnsi="Times New Roman"/>
          <w:sz w:val="24"/>
        </w:rPr>
        <w:t xml:space="preserve"> návštěvnosti</w:t>
      </w:r>
      <w:r w:rsidR="00BA217A" w:rsidRPr="00BB243D">
        <w:rPr>
          <w:rFonts w:ascii="Times New Roman" w:hAnsi="Times New Roman"/>
          <w:sz w:val="24"/>
        </w:rPr>
        <w:t>, která se týkají konkrétní náv</w:t>
      </w:r>
      <w:r w:rsidR="001170DB" w:rsidRPr="00BB243D">
        <w:rPr>
          <w:rFonts w:ascii="Times New Roman" w:hAnsi="Times New Roman"/>
          <w:sz w:val="24"/>
        </w:rPr>
        <w:t xml:space="preserve">štěvnosti jednotlivých </w:t>
      </w:r>
      <w:r w:rsidR="009C122C" w:rsidRPr="00BB243D">
        <w:rPr>
          <w:rFonts w:ascii="Times New Roman" w:hAnsi="Times New Roman"/>
          <w:sz w:val="24"/>
        </w:rPr>
        <w:t xml:space="preserve">MCK </w:t>
      </w:r>
      <w:r w:rsidR="001170DB" w:rsidRPr="00BB243D">
        <w:rPr>
          <w:rFonts w:ascii="Times New Roman" w:hAnsi="Times New Roman"/>
          <w:sz w:val="24"/>
        </w:rPr>
        <w:t>s  rozdělením na dvě kategorie návštěvnosti</w:t>
      </w:r>
      <w:r w:rsidR="00BA217A" w:rsidRPr="00BB243D">
        <w:rPr>
          <w:rFonts w:ascii="Times New Roman" w:hAnsi="Times New Roman"/>
          <w:sz w:val="24"/>
        </w:rPr>
        <w:t xml:space="preserve"> objekt</w:t>
      </w:r>
      <w:r w:rsidR="001170DB" w:rsidRPr="00BB243D">
        <w:rPr>
          <w:rFonts w:ascii="Times New Roman" w:hAnsi="Times New Roman"/>
          <w:sz w:val="24"/>
        </w:rPr>
        <w:t xml:space="preserve">ů. Jedna kategorie návštěvnosti se týká </w:t>
      </w:r>
      <w:r w:rsidR="00BA217A" w:rsidRPr="00BB243D">
        <w:rPr>
          <w:rFonts w:ascii="Times New Roman" w:hAnsi="Times New Roman"/>
          <w:sz w:val="24"/>
        </w:rPr>
        <w:t>nemo</w:t>
      </w:r>
      <w:r w:rsidR="001170DB" w:rsidRPr="00BB243D">
        <w:rPr>
          <w:rFonts w:ascii="Times New Roman" w:hAnsi="Times New Roman"/>
          <w:sz w:val="24"/>
        </w:rPr>
        <w:t>vitostí a druhá katego</w:t>
      </w:r>
      <w:r w:rsidR="00401E69">
        <w:rPr>
          <w:rFonts w:ascii="Times New Roman" w:hAnsi="Times New Roman"/>
          <w:sz w:val="24"/>
        </w:rPr>
        <w:t>rie návštěvnosti je zaměřena na </w:t>
      </w:r>
      <w:r w:rsidR="001170DB" w:rsidRPr="00BB243D">
        <w:rPr>
          <w:rFonts w:ascii="Times New Roman" w:hAnsi="Times New Roman"/>
          <w:sz w:val="24"/>
        </w:rPr>
        <w:t>festivaly a další</w:t>
      </w:r>
      <w:r w:rsidR="00A80A67" w:rsidRPr="00BB243D">
        <w:rPr>
          <w:rFonts w:ascii="Times New Roman" w:hAnsi="Times New Roman"/>
          <w:sz w:val="24"/>
        </w:rPr>
        <w:t xml:space="preserve"> </w:t>
      </w:r>
      <w:r w:rsidR="00BA217A" w:rsidRPr="00BB243D">
        <w:rPr>
          <w:rFonts w:ascii="Times New Roman" w:hAnsi="Times New Roman"/>
          <w:sz w:val="24"/>
        </w:rPr>
        <w:t>kulturně společensk</w:t>
      </w:r>
      <w:r w:rsidR="001170DB" w:rsidRPr="00BB243D">
        <w:rPr>
          <w:rFonts w:ascii="Times New Roman" w:hAnsi="Times New Roman"/>
          <w:sz w:val="24"/>
        </w:rPr>
        <w:t>é</w:t>
      </w:r>
      <w:r w:rsidR="00BA217A" w:rsidRPr="00BB243D">
        <w:rPr>
          <w:rFonts w:ascii="Times New Roman" w:hAnsi="Times New Roman"/>
          <w:sz w:val="24"/>
        </w:rPr>
        <w:t xml:space="preserve"> akc</w:t>
      </w:r>
      <w:r w:rsidR="001170DB" w:rsidRPr="00BB243D">
        <w:rPr>
          <w:rFonts w:ascii="Times New Roman" w:hAnsi="Times New Roman"/>
          <w:sz w:val="24"/>
        </w:rPr>
        <w:t>e</w:t>
      </w:r>
      <w:r w:rsidR="00BA217A" w:rsidRPr="00BB243D">
        <w:rPr>
          <w:rFonts w:ascii="Times New Roman" w:hAnsi="Times New Roman"/>
          <w:sz w:val="24"/>
        </w:rPr>
        <w:t>.</w:t>
      </w:r>
      <w:r w:rsidR="001170DB" w:rsidRPr="00BB243D">
        <w:rPr>
          <w:rFonts w:ascii="Times New Roman" w:hAnsi="Times New Roman"/>
          <w:sz w:val="24"/>
        </w:rPr>
        <w:t xml:space="preserve"> Žadatel </w:t>
      </w:r>
      <w:r w:rsidR="00A10D12" w:rsidRPr="00BB243D">
        <w:rPr>
          <w:rFonts w:ascii="Times New Roman" w:hAnsi="Times New Roman"/>
          <w:sz w:val="24"/>
        </w:rPr>
        <w:t>musí</w:t>
      </w:r>
      <w:r w:rsidR="001170DB" w:rsidRPr="00BB243D">
        <w:rPr>
          <w:rFonts w:ascii="Times New Roman" w:hAnsi="Times New Roman"/>
          <w:sz w:val="24"/>
        </w:rPr>
        <w:t xml:space="preserve"> splnit pouze jednu z kategorií návštěvnosti, tzn. počet návštěvníků nemovitého objektu neb</w:t>
      </w:r>
      <w:r w:rsidR="00401E69">
        <w:rPr>
          <w:rFonts w:ascii="Times New Roman" w:hAnsi="Times New Roman"/>
          <w:sz w:val="24"/>
        </w:rPr>
        <w:t>o počet návštěvníků festivalu a </w:t>
      </w:r>
      <w:r w:rsidR="001170DB" w:rsidRPr="00BB243D">
        <w:rPr>
          <w:rFonts w:ascii="Times New Roman" w:hAnsi="Times New Roman"/>
          <w:sz w:val="24"/>
        </w:rPr>
        <w:t>dalších kulturně společenských akcí.</w:t>
      </w:r>
      <w:r w:rsidR="00C90757" w:rsidRPr="00BB243D">
        <w:rPr>
          <w:rFonts w:ascii="Times New Roman" w:hAnsi="Times New Roman"/>
          <w:sz w:val="24"/>
        </w:rPr>
        <w:t xml:space="preserve"> V rámci nemovitých objektů </w:t>
      </w:r>
      <w:r w:rsidR="002B19E6">
        <w:rPr>
          <w:rFonts w:ascii="Times New Roman" w:hAnsi="Times New Roman"/>
          <w:sz w:val="24"/>
        </w:rPr>
        <w:t>P</w:t>
      </w:r>
      <w:r w:rsidR="00C90757">
        <w:rPr>
          <w:rFonts w:ascii="Times New Roman" w:hAnsi="Times New Roman"/>
          <w:sz w:val="24"/>
        </w:rPr>
        <w:t xml:space="preserve">oskytovatel dále umožňuje podat </w:t>
      </w:r>
      <w:r w:rsidR="006A3D5D">
        <w:rPr>
          <w:rFonts w:ascii="Times New Roman" w:hAnsi="Times New Roman"/>
          <w:sz w:val="24"/>
        </w:rPr>
        <w:t>projekt</w:t>
      </w:r>
      <w:r w:rsidR="00C90757">
        <w:rPr>
          <w:rFonts w:ascii="Times New Roman" w:hAnsi="Times New Roman"/>
          <w:sz w:val="24"/>
        </w:rPr>
        <w:t xml:space="preserve"> žadateli, který v  </w:t>
      </w:r>
      <w:r w:rsidR="006A3D5D">
        <w:rPr>
          <w:rFonts w:ascii="Times New Roman" w:hAnsi="Times New Roman"/>
          <w:sz w:val="24"/>
        </w:rPr>
        <w:t>jednom</w:t>
      </w:r>
      <w:r w:rsidR="00C90757">
        <w:rPr>
          <w:rFonts w:ascii="Times New Roman" w:hAnsi="Times New Roman"/>
          <w:sz w:val="24"/>
        </w:rPr>
        <w:t xml:space="preserve"> objekt</w:t>
      </w:r>
      <w:r w:rsidR="00664CB0">
        <w:rPr>
          <w:rFonts w:ascii="Times New Roman" w:hAnsi="Times New Roman"/>
          <w:sz w:val="24"/>
        </w:rPr>
        <w:t>u</w:t>
      </w:r>
      <w:r w:rsidR="00C90757">
        <w:rPr>
          <w:rFonts w:ascii="Times New Roman" w:hAnsi="Times New Roman"/>
          <w:sz w:val="24"/>
        </w:rPr>
        <w:t xml:space="preserve"> eviduje návštěvnost vyšší než 5 tis. návštěvník</w:t>
      </w:r>
      <w:r w:rsidR="00173820">
        <w:rPr>
          <w:rFonts w:ascii="Times New Roman" w:hAnsi="Times New Roman"/>
          <w:sz w:val="24"/>
        </w:rPr>
        <w:t>ů</w:t>
      </w:r>
      <w:r w:rsidR="00C90757">
        <w:rPr>
          <w:rFonts w:ascii="Times New Roman" w:hAnsi="Times New Roman"/>
          <w:sz w:val="24"/>
        </w:rPr>
        <w:t xml:space="preserve"> v kalendářním roce. Kontrolu návštěvnosti jedno</w:t>
      </w:r>
      <w:r w:rsidR="002B19E6">
        <w:rPr>
          <w:rFonts w:ascii="Times New Roman" w:hAnsi="Times New Roman"/>
          <w:sz w:val="24"/>
        </w:rPr>
        <w:t>tlivých žadatelů bude provádět P</w:t>
      </w:r>
      <w:r w:rsidR="00C90757">
        <w:rPr>
          <w:rFonts w:ascii="Times New Roman" w:hAnsi="Times New Roman"/>
          <w:sz w:val="24"/>
        </w:rPr>
        <w:t xml:space="preserve">oskytovatel na základě čestného prohlášení </w:t>
      </w:r>
      <w:r w:rsidR="00173820">
        <w:rPr>
          <w:rFonts w:ascii="Times New Roman" w:hAnsi="Times New Roman"/>
          <w:sz w:val="24"/>
        </w:rPr>
        <w:t>žadatele, podepsané statutárním orgánem za výše uvedené období.</w:t>
      </w:r>
    </w:p>
    <w:p w:rsidR="000A748A" w:rsidRPr="00BB243D" w:rsidRDefault="004D0798" w:rsidP="00A80A67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N</w:t>
      </w:r>
      <w:r w:rsidRPr="00BB243D">
        <w:rPr>
          <w:rFonts w:ascii="Times New Roman" w:hAnsi="Times New Roman"/>
          <w:sz w:val="24"/>
        </w:rPr>
        <w:t xml:space="preserve">ávrh </w:t>
      </w:r>
      <w:r w:rsidR="00A4034B" w:rsidRPr="00BB243D">
        <w:rPr>
          <w:rFonts w:ascii="Times New Roman" w:hAnsi="Times New Roman"/>
          <w:sz w:val="24"/>
        </w:rPr>
        <w:t xml:space="preserve">ochrany </w:t>
      </w:r>
      <w:r w:rsidR="009C122C" w:rsidRPr="00BB243D">
        <w:rPr>
          <w:rFonts w:ascii="Times New Roman" w:hAnsi="Times New Roman"/>
          <w:sz w:val="24"/>
        </w:rPr>
        <w:t xml:space="preserve">MCK </w:t>
      </w:r>
      <w:r w:rsidR="00682F66" w:rsidRPr="00BB243D">
        <w:rPr>
          <w:rFonts w:ascii="Times New Roman" w:hAnsi="Times New Roman"/>
          <w:sz w:val="24"/>
        </w:rPr>
        <w:t>spadajících do gesce</w:t>
      </w:r>
      <w:r w:rsidRPr="00BB243D">
        <w:rPr>
          <w:rFonts w:ascii="Times New Roman" w:hAnsi="Times New Roman"/>
          <w:sz w:val="24"/>
        </w:rPr>
        <w:t xml:space="preserve"> </w:t>
      </w:r>
      <w:r w:rsidR="00197FA4" w:rsidRPr="00BB243D">
        <w:rPr>
          <w:rFonts w:ascii="Times New Roman" w:hAnsi="Times New Roman"/>
          <w:sz w:val="24"/>
        </w:rPr>
        <w:t xml:space="preserve">Poskytovatele </w:t>
      </w:r>
      <w:r w:rsidR="00935094" w:rsidRPr="00BB243D">
        <w:rPr>
          <w:rFonts w:ascii="Times New Roman" w:hAnsi="Times New Roman"/>
          <w:sz w:val="24"/>
        </w:rPr>
        <w:t>vychází z p</w:t>
      </w:r>
      <w:r w:rsidR="00935094" w:rsidRPr="008D4260">
        <w:rPr>
          <w:rFonts w:ascii="Times New Roman" w:hAnsi="Times New Roman"/>
          <w:sz w:val="24"/>
        </w:rPr>
        <w:t xml:space="preserve">ředpokladu, že </w:t>
      </w:r>
      <w:r w:rsidR="00E23E12">
        <w:rPr>
          <w:rFonts w:ascii="Times New Roman" w:hAnsi="Times New Roman"/>
          <w:sz w:val="24"/>
        </w:rPr>
        <w:t xml:space="preserve">těmito </w:t>
      </w:r>
      <w:r w:rsidR="00173820">
        <w:rPr>
          <w:rFonts w:ascii="Times New Roman" w:hAnsi="Times New Roman"/>
          <w:sz w:val="24"/>
        </w:rPr>
        <w:t>měkkými cíli</w:t>
      </w:r>
      <w:r w:rsidRPr="008D4260">
        <w:rPr>
          <w:rFonts w:ascii="Times New Roman" w:hAnsi="Times New Roman"/>
          <w:sz w:val="24"/>
        </w:rPr>
        <w:t xml:space="preserve"> jsou veřejnosti přístupné</w:t>
      </w:r>
      <w:r w:rsidR="00545D2E" w:rsidRPr="008D4260">
        <w:rPr>
          <w:rFonts w:ascii="Times New Roman" w:hAnsi="Times New Roman"/>
          <w:sz w:val="24"/>
        </w:rPr>
        <w:t xml:space="preserve"> kulturní</w:t>
      </w:r>
      <w:r w:rsidRPr="008D4260">
        <w:rPr>
          <w:rFonts w:ascii="Times New Roman" w:hAnsi="Times New Roman"/>
          <w:sz w:val="24"/>
        </w:rPr>
        <w:t xml:space="preserve"> památky</w:t>
      </w:r>
      <w:r w:rsidR="00202158" w:rsidRPr="008D4260">
        <w:rPr>
          <w:rFonts w:ascii="Times New Roman" w:hAnsi="Times New Roman"/>
          <w:sz w:val="24"/>
        </w:rPr>
        <w:t>, muzea</w:t>
      </w:r>
      <w:r w:rsidR="000C18D2" w:rsidRPr="008D4260">
        <w:rPr>
          <w:rFonts w:ascii="Times New Roman" w:hAnsi="Times New Roman"/>
          <w:sz w:val="24"/>
        </w:rPr>
        <w:t>,</w:t>
      </w:r>
      <w:r w:rsidR="00202158" w:rsidRPr="008D4260">
        <w:rPr>
          <w:rFonts w:ascii="Times New Roman" w:hAnsi="Times New Roman"/>
          <w:sz w:val="24"/>
        </w:rPr>
        <w:t xml:space="preserve"> galerie</w:t>
      </w:r>
      <w:r w:rsidR="00E23E12">
        <w:rPr>
          <w:rFonts w:ascii="Times New Roman" w:hAnsi="Times New Roman"/>
          <w:sz w:val="24"/>
        </w:rPr>
        <w:t>,</w:t>
      </w:r>
      <w:r w:rsidR="005B771F">
        <w:rPr>
          <w:rFonts w:ascii="Times New Roman" w:hAnsi="Times New Roman"/>
          <w:sz w:val="24"/>
        </w:rPr>
        <w:t xml:space="preserve"> divadla, koncertní </w:t>
      </w:r>
      <w:r w:rsidR="005B771F">
        <w:rPr>
          <w:rFonts w:ascii="Times New Roman" w:hAnsi="Times New Roman"/>
          <w:sz w:val="24"/>
        </w:rPr>
        <w:lastRenderedPageBreak/>
        <w:t>sály, knihovny,</w:t>
      </w:r>
      <w:r w:rsidR="00E23E12">
        <w:rPr>
          <w:rFonts w:ascii="Times New Roman" w:hAnsi="Times New Roman"/>
          <w:sz w:val="24"/>
        </w:rPr>
        <w:t xml:space="preserve"> festivaly a</w:t>
      </w:r>
      <w:r w:rsidR="00682F66" w:rsidRPr="008D4260">
        <w:rPr>
          <w:rFonts w:ascii="Times New Roman" w:hAnsi="Times New Roman"/>
          <w:sz w:val="24"/>
        </w:rPr>
        <w:t xml:space="preserve"> další </w:t>
      </w:r>
      <w:r w:rsidR="001170DB">
        <w:rPr>
          <w:rFonts w:ascii="Times New Roman" w:hAnsi="Times New Roman"/>
          <w:sz w:val="24"/>
        </w:rPr>
        <w:t>prostory</w:t>
      </w:r>
      <w:r w:rsidR="00935094" w:rsidRPr="008D4260">
        <w:rPr>
          <w:rFonts w:ascii="Times New Roman" w:hAnsi="Times New Roman"/>
          <w:sz w:val="24"/>
        </w:rPr>
        <w:t>, kde se</w:t>
      </w:r>
      <w:r w:rsidR="00202158" w:rsidRPr="008D4260">
        <w:rPr>
          <w:rFonts w:ascii="Times New Roman" w:hAnsi="Times New Roman"/>
          <w:sz w:val="24"/>
        </w:rPr>
        <w:t xml:space="preserve"> po větší část dne</w:t>
      </w:r>
      <w:r w:rsidR="00935094" w:rsidRPr="008D4260">
        <w:rPr>
          <w:rFonts w:ascii="Times New Roman" w:hAnsi="Times New Roman"/>
          <w:sz w:val="24"/>
        </w:rPr>
        <w:t xml:space="preserve"> </w:t>
      </w:r>
      <w:r w:rsidR="00A4034B" w:rsidRPr="008D4260">
        <w:rPr>
          <w:rFonts w:ascii="Times New Roman" w:hAnsi="Times New Roman"/>
          <w:sz w:val="24"/>
        </w:rPr>
        <w:t>pohybuje</w:t>
      </w:r>
      <w:r w:rsidR="00202158" w:rsidRPr="008D4260">
        <w:rPr>
          <w:rFonts w:ascii="Times New Roman" w:hAnsi="Times New Roman"/>
          <w:sz w:val="24"/>
        </w:rPr>
        <w:t xml:space="preserve"> velké množství</w:t>
      </w:r>
      <w:r w:rsidR="008B049F" w:rsidRPr="008D4260">
        <w:rPr>
          <w:rFonts w:ascii="Times New Roman" w:hAnsi="Times New Roman"/>
          <w:sz w:val="24"/>
        </w:rPr>
        <w:t xml:space="preserve"> osob, </w:t>
      </w:r>
      <w:r w:rsidRPr="008D4260">
        <w:rPr>
          <w:rFonts w:ascii="Times New Roman" w:hAnsi="Times New Roman"/>
          <w:sz w:val="24"/>
        </w:rPr>
        <w:t>především turistů a další</w:t>
      </w:r>
      <w:r w:rsidR="00772016" w:rsidRPr="008D4260">
        <w:rPr>
          <w:rFonts w:ascii="Times New Roman" w:hAnsi="Times New Roman"/>
          <w:sz w:val="24"/>
        </w:rPr>
        <w:t>ch osob</w:t>
      </w:r>
      <w:r w:rsidR="00A5257B" w:rsidRPr="008D4260">
        <w:rPr>
          <w:rFonts w:ascii="Times New Roman" w:hAnsi="Times New Roman"/>
          <w:sz w:val="24"/>
        </w:rPr>
        <w:t xml:space="preserve"> z řad návštěvníků a personálu</w:t>
      </w:r>
      <w:r w:rsidR="00202158" w:rsidRPr="008D4260">
        <w:rPr>
          <w:rFonts w:ascii="Times New Roman" w:hAnsi="Times New Roman"/>
          <w:sz w:val="24"/>
        </w:rPr>
        <w:t>, zajišťující</w:t>
      </w:r>
      <w:r w:rsidR="00F16F53">
        <w:rPr>
          <w:rFonts w:ascii="Times New Roman" w:hAnsi="Times New Roman"/>
          <w:sz w:val="24"/>
        </w:rPr>
        <w:t>ch</w:t>
      </w:r>
      <w:r w:rsidR="00202158" w:rsidRPr="008D4260">
        <w:rPr>
          <w:rFonts w:ascii="Times New Roman" w:hAnsi="Times New Roman"/>
          <w:sz w:val="24"/>
        </w:rPr>
        <w:t xml:space="preserve"> chod</w:t>
      </w:r>
      <w:r w:rsidR="00A5257B" w:rsidRPr="008D4260">
        <w:rPr>
          <w:rFonts w:ascii="Times New Roman" w:hAnsi="Times New Roman"/>
          <w:sz w:val="24"/>
        </w:rPr>
        <w:t xml:space="preserve"> jednotlivých objektů</w:t>
      </w:r>
      <w:r w:rsidR="00173820">
        <w:rPr>
          <w:rFonts w:ascii="Times New Roman" w:hAnsi="Times New Roman"/>
          <w:sz w:val="24"/>
        </w:rPr>
        <w:t xml:space="preserve"> a akcí</w:t>
      </w:r>
      <w:r w:rsidR="00935094" w:rsidRPr="008D4260">
        <w:rPr>
          <w:rFonts w:ascii="Times New Roman" w:hAnsi="Times New Roman"/>
          <w:sz w:val="24"/>
        </w:rPr>
        <w:t xml:space="preserve">. </w:t>
      </w:r>
      <w:r w:rsidR="0045444F" w:rsidRPr="008D4260">
        <w:rPr>
          <w:rFonts w:ascii="Times New Roman" w:hAnsi="Times New Roman"/>
          <w:sz w:val="24"/>
        </w:rPr>
        <w:t>K</w:t>
      </w:r>
      <w:r w:rsidR="00935094" w:rsidRPr="008D4260">
        <w:rPr>
          <w:rFonts w:ascii="Times New Roman" w:hAnsi="Times New Roman"/>
          <w:sz w:val="24"/>
        </w:rPr>
        <w:t>onkrétní</w:t>
      </w:r>
      <w:r w:rsidR="0045444F" w:rsidRPr="008D4260">
        <w:rPr>
          <w:rFonts w:ascii="Times New Roman" w:hAnsi="Times New Roman"/>
          <w:sz w:val="24"/>
        </w:rPr>
        <w:t xml:space="preserve"> </w:t>
      </w:r>
      <w:r w:rsidR="0045444F" w:rsidRPr="00BB243D">
        <w:rPr>
          <w:rFonts w:ascii="Times New Roman" w:hAnsi="Times New Roman"/>
          <w:sz w:val="24"/>
        </w:rPr>
        <w:t>výše finančních prostředků</w:t>
      </w:r>
      <w:r w:rsidR="00935094" w:rsidRPr="00BB243D">
        <w:rPr>
          <w:rFonts w:ascii="Times New Roman" w:hAnsi="Times New Roman"/>
          <w:sz w:val="24"/>
        </w:rPr>
        <w:t xml:space="preserve"> </w:t>
      </w:r>
      <w:r w:rsidR="00A10D12" w:rsidRPr="00BB243D">
        <w:rPr>
          <w:rFonts w:ascii="Times New Roman" w:hAnsi="Times New Roman"/>
          <w:sz w:val="24"/>
        </w:rPr>
        <w:t xml:space="preserve">je poskytována z dotačních programů </w:t>
      </w:r>
      <w:r w:rsidR="00935094" w:rsidRPr="00BB243D">
        <w:rPr>
          <w:rFonts w:ascii="Times New Roman" w:hAnsi="Times New Roman"/>
          <w:sz w:val="24"/>
        </w:rPr>
        <w:t>na základě odůvodněné žádosti konkrétní</w:t>
      </w:r>
      <w:r w:rsidR="00D6689A" w:rsidRPr="00BB243D">
        <w:rPr>
          <w:rFonts w:ascii="Times New Roman" w:hAnsi="Times New Roman"/>
          <w:sz w:val="24"/>
        </w:rPr>
        <w:t>ho žadatele</w:t>
      </w:r>
      <w:r w:rsidR="001170DB" w:rsidRPr="00BB243D">
        <w:rPr>
          <w:rFonts w:ascii="Times New Roman" w:hAnsi="Times New Roman"/>
          <w:sz w:val="24"/>
        </w:rPr>
        <w:t xml:space="preserve"> na konkrétní projekt</w:t>
      </w:r>
      <w:r w:rsidR="00935094" w:rsidRPr="00BB243D">
        <w:rPr>
          <w:rFonts w:ascii="Times New Roman" w:hAnsi="Times New Roman"/>
          <w:sz w:val="24"/>
        </w:rPr>
        <w:t>, kter</w:t>
      </w:r>
      <w:r w:rsidR="00D6689A" w:rsidRPr="00BB243D">
        <w:rPr>
          <w:rFonts w:ascii="Times New Roman" w:hAnsi="Times New Roman"/>
          <w:sz w:val="24"/>
        </w:rPr>
        <w:t xml:space="preserve">ý bude zastupovat </w:t>
      </w:r>
      <w:r w:rsidR="009C122C" w:rsidRPr="00BB243D">
        <w:rPr>
          <w:rFonts w:ascii="Times New Roman" w:hAnsi="Times New Roman"/>
          <w:sz w:val="24"/>
        </w:rPr>
        <w:t xml:space="preserve">MCK </w:t>
      </w:r>
      <w:r w:rsidR="00103922" w:rsidRPr="00BB243D">
        <w:rPr>
          <w:rFonts w:ascii="Times New Roman" w:hAnsi="Times New Roman"/>
          <w:sz w:val="24"/>
        </w:rPr>
        <w:t>v dotačním řízení</w:t>
      </w:r>
      <w:r w:rsidR="00682F66" w:rsidRPr="00BB243D">
        <w:rPr>
          <w:rFonts w:ascii="Times New Roman" w:hAnsi="Times New Roman"/>
          <w:sz w:val="24"/>
        </w:rPr>
        <w:t xml:space="preserve"> a bude </w:t>
      </w:r>
      <w:r w:rsidR="00D6689A" w:rsidRPr="00BB243D">
        <w:rPr>
          <w:rFonts w:ascii="Times New Roman" w:hAnsi="Times New Roman"/>
          <w:sz w:val="24"/>
        </w:rPr>
        <w:t>splň</w:t>
      </w:r>
      <w:r w:rsidR="00682F66" w:rsidRPr="00BB243D">
        <w:rPr>
          <w:rFonts w:ascii="Times New Roman" w:hAnsi="Times New Roman"/>
          <w:sz w:val="24"/>
        </w:rPr>
        <w:t xml:space="preserve">ovat </w:t>
      </w:r>
      <w:r w:rsidR="001170DB" w:rsidRPr="00BB243D">
        <w:rPr>
          <w:rFonts w:ascii="Times New Roman" w:hAnsi="Times New Roman"/>
          <w:sz w:val="24"/>
        </w:rPr>
        <w:t>stanovená</w:t>
      </w:r>
      <w:r w:rsidR="006A3D5D" w:rsidRPr="00BB243D">
        <w:rPr>
          <w:rFonts w:ascii="Times New Roman" w:hAnsi="Times New Roman"/>
          <w:sz w:val="24"/>
        </w:rPr>
        <w:t xml:space="preserve"> </w:t>
      </w:r>
      <w:r w:rsidR="00173820" w:rsidRPr="00BB243D">
        <w:rPr>
          <w:rFonts w:ascii="Times New Roman" w:hAnsi="Times New Roman"/>
          <w:sz w:val="24"/>
        </w:rPr>
        <w:t>k</w:t>
      </w:r>
      <w:r w:rsidR="00D6689A" w:rsidRPr="00BB243D">
        <w:rPr>
          <w:rFonts w:ascii="Times New Roman" w:hAnsi="Times New Roman"/>
          <w:sz w:val="24"/>
        </w:rPr>
        <w:t xml:space="preserve">ritéria </w:t>
      </w:r>
      <w:r w:rsidR="00682F66" w:rsidRPr="00BB243D">
        <w:rPr>
          <w:rFonts w:ascii="Times New Roman" w:hAnsi="Times New Roman"/>
          <w:sz w:val="24"/>
        </w:rPr>
        <w:t xml:space="preserve">ochrany </w:t>
      </w:r>
      <w:r w:rsidR="00D6689A" w:rsidRPr="00BB243D">
        <w:rPr>
          <w:rFonts w:ascii="Times New Roman" w:hAnsi="Times New Roman"/>
          <w:sz w:val="24"/>
        </w:rPr>
        <w:t xml:space="preserve">měkkého cíle </w:t>
      </w:r>
      <w:r w:rsidR="00682F66" w:rsidRPr="00BB243D">
        <w:rPr>
          <w:rFonts w:ascii="Times New Roman" w:hAnsi="Times New Roman"/>
          <w:sz w:val="24"/>
        </w:rPr>
        <w:t>pro</w:t>
      </w:r>
      <w:r w:rsidR="00D6689A" w:rsidRPr="00BB243D">
        <w:rPr>
          <w:rFonts w:ascii="Times New Roman" w:hAnsi="Times New Roman"/>
          <w:sz w:val="24"/>
        </w:rPr>
        <w:t> oblast kultury.</w:t>
      </w:r>
      <w:r w:rsidR="00935094" w:rsidRPr="00BB243D">
        <w:rPr>
          <w:rFonts w:ascii="Times New Roman" w:hAnsi="Times New Roman"/>
          <w:sz w:val="24"/>
        </w:rPr>
        <w:t xml:space="preserve"> </w:t>
      </w:r>
    </w:p>
    <w:p w:rsidR="005D6E92" w:rsidRPr="00BF7202" w:rsidRDefault="005D6E92" w:rsidP="00A80A67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Základní podpora v neinvestiční oblasti je proto v prvním roce realizace Programu položena na analytickou a koncepční plánovací činnost a další oblasti, na které je možné jednotlivé projekty realizovat. V dalším období Programu budou priority na jednotlivé </w:t>
      </w:r>
      <w:r w:rsidRPr="00BF7202">
        <w:rPr>
          <w:rFonts w:ascii="Times New Roman" w:hAnsi="Times New Roman"/>
          <w:sz w:val="24"/>
        </w:rPr>
        <w:t>projekty stanoveny na základě provedených analýz v roce 2019 a konkrétních potřeb oprávněných žadatelů.</w:t>
      </w:r>
    </w:p>
    <w:p w:rsidR="006B3288" w:rsidRPr="0071685F" w:rsidRDefault="006B3288" w:rsidP="00A80A67">
      <w:pPr>
        <w:spacing w:before="0" w:after="0" w:line="360" w:lineRule="auto"/>
        <w:jc w:val="both"/>
        <w:rPr>
          <w:rFonts w:ascii="Times New Roman" w:hAnsi="Times New Roman"/>
          <w:sz w:val="24"/>
        </w:rPr>
      </w:pPr>
    </w:p>
    <w:p w:rsidR="00935094" w:rsidRPr="00A80A67" w:rsidRDefault="000B628E" w:rsidP="00A80A67">
      <w:pPr>
        <w:spacing w:before="0"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Priority programu</w:t>
      </w:r>
      <w:r w:rsidR="00935094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, </w:t>
      </w:r>
      <w:r w:rsidR="003D7BB5">
        <w:rPr>
          <w:rFonts w:ascii="Times New Roman" w:hAnsi="Times New Roman"/>
          <w:b/>
          <w:i/>
          <w:sz w:val="28"/>
          <w:szCs w:val="28"/>
          <w:u w:val="single"/>
        </w:rPr>
        <w:t>na</w:t>
      </w:r>
      <w:r w:rsidR="00935094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935094" w:rsidRPr="00BB243D">
        <w:rPr>
          <w:rFonts w:ascii="Times New Roman" w:hAnsi="Times New Roman"/>
          <w:b/>
          <w:i/>
          <w:sz w:val="28"/>
          <w:szCs w:val="28"/>
          <w:u w:val="single"/>
        </w:rPr>
        <w:t xml:space="preserve">které </w:t>
      </w:r>
      <w:r w:rsidR="00A10D12" w:rsidRPr="00BB243D">
        <w:rPr>
          <w:rFonts w:ascii="Times New Roman" w:hAnsi="Times New Roman"/>
          <w:b/>
          <w:i/>
          <w:sz w:val="28"/>
          <w:szCs w:val="28"/>
          <w:u w:val="single"/>
        </w:rPr>
        <w:t>je</w:t>
      </w:r>
      <w:r w:rsidR="003D7BB5" w:rsidRPr="00BB243D">
        <w:rPr>
          <w:rFonts w:ascii="Times New Roman" w:hAnsi="Times New Roman"/>
          <w:b/>
          <w:i/>
          <w:sz w:val="28"/>
          <w:szCs w:val="28"/>
          <w:u w:val="single"/>
        </w:rPr>
        <w:t xml:space="preserve"> možné </w:t>
      </w:r>
      <w:r w:rsidR="003D7BB5">
        <w:rPr>
          <w:rFonts w:ascii="Times New Roman" w:hAnsi="Times New Roman"/>
          <w:b/>
          <w:i/>
          <w:sz w:val="28"/>
          <w:szCs w:val="28"/>
          <w:u w:val="single"/>
        </w:rPr>
        <w:t>jednotlivé projekty realizovat</w:t>
      </w:r>
      <w:r w:rsidR="008403A0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: </w:t>
      </w:r>
      <w:r w:rsidR="00935094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A6243B" w:rsidRPr="008D4260" w:rsidRDefault="00A6243B" w:rsidP="00A80A67">
      <w:pPr>
        <w:spacing w:before="0" w:after="0" w:line="360" w:lineRule="auto"/>
        <w:contextualSpacing/>
        <w:jc w:val="both"/>
        <w:rPr>
          <w:rFonts w:ascii="Times New Roman" w:hAnsi="Times New Roman"/>
          <w:b/>
          <w:sz w:val="24"/>
        </w:rPr>
      </w:pPr>
    </w:p>
    <w:p w:rsidR="0071685F" w:rsidRPr="0071685F" w:rsidRDefault="0071685F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71685F">
        <w:rPr>
          <w:rFonts w:ascii="Times New Roman" w:hAnsi="Times New Roman"/>
          <w:sz w:val="24"/>
        </w:rPr>
        <w:t>zpracování analýzy rizik a zabezpečení objektu (bude se jednat o provedení analýzy vnitřních a vnějších rizik objektu nebo akce ve vztahu k ochraně měkkých cílů, popis rizikových míst v celém projektu, návrh řešení s možností efektivnějšího zajištění ochrany objektu apod.)</w:t>
      </w:r>
    </w:p>
    <w:p w:rsidR="0071685F" w:rsidRPr="0071685F" w:rsidRDefault="0071685F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71685F">
        <w:rPr>
          <w:rFonts w:ascii="Times New Roman" w:hAnsi="Times New Roman"/>
          <w:sz w:val="24"/>
        </w:rPr>
        <w:t>tvorba bezpečnostních plánů a bezpečnostních procedur (např. koordinační plán, plán vyrozumění, havarijní plán, plán objektové bezpečnosti</w:t>
      </w:r>
      <w:r w:rsidR="003D7BB5">
        <w:rPr>
          <w:rFonts w:ascii="Times New Roman" w:hAnsi="Times New Roman"/>
          <w:sz w:val="24"/>
        </w:rPr>
        <w:t>)</w:t>
      </w:r>
    </w:p>
    <w:p w:rsidR="0071685F" w:rsidRPr="00703F81" w:rsidRDefault="0071685F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71685F">
        <w:rPr>
          <w:rFonts w:ascii="Times New Roman" w:hAnsi="Times New Roman"/>
          <w:sz w:val="24"/>
        </w:rPr>
        <w:t>vytvoření a realizace periodického vzdělávacího či v</w:t>
      </w:r>
      <w:r w:rsidR="00401E69">
        <w:rPr>
          <w:rFonts w:ascii="Times New Roman" w:hAnsi="Times New Roman"/>
          <w:sz w:val="24"/>
        </w:rPr>
        <w:t>ýcvikového programu (alespoň 1x </w:t>
      </w:r>
      <w:r w:rsidRPr="0071685F">
        <w:rPr>
          <w:rFonts w:ascii="Times New Roman" w:hAnsi="Times New Roman"/>
          <w:sz w:val="24"/>
        </w:rPr>
        <w:t>ročně) pro: vedení měkkého cíle, zaměstnance a další relevantní osoby, určenou osobu odpovědnou za bezpečnost</w:t>
      </w:r>
      <w:r w:rsidR="003D7BB5">
        <w:rPr>
          <w:rFonts w:ascii="Times New Roman" w:hAnsi="Times New Roman"/>
          <w:sz w:val="24"/>
        </w:rPr>
        <w:t xml:space="preserve"> objektu</w:t>
      </w:r>
    </w:p>
    <w:p w:rsidR="0071685F" w:rsidRPr="00EB5A9A" w:rsidRDefault="0071685F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71685F">
        <w:rPr>
          <w:rFonts w:ascii="Times New Roman" w:hAnsi="Times New Roman"/>
          <w:sz w:val="24"/>
        </w:rPr>
        <w:t>financování bezp</w:t>
      </w:r>
      <w:r w:rsidR="00544A95">
        <w:rPr>
          <w:rFonts w:ascii="Times New Roman" w:hAnsi="Times New Roman"/>
          <w:sz w:val="24"/>
        </w:rPr>
        <w:t>ečnostní</w:t>
      </w:r>
      <w:r w:rsidR="00EB5A9A">
        <w:rPr>
          <w:rFonts w:ascii="Times New Roman" w:hAnsi="Times New Roman"/>
          <w:sz w:val="24"/>
        </w:rPr>
        <w:t>ch</w:t>
      </w:r>
      <w:r w:rsidR="00765F21">
        <w:rPr>
          <w:rFonts w:ascii="Times New Roman" w:hAnsi="Times New Roman"/>
          <w:sz w:val="24"/>
        </w:rPr>
        <w:t xml:space="preserve"> služ</w:t>
      </w:r>
      <w:r w:rsidR="00EB5A9A">
        <w:rPr>
          <w:rFonts w:ascii="Times New Roman" w:hAnsi="Times New Roman"/>
          <w:sz w:val="24"/>
        </w:rPr>
        <w:t>eb</w:t>
      </w:r>
      <w:r w:rsidR="00765F21">
        <w:rPr>
          <w:rFonts w:ascii="Times New Roman" w:hAnsi="Times New Roman"/>
          <w:sz w:val="24"/>
        </w:rPr>
        <w:t xml:space="preserve"> </w:t>
      </w:r>
      <w:r w:rsidR="00EB5A9A" w:rsidRPr="00D56ECC">
        <w:rPr>
          <w:rFonts w:ascii="Times New Roman" w:hAnsi="Times New Roman"/>
          <w:sz w:val="24"/>
        </w:rPr>
        <w:t>(navýšení fyzické ostrahy jednotlivých objektů při zvýšení rizika ohrožení)</w:t>
      </w:r>
    </w:p>
    <w:p w:rsidR="0071685F" w:rsidRPr="0071685F" w:rsidRDefault="00AF1768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zpracování, tisk </w:t>
      </w:r>
      <w:r w:rsidR="00056A8F">
        <w:rPr>
          <w:rFonts w:ascii="Times New Roman" w:hAnsi="Times New Roman"/>
          <w:sz w:val="24"/>
        </w:rPr>
        <w:t>a distribuce</w:t>
      </w:r>
      <w:r w:rsidR="0071685F" w:rsidRPr="0071685F">
        <w:rPr>
          <w:rFonts w:ascii="Times New Roman" w:hAnsi="Times New Roman"/>
          <w:sz w:val="24"/>
        </w:rPr>
        <w:t xml:space="preserve"> informačních a výukových materiálů</w:t>
      </w:r>
    </w:p>
    <w:p w:rsidR="0071685F" w:rsidRPr="0071685F" w:rsidRDefault="0071685F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71685F">
        <w:rPr>
          <w:rFonts w:ascii="Times New Roman" w:hAnsi="Times New Roman"/>
          <w:sz w:val="24"/>
        </w:rPr>
        <w:t xml:space="preserve">propagační a osvětové aktivity (např. směrem k návštěvníkům </w:t>
      </w:r>
      <w:r w:rsidR="00056A8F">
        <w:rPr>
          <w:rFonts w:ascii="Times New Roman" w:hAnsi="Times New Roman"/>
          <w:sz w:val="24"/>
        </w:rPr>
        <w:t xml:space="preserve">objektů </w:t>
      </w:r>
      <w:r w:rsidR="00401E69">
        <w:rPr>
          <w:rFonts w:ascii="Times New Roman" w:hAnsi="Times New Roman"/>
          <w:sz w:val="24"/>
        </w:rPr>
        <w:t>a </w:t>
      </w:r>
      <w:r w:rsidRPr="0071685F">
        <w:rPr>
          <w:rFonts w:ascii="Times New Roman" w:hAnsi="Times New Roman"/>
          <w:sz w:val="24"/>
        </w:rPr>
        <w:t>zaměstnancům organizace)</w:t>
      </w:r>
    </w:p>
    <w:p w:rsidR="00F3064C" w:rsidRPr="0071685F" w:rsidRDefault="00F3064C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71685F">
        <w:rPr>
          <w:rFonts w:ascii="Times New Roman" w:hAnsi="Times New Roman"/>
          <w:sz w:val="24"/>
        </w:rPr>
        <w:t>organizace a realizace cvičení</w:t>
      </w:r>
      <w:r>
        <w:rPr>
          <w:rFonts w:ascii="Times New Roman" w:hAnsi="Times New Roman"/>
          <w:sz w:val="24"/>
        </w:rPr>
        <w:t xml:space="preserve"> k řešení mimořádné události</w:t>
      </w:r>
      <w:r w:rsidRPr="0071685F">
        <w:rPr>
          <w:rFonts w:ascii="Times New Roman" w:hAnsi="Times New Roman"/>
          <w:sz w:val="24"/>
        </w:rPr>
        <w:t xml:space="preserve"> (štábní nebo taktické úrovně)</w:t>
      </w:r>
    </w:p>
    <w:p w:rsidR="00F3064C" w:rsidRDefault="0071685F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F3064C">
        <w:rPr>
          <w:rFonts w:ascii="Times New Roman" w:hAnsi="Times New Roman"/>
          <w:sz w:val="24"/>
        </w:rPr>
        <w:lastRenderedPageBreak/>
        <w:t>zpracování operativních karet s doporučenými postupy</w:t>
      </w:r>
      <w:r w:rsidR="00F3064C" w:rsidRPr="00F3064C">
        <w:rPr>
          <w:rFonts w:ascii="Times New Roman" w:hAnsi="Times New Roman"/>
          <w:sz w:val="24"/>
        </w:rPr>
        <w:t xml:space="preserve"> řešení mimořádné události v objektu</w:t>
      </w:r>
      <w:r w:rsidRPr="00F3064C">
        <w:rPr>
          <w:rFonts w:ascii="Times New Roman" w:hAnsi="Times New Roman"/>
          <w:sz w:val="24"/>
        </w:rPr>
        <w:t xml:space="preserve"> </w:t>
      </w:r>
    </w:p>
    <w:p w:rsidR="0071685F" w:rsidRPr="00F3064C" w:rsidRDefault="0071685F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F3064C">
        <w:rPr>
          <w:rFonts w:ascii="Times New Roman" w:hAnsi="Times New Roman"/>
          <w:sz w:val="24"/>
        </w:rPr>
        <w:t xml:space="preserve">nákup neinvestičních hmotných bezpečnostních prostředků tzv. vybavení </w:t>
      </w:r>
      <w:proofErr w:type="spellStart"/>
      <w:r w:rsidRPr="00F3064C">
        <w:rPr>
          <w:rFonts w:ascii="Times New Roman" w:hAnsi="Times New Roman"/>
          <w:sz w:val="24"/>
        </w:rPr>
        <w:t>safe</w:t>
      </w:r>
      <w:proofErr w:type="spellEnd"/>
      <w:r w:rsidRPr="00F3064C">
        <w:rPr>
          <w:rFonts w:ascii="Times New Roman" w:hAnsi="Times New Roman"/>
          <w:sz w:val="24"/>
        </w:rPr>
        <w:t xml:space="preserve"> </w:t>
      </w:r>
      <w:proofErr w:type="spellStart"/>
      <w:r w:rsidRPr="00F3064C">
        <w:rPr>
          <w:rFonts w:ascii="Times New Roman" w:hAnsi="Times New Roman"/>
          <w:sz w:val="24"/>
        </w:rPr>
        <w:t>havenu</w:t>
      </w:r>
      <w:proofErr w:type="spellEnd"/>
      <w:r w:rsidRPr="00F3064C">
        <w:rPr>
          <w:rFonts w:ascii="Times New Roman" w:hAnsi="Times New Roman"/>
          <w:sz w:val="24"/>
        </w:rPr>
        <w:t>: např. svítilna, mobil, nabíječka</w:t>
      </w:r>
      <w:r w:rsidR="00F3064C">
        <w:rPr>
          <w:rFonts w:ascii="Times New Roman" w:hAnsi="Times New Roman"/>
          <w:sz w:val="24"/>
        </w:rPr>
        <w:t>, balistická fólie,</w:t>
      </w:r>
      <w:r w:rsidRPr="00F3064C">
        <w:rPr>
          <w:rFonts w:ascii="Times New Roman" w:hAnsi="Times New Roman"/>
          <w:sz w:val="24"/>
        </w:rPr>
        <w:t xml:space="preserve"> deky, reflexní vesty a jiné.</w:t>
      </w:r>
    </w:p>
    <w:p w:rsidR="008403A0" w:rsidRPr="0071685F" w:rsidRDefault="0071685F" w:rsidP="00EC12E5">
      <w:pPr>
        <w:pStyle w:val="Odstavecseseznamem"/>
        <w:numPr>
          <w:ilvl w:val="0"/>
          <w:numId w:val="25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71685F">
        <w:rPr>
          <w:rFonts w:ascii="Times New Roman" w:hAnsi="Times New Roman"/>
          <w:sz w:val="24"/>
        </w:rPr>
        <w:t>zpracování standardu výkonu fyzické ochrany objektu</w:t>
      </w:r>
      <w:r w:rsidRPr="0071685F">
        <w:rPr>
          <w:rFonts w:ascii="Times New Roman" w:hAnsi="Times New Roman"/>
          <w:sz w:val="24"/>
        </w:rPr>
        <w:br w:type="page"/>
      </w:r>
    </w:p>
    <w:p w:rsidR="00211122" w:rsidRPr="00211122" w:rsidRDefault="009B3A64" w:rsidP="00211122">
      <w:pPr>
        <w:pStyle w:val="Nadpis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7" w:name="_Toc507274700"/>
      <w:bookmarkStart w:id="8" w:name="_Toc525237416"/>
      <w:r w:rsidRPr="00E05736">
        <w:rPr>
          <w:rFonts w:ascii="Times New Roman" w:hAnsi="Times New Roman" w:cs="Times New Roman"/>
          <w:szCs w:val="28"/>
        </w:rPr>
        <w:lastRenderedPageBreak/>
        <w:t>Časové nastavení</w:t>
      </w:r>
      <w:bookmarkEnd w:id="7"/>
      <w:bookmarkEnd w:id="8"/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644"/>
        <w:gridCol w:w="4644"/>
      </w:tblGrid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9B3A64" w:rsidRPr="00BB243D" w:rsidRDefault="009B3A64" w:rsidP="00197FA4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243D">
              <w:rPr>
                <w:rFonts w:ascii="Times New Roman" w:hAnsi="Times New Roman" w:cs="Times New Roman"/>
                <w:sz w:val="24"/>
              </w:rPr>
              <w:t xml:space="preserve">Datum vyhlášení </w:t>
            </w:r>
            <w:r w:rsidR="00103922" w:rsidRPr="00BB243D">
              <w:rPr>
                <w:rFonts w:ascii="Times New Roman" w:hAnsi="Times New Roman" w:cs="Times New Roman"/>
                <w:sz w:val="24"/>
              </w:rPr>
              <w:t>dotačního Programu – uveřejnění výzvy</w:t>
            </w:r>
            <w:r w:rsidR="00AF1768" w:rsidRPr="00BB243D">
              <w:rPr>
                <w:rFonts w:ascii="Times New Roman" w:hAnsi="Times New Roman" w:cs="Times New Roman"/>
                <w:sz w:val="24"/>
              </w:rPr>
              <w:t xml:space="preserve"> na webu </w:t>
            </w:r>
            <w:r w:rsidR="00197FA4" w:rsidRPr="00BB243D">
              <w:rPr>
                <w:rFonts w:ascii="Times New Roman" w:hAnsi="Times New Roman" w:cs="Times New Roman"/>
                <w:sz w:val="24"/>
              </w:rPr>
              <w:t>Poskytovatele</w:t>
            </w:r>
          </w:p>
          <w:p w:rsidR="00EA52F9" w:rsidRPr="00BB243D" w:rsidRDefault="00EA52F9" w:rsidP="00197FA4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243D">
              <w:rPr>
                <w:rFonts w:ascii="Times New Roman" w:hAnsi="Times New Roman" w:cs="Times New Roman"/>
                <w:sz w:val="24"/>
              </w:rPr>
              <w:t>§ 14 písm. j) zákona o rozpočtových pravidlech</w:t>
            </w:r>
          </w:p>
        </w:tc>
        <w:tc>
          <w:tcPr>
            <w:tcW w:w="2500" w:type="pct"/>
            <w:vAlign w:val="bottom"/>
          </w:tcPr>
          <w:p w:rsidR="009B3A64" w:rsidRPr="008D4260" w:rsidRDefault="00BB243D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30. 9. 20</w:t>
            </w:r>
            <w:r w:rsidR="008403A0" w:rsidRPr="008D4260">
              <w:rPr>
                <w:rFonts w:ascii="Times New Roman" w:hAnsi="Times New Roman" w:cs="Times New Roman"/>
                <w:bCs/>
                <w:sz w:val="24"/>
              </w:rPr>
              <w:t>18</w:t>
            </w:r>
          </w:p>
        </w:tc>
      </w:tr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9B3A64" w:rsidRPr="00BB243D" w:rsidRDefault="00A023CD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243D">
              <w:rPr>
                <w:rFonts w:ascii="Times New Roman" w:hAnsi="Times New Roman" w:cs="Times New Roman"/>
                <w:sz w:val="24"/>
              </w:rPr>
              <w:t>Datum z</w:t>
            </w:r>
            <w:r w:rsidR="00645AB1" w:rsidRPr="00BB243D">
              <w:rPr>
                <w:rFonts w:ascii="Times New Roman" w:hAnsi="Times New Roman" w:cs="Times New Roman"/>
                <w:sz w:val="24"/>
              </w:rPr>
              <w:t>ahájení příjmu Ž</w:t>
            </w:r>
            <w:r w:rsidR="009B3A64" w:rsidRPr="00BB243D">
              <w:rPr>
                <w:rFonts w:ascii="Times New Roman" w:hAnsi="Times New Roman" w:cs="Times New Roman"/>
                <w:sz w:val="24"/>
              </w:rPr>
              <w:t>ádostí o dotaci</w:t>
            </w:r>
            <w:r w:rsidR="00403419">
              <w:rPr>
                <w:rFonts w:ascii="Times New Roman" w:hAnsi="Times New Roman" w:cs="Times New Roman"/>
                <w:sz w:val="24"/>
              </w:rPr>
              <w:t xml:space="preserve"> nebo příspěvek</w:t>
            </w:r>
          </w:p>
        </w:tc>
        <w:tc>
          <w:tcPr>
            <w:tcW w:w="2500" w:type="pct"/>
            <w:vAlign w:val="bottom"/>
          </w:tcPr>
          <w:p w:rsidR="009B3A64" w:rsidRPr="008D4260" w:rsidRDefault="008403A0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8D4260">
              <w:rPr>
                <w:rFonts w:ascii="Times New Roman" w:hAnsi="Times New Roman" w:cs="Times New Roman"/>
                <w:bCs/>
                <w:sz w:val="24"/>
              </w:rPr>
              <w:t>01. 1</w:t>
            </w:r>
            <w:r w:rsidR="00103922" w:rsidRPr="008D4260">
              <w:rPr>
                <w:rFonts w:ascii="Times New Roman" w:hAnsi="Times New Roman" w:cs="Times New Roman"/>
                <w:bCs/>
                <w:sz w:val="24"/>
              </w:rPr>
              <w:t>0</w:t>
            </w:r>
            <w:r w:rsidRPr="008D4260">
              <w:rPr>
                <w:rFonts w:ascii="Times New Roman" w:hAnsi="Times New Roman" w:cs="Times New Roman"/>
                <w:bCs/>
                <w:sz w:val="24"/>
              </w:rPr>
              <w:t>. 2018</w:t>
            </w:r>
          </w:p>
        </w:tc>
      </w:tr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A023CD" w:rsidRDefault="00A023CD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023CD" w:rsidRPr="00A023CD" w:rsidRDefault="009B3A64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D4260">
              <w:rPr>
                <w:rFonts w:ascii="Times New Roman" w:hAnsi="Times New Roman" w:cs="Times New Roman"/>
                <w:sz w:val="24"/>
              </w:rPr>
              <w:t xml:space="preserve">Datum ukončení příjmu </w:t>
            </w:r>
            <w:r w:rsidR="00645AB1">
              <w:rPr>
                <w:rFonts w:ascii="Times New Roman" w:hAnsi="Times New Roman" w:cs="Times New Roman"/>
                <w:sz w:val="24"/>
              </w:rPr>
              <w:t>Ž</w:t>
            </w:r>
            <w:r w:rsidRPr="008D4260">
              <w:rPr>
                <w:rFonts w:ascii="Times New Roman" w:hAnsi="Times New Roman" w:cs="Times New Roman"/>
                <w:sz w:val="24"/>
              </w:rPr>
              <w:t>ádosti o dotaci</w:t>
            </w:r>
            <w:r w:rsidR="00403419">
              <w:rPr>
                <w:rFonts w:ascii="Times New Roman" w:hAnsi="Times New Roman" w:cs="Times New Roman"/>
                <w:sz w:val="24"/>
              </w:rPr>
              <w:t xml:space="preserve"> nebo příspěvek</w:t>
            </w:r>
          </w:p>
        </w:tc>
        <w:tc>
          <w:tcPr>
            <w:tcW w:w="2500" w:type="pct"/>
            <w:vAlign w:val="bottom"/>
          </w:tcPr>
          <w:p w:rsidR="009B3A64" w:rsidRPr="008D4260" w:rsidRDefault="00645AB1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3. 12</w:t>
            </w:r>
            <w:r w:rsidR="008403A0" w:rsidRPr="008D4260">
              <w:rPr>
                <w:rFonts w:ascii="Times New Roman" w:hAnsi="Times New Roman" w:cs="Times New Roman"/>
                <w:bCs/>
                <w:sz w:val="24"/>
              </w:rPr>
              <w:t>. 2018</w:t>
            </w:r>
          </w:p>
        </w:tc>
      </w:tr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927FD5" w:rsidRPr="008D4260" w:rsidRDefault="009B3A64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D4260">
              <w:rPr>
                <w:rFonts w:ascii="Times New Roman" w:hAnsi="Times New Roman" w:cs="Times New Roman"/>
                <w:sz w:val="24"/>
              </w:rPr>
              <w:t xml:space="preserve">Délka </w:t>
            </w:r>
            <w:r w:rsidR="00927FD5">
              <w:rPr>
                <w:rFonts w:ascii="Times New Roman" w:hAnsi="Times New Roman" w:cs="Times New Roman"/>
                <w:sz w:val="24"/>
              </w:rPr>
              <w:t>projektu</w:t>
            </w:r>
          </w:p>
        </w:tc>
        <w:tc>
          <w:tcPr>
            <w:tcW w:w="2500" w:type="pct"/>
            <w:vAlign w:val="bottom"/>
          </w:tcPr>
          <w:p w:rsidR="009B3A64" w:rsidRPr="008D4260" w:rsidRDefault="009B3A64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D4260">
              <w:rPr>
                <w:rFonts w:ascii="Times New Roman" w:hAnsi="Times New Roman" w:cs="Times New Roman"/>
                <w:sz w:val="24"/>
              </w:rPr>
              <w:t>1</w:t>
            </w:r>
            <w:r w:rsidR="008403A0" w:rsidRPr="008D4260">
              <w:rPr>
                <w:rFonts w:ascii="Times New Roman" w:hAnsi="Times New Roman" w:cs="Times New Roman"/>
                <w:sz w:val="24"/>
              </w:rPr>
              <w:t>2</w:t>
            </w:r>
            <w:r w:rsidRPr="008D4260">
              <w:rPr>
                <w:rFonts w:ascii="Times New Roman" w:hAnsi="Times New Roman" w:cs="Times New Roman"/>
                <w:sz w:val="24"/>
              </w:rPr>
              <w:t xml:space="preserve"> měsíců</w:t>
            </w:r>
          </w:p>
        </w:tc>
      </w:tr>
    </w:tbl>
    <w:p w:rsidR="00F65A55" w:rsidRPr="00211122" w:rsidRDefault="00211122" w:rsidP="00EC12E5">
      <w:pPr>
        <w:pStyle w:val="Odstavecseseznamem"/>
        <w:numPr>
          <w:ilvl w:val="0"/>
          <w:numId w:val="39"/>
        </w:numPr>
        <w:spacing w:after="120" w:line="360" w:lineRule="auto"/>
        <w:jc w:val="both"/>
        <w:rPr>
          <w:rFonts w:ascii="Times New Roman" w:hAnsi="Times New Roman"/>
          <w:b/>
          <w:sz w:val="24"/>
        </w:rPr>
      </w:pPr>
      <w:r w:rsidRPr="00211122">
        <w:rPr>
          <w:rFonts w:ascii="Times New Roman" w:hAnsi="Times New Roman"/>
          <w:b/>
          <w:sz w:val="24"/>
        </w:rPr>
        <w:t>Délka realizace programu je nastavena na tři roky</w:t>
      </w:r>
    </w:p>
    <w:p w:rsidR="00B923E6" w:rsidRPr="008D4260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B923E6" w:rsidRPr="00E05736" w:rsidRDefault="009B3A64" w:rsidP="00A80A67">
      <w:pPr>
        <w:pStyle w:val="Nadpis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9" w:name="_Ref502838232"/>
      <w:bookmarkStart w:id="10" w:name="_Toc507274701"/>
      <w:bookmarkStart w:id="11" w:name="_Toc525237417"/>
      <w:r w:rsidRPr="00E05736">
        <w:rPr>
          <w:rFonts w:ascii="Times New Roman" w:hAnsi="Times New Roman" w:cs="Times New Roman"/>
          <w:szCs w:val="28"/>
        </w:rPr>
        <w:lastRenderedPageBreak/>
        <w:t>Oprávnění žadatelé</w:t>
      </w:r>
      <w:bookmarkEnd w:id="9"/>
      <w:bookmarkEnd w:id="10"/>
      <w:bookmarkEnd w:id="11"/>
      <w:r w:rsidRPr="00E05736">
        <w:rPr>
          <w:rFonts w:ascii="Times New Roman" w:hAnsi="Times New Roman" w:cs="Times New Roman"/>
          <w:szCs w:val="28"/>
        </w:rPr>
        <w:t xml:space="preserve"> </w:t>
      </w:r>
    </w:p>
    <w:p w:rsidR="00A10D12" w:rsidRPr="001505CD" w:rsidRDefault="009B3A64" w:rsidP="001505CD">
      <w:pPr>
        <w:pStyle w:val="Odstavecseseznamem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4"/>
          <w:lang w:eastAsia="en-US"/>
        </w:rPr>
      </w:pPr>
      <w:r w:rsidRPr="008D4260">
        <w:rPr>
          <w:rFonts w:ascii="Times New Roman" w:hAnsi="Times New Roman"/>
          <w:sz w:val="24"/>
        </w:rPr>
        <w:t>Oprávně</w:t>
      </w:r>
      <w:r w:rsidR="00DE19C8" w:rsidRPr="008D4260">
        <w:rPr>
          <w:rFonts w:ascii="Times New Roman" w:hAnsi="Times New Roman"/>
          <w:sz w:val="24"/>
        </w:rPr>
        <w:t xml:space="preserve">nými žadateli jsou </w:t>
      </w:r>
      <w:r w:rsidRPr="008D4260">
        <w:rPr>
          <w:rFonts w:ascii="Times New Roman" w:hAnsi="Times New Roman"/>
          <w:sz w:val="24"/>
        </w:rPr>
        <w:t>právnické</w:t>
      </w:r>
      <w:r w:rsidR="00AF1768">
        <w:rPr>
          <w:rFonts w:ascii="Times New Roman" w:hAnsi="Times New Roman"/>
          <w:sz w:val="24"/>
        </w:rPr>
        <w:t xml:space="preserve"> a fyzické</w:t>
      </w:r>
      <w:r w:rsidRPr="008D4260">
        <w:rPr>
          <w:rFonts w:ascii="Times New Roman" w:hAnsi="Times New Roman"/>
          <w:sz w:val="24"/>
        </w:rPr>
        <w:t xml:space="preserve"> osoby</w:t>
      </w:r>
      <w:r w:rsidR="00AF1768">
        <w:rPr>
          <w:rFonts w:ascii="Times New Roman" w:hAnsi="Times New Roman"/>
          <w:sz w:val="24"/>
        </w:rPr>
        <w:t xml:space="preserve"> se živnostenským oprávněním</w:t>
      </w:r>
      <w:r w:rsidRPr="008D4260">
        <w:rPr>
          <w:rFonts w:ascii="Times New Roman" w:hAnsi="Times New Roman"/>
          <w:sz w:val="24"/>
        </w:rPr>
        <w:t>, které jsou registr</w:t>
      </w:r>
      <w:r w:rsidR="00DE19C8" w:rsidRPr="008D4260">
        <w:rPr>
          <w:rFonts w:ascii="Times New Roman" w:hAnsi="Times New Roman"/>
          <w:sz w:val="24"/>
        </w:rPr>
        <w:t>ovaným subjektem v ČR, tj.</w:t>
      </w:r>
      <w:r w:rsidRPr="008D4260">
        <w:rPr>
          <w:rFonts w:ascii="Times New Roman" w:hAnsi="Times New Roman"/>
          <w:sz w:val="24"/>
        </w:rPr>
        <w:t>, které mají vla</w:t>
      </w:r>
      <w:r w:rsidR="00401E69">
        <w:rPr>
          <w:rFonts w:ascii="Times New Roman" w:hAnsi="Times New Roman"/>
          <w:sz w:val="24"/>
        </w:rPr>
        <w:t>stní identifikační číslo (tzv.  </w:t>
      </w:r>
      <w:r w:rsidRPr="008D4260">
        <w:rPr>
          <w:rFonts w:ascii="Times New Roman" w:hAnsi="Times New Roman"/>
          <w:sz w:val="24"/>
        </w:rPr>
        <w:t>IČ).</w:t>
      </w:r>
    </w:p>
    <w:p w:rsidR="005B3FAA" w:rsidRDefault="009B3A64" w:rsidP="005B3FAA">
      <w:pPr>
        <w:pStyle w:val="Odstavecseseznamem"/>
        <w:numPr>
          <w:ilvl w:val="0"/>
          <w:numId w:val="2"/>
        </w:numPr>
        <w:spacing w:after="120" w:line="360" w:lineRule="auto"/>
        <w:contextualSpacing/>
        <w:jc w:val="both"/>
        <w:rPr>
          <w:rFonts w:ascii="Times New Roman" w:hAnsi="Times New Roman"/>
          <w:sz w:val="24"/>
          <w:lang w:eastAsia="en-US"/>
        </w:rPr>
      </w:pPr>
      <w:bookmarkStart w:id="12" w:name="_Ref502838195"/>
      <w:bookmarkEnd w:id="12"/>
      <w:r w:rsidRPr="008D4260">
        <w:rPr>
          <w:rFonts w:ascii="Times New Roman" w:hAnsi="Times New Roman"/>
          <w:sz w:val="24"/>
        </w:rPr>
        <w:t xml:space="preserve">Oprávněnými žadateli </w:t>
      </w:r>
      <w:r w:rsidRPr="008D4260">
        <w:rPr>
          <w:rFonts w:ascii="Times New Roman" w:hAnsi="Times New Roman"/>
          <w:b/>
          <w:sz w:val="24"/>
        </w:rPr>
        <w:t>nemohou být osoby</w:t>
      </w:r>
      <w:r w:rsidRPr="008D4260">
        <w:rPr>
          <w:rFonts w:ascii="Times New Roman" w:hAnsi="Times New Roman"/>
          <w:sz w:val="24"/>
        </w:rPr>
        <w:t xml:space="preserve">, které nejsou oprávněny účastnit se </w:t>
      </w:r>
      <w:r w:rsidR="000368BB">
        <w:rPr>
          <w:rFonts w:ascii="Times New Roman" w:hAnsi="Times New Roman"/>
          <w:b/>
          <w:sz w:val="24"/>
        </w:rPr>
        <w:t>v</w:t>
      </w:r>
      <w:r w:rsidRPr="008D4260">
        <w:rPr>
          <w:rFonts w:ascii="Times New Roman" w:hAnsi="Times New Roman"/>
          <w:b/>
          <w:sz w:val="24"/>
        </w:rPr>
        <w:t>ýzvy</w:t>
      </w:r>
      <w:r w:rsidRPr="008D4260">
        <w:rPr>
          <w:rFonts w:ascii="Times New Roman" w:hAnsi="Times New Roman"/>
          <w:sz w:val="24"/>
        </w:rPr>
        <w:t xml:space="preserve"> nebo získat dotaci </w:t>
      </w:r>
      <w:r w:rsidR="00403419">
        <w:rPr>
          <w:rFonts w:ascii="Times New Roman" w:hAnsi="Times New Roman"/>
          <w:sz w:val="24"/>
        </w:rPr>
        <w:t xml:space="preserve">nebo příspěvek </w:t>
      </w:r>
      <w:r w:rsidRPr="008D4260">
        <w:rPr>
          <w:rFonts w:ascii="Times New Roman" w:hAnsi="Times New Roman"/>
          <w:sz w:val="24"/>
        </w:rPr>
        <w:t>z důvodů právní nebo finanční nezpůsobilosti, tj. pokud:</w:t>
      </w:r>
    </w:p>
    <w:p w:rsidR="005B3FAA" w:rsidRPr="005B3FAA" w:rsidRDefault="005B3FAA" w:rsidP="005B3FAA">
      <w:pPr>
        <w:pStyle w:val="Odstavecseseznamem"/>
        <w:spacing w:after="120" w:line="360" w:lineRule="auto"/>
        <w:ind w:left="360"/>
        <w:contextualSpacing/>
        <w:jc w:val="both"/>
        <w:rPr>
          <w:rFonts w:ascii="Times New Roman" w:hAnsi="Times New Roman"/>
          <w:sz w:val="24"/>
          <w:lang w:eastAsia="en-US"/>
        </w:rPr>
      </w:pPr>
    </w:p>
    <w:p w:rsidR="009B3A64" w:rsidRPr="008D4260" w:rsidRDefault="009B3A64" w:rsidP="005B3FAA">
      <w:pPr>
        <w:pStyle w:val="Odstavecseseznamem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jsou v likvidaci, v úpadku, hrozícím úpadku či je proti nim vedeno insolvenční řízení ve smyslu zákona č. 182/2006 Sb., o úpadku a způsobech jeho řešení (insolvenční zákon)</w:t>
      </w:r>
      <w:r w:rsidR="00BC0A45">
        <w:rPr>
          <w:rFonts w:ascii="Times New Roman" w:hAnsi="Times New Roman"/>
          <w:sz w:val="24"/>
        </w:rPr>
        <w:t xml:space="preserve"> ve znění pozdějších předpisů</w:t>
      </w:r>
      <w:r w:rsidR="00750EBC">
        <w:rPr>
          <w:rFonts w:ascii="Times New Roman" w:hAnsi="Times New Roman"/>
          <w:sz w:val="24"/>
        </w:rPr>
        <w:t>,</w:t>
      </w:r>
    </w:p>
    <w:p w:rsidR="009B3A64" w:rsidRPr="008D4260" w:rsidRDefault="009B3A64" w:rsidP="00A80A67">
      <w:pPr>
        <w:pStyle w:val="Odstavecseseznamem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mají v evidenci daní zachyceny daňové ned</w:t>
      </w:r>
      <w:r w:rsidR="00401E69">
        <w:rPr>
          <w:rFonts w:ascii="Times New Roman" w:hAnsi="Times New Roman"/>
          <w:sz w:val="24"/>
        </w:rPr>
        <w:t>oplatky nebo mají nedoplatek na </w:t>
      </w:r>
      <w:r w:rsidRPr="008D4260">
        <w:rPr>
          <w:rFonts w:ascii="Times New Roman" w:hAnsi="Times New Roman"/>
          <w:sz w:val="24"/>
        </w:rPr>
        <w:t xml:space="preserve">pojistném nebo </w:t>
      </w:r>
      <w:r w:rsidR="00BF0D5C">
        <w:rPr>
          <w:rFonts w:ascii="Times New Roman" w:hAnsi="Times New Roman"/>
          <w:sz w:val="24"/>
        </w:rPr>
        <w:t>mají</w:t>
      </w:r>
      <w:r w:rsidRPr="008D4260">
        <w:rPr>
          <w:rFonts w:ascii="Times New Roman" w:hAnsi="Times New Roman"/>
          <w:sz w:val="24"/>
        </w:rPr>
        <w:t xml:space="preserve"> penále na veřejné</w:t>
      </w:r>
      <w:r w:rsidR="00BF0D5C">
        <w:rPr>
          <w:rFonts w:ascii="Times New Roman" w:hAnsi="Times New Roman"/>
          <w:sz w:val="24"/>
        </w:rPr>
        <w:t>m</w:t>
      </w:r>
      <w:r w:rsidRPr="008D4260">
        <w:rPr>
          <w:rFonts w:ascii="Times New Roman" w:hAnsi="Times New Roman"/>
          <w:sz w:val="24"/>
        </w:rPr>
        <w:t xml:space="preserve"> zdravotní</w:t>
      </w:r>
      <w:r w:rsidR="00BF0D5C">
        <w:rPr>
          <w:rFonts w:ascii="Times New Roman" w:hAnsi="Times New Roman"/>
          <w:sz w:val="24"/>
        </w:rPr>
        <w:t>m</w:t>
      </w:r>
      <w:r w:rsidR="00401E69">
        <w:rPr>
          <w:rFonts w:ascii="Times New Roman" w:hAnsi="Times New Roman"/>
          <w:sz w:val="24"/>
        </w:rPr>
        <w:t xml:space="preserve"> pojištění nebo na </w:t>
      </w:r>
      <w:r w:rsidRPr="008D4260">
        <w:rPr>
          <w:rFonts w:ascii="Times New Roman" w:hAnsi="Times New Roman"/>
          <w:sz w:val="24"/>
        </w:rPr>
        <w:t>sociálním zabezpečení nebo příspěvku n</w:t>
      </w:r>
      <w:r w:rsidR="00750EBC">
        <w:rPr>
          <w:rFonts w:ascii="Times New Roman" w:hAnsi="Times New Roman"/>
          <w:sz w:val="24"/>
        </w:rPr>
        <w:t>a státní politiku zaměstnanosti,</w:t>
      </w:r>
      <w:r w:rsidRPr="008D4260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A80A67">
      <w:pPr>
        <w:pStyle w:val="Odstavecseseznamem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byl na ně vydán inkasní příkaz po předcházejícím rozhodnutí Evropské komise prohlašujícím, že poskytnutá podpora je protiprávní a</w:t>
      </w:r>
      <w:r w:rsidR="00750EBC">
        <w:rPr>
          <w:rFonts w:ascii="Times New Roman" w:hAnsi="Times New Roman"/>
          <w:sz w:val="24"/>
        </w:rPr>
        <w:t xml:space="preserve"> neslučitelná se společným trhem,</w:t>
      </w:r>
      <w:r w:rsidRPr="008D4260">
        <w:rPr>
          <w:rFonts w:ascii="Times New Roman" w:hAnsi="Times New Roman"/>
          <w:sz w:val="24"/>
        </w:rPr>
        <w:t xml:space="preserve"> </w:t>
      </w:r>
    </w:p>
    <w:p w:rsidR="00876683" w:rsidRPr="008D4260" w:rsidRDefault="009B3A64" w:rsidP="00A80A67">
      <w:pPr>
        <w:pStyle w:val="Odstavecseseznamem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byla jim v posledních 3 letech pravomocně uložena pokuta za umožnění výkonu nelegální práce podle § 5 písm. e) zákona č. 435/2004 Sb., o zaměstnanosti</w:t>
      </w:r>
      <w:r w:rsidR="00401E69">
        <w:rPr>
          <w:rFonts w:ascii="Times New Roman" w:hAnsi="Times New Roman"/>
          <w:sz w:val="24"/>
        </w:rPr>
        <w:t>, ve </w:t>
      </w:r>
      <w:r w:rsidR="00750EBC">
        <w:rPr>
          <w:rFonts w:ascii="Times New Roman" w:hAnsi="Times New Roman"/>
          <w:sz w:val="24"/>
        </w:rPr>
        <w:t>znění pozdějších předpisů,</w:t>
      </w:r>
    </w:p>
    <w:p w:rsidR="00F65A55" w:rsidRDefault="00BF0D5C" w:rsidP="00376F53">
      <w:pPr>
        <w:pStyle w:val="Odstavecseseznamem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</w:t>
      </w:r>
      <w:r w:rsidR="009B3A64" w:rsidRPr="008D4260">
        <w:rPr>
          <w:rFonts w:ascii="Times New Roman" w:hAnsi="Times New Roman"/>
          <w:sz w:val="24"/>
        </w:rPr>
        <w:t>ýše uvedené podmínky oprávněnosti Žadatele</w:t>
      </w:r>
      <w:r w:rsidR="00401E69">
        <w:rPr>
          <w:rFonts w:ascii="Times New Roman" w:hAnsi="Times New Roman"/>
          <w:sz w:val="24"/>
        </w:rPr>
        <w:t xml:space="preserve"> musí být kumulativně splněny k </w:t>
      </w:r>
      <w:r w:rsidR="009B3A64" w:rsidRPr="008D4260">
        <w:rPr>
          <w:rFonts w:ascii="Times New Roman" w:hAnsi="Times New Roman"/>
          <w:sz w:val="24"/>
        </w:rPr>
        <w:t>datu podání Žádosti o dotaci</w:t>
      </w:r>
      <w:r w:rsidR="00403419">
        <w:rPr>
          <w:rFonts w:ascii="Times New Roman" w:hAnsi="Times New Roman"/>
          <w:sz w:val="24"/>
        </w:rPr>
        <w:t xml:space="preserve"> nebo příspěvek</w:t>
      </w:r>
      <w:r w:rsidR="009B3A64" w:rsidRPr="008D4260">
        <w:rPr>
          <w:rFonts w:ascii="Times New Roman" w:hAnsi="Times New Roman"/>
          <w:sz w:val="24"/>
        </w:rPr>
        <w:t xml:space="preserve"> a dále po celou dobu realizace </w:t>
      </w:r>
      <w:r w:rsidR="00AF1768">
        <w:rPr>
          <w:rFonts w:ascii="Times New Roman" w:hAnsi="Times New Roman"/>
          <w:sz w:val="24"/>
        </w:rPr>
        <w:t>projektu</w:t>
      </w:r>
      <w:r w:rsidR="009B3A64" w:rsidRPr="008D4260">
        <w:rPr>
          <w:rFonts w:ascii="Times New Roman" w:hAnsi="Times New Roman"/>
          <w:sz w:val="24"/>
        </w:rPr>
        <w:t xml:space="preserve">. Tuto skutečnost </w:t>
      </w:r>
      <w:r>
        <w:rPr>
          <w:rFonts w:ascii="Times New Roman" w:hAnsi="Times New Roman"/>
          <w:sz w:val="24"/>
        </w:rPr>
        <w:t>stvrzuje</w:t>
      </w:r>
      <w:r w:rsidR="009B3A64" w:rsidRPr="008D4260">
        <w:rPr>
          <w:rFonts w:ascii="Times New Roman" w:hAnsi="Times New Roman"/>
          <w:sz w:val="24"/>
        </w:rPr>
        <w:t xml:space="preserve"> Žadatel formou čestného prohlášení.</w:t>
      </w:r>
      <w:bookmarkStart w:id="13" w:name="_Ref503256228"/>
      <w:bookmarkStart w:id="14" w:name="_Ref504462642"/>
      <w:bookmarkStart w:id="15" w:name="_Toc507274710"/>
    </w:p>
    <w:p w:rsidR="00376F53" w:rsidRPr="00F65A55" w:rsidRDefault="00F65A55" w:rsidP="00750EBC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5B3FAA" w:rsidRPr="00376F53" w:rsidRDefault="009B3A64" w:rsidP="00376F53">
      <w:pPr>
        <w:pStyle w:val="Nadpis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16" w:name="_Toc525237418"/>
      <w:r w:rsidRPr="00376F53">
        <w:rPr>
          <w:rFonts w:ascii="Times New Roman" w:hAnsi="Times New Roman"/>
          <w:szCs w:val="28"/>
        </w:rPr>
        <w:lastRenderedPageBreak/>
        <w:t>Finanční podmínky</w:t>
      </w:r>
      <w:bookmarkEnd w:id="13"/>
      <w:bookmarkEnd w:id="14"/>
      <w:bookmarkEnd w:id="15"/>
      <w:bookmarkEnd w:id="16"/>
    </w:p>
    <w:p w:rsidR="005222CA" w:rsidRPr="008D4260" w:rsidRDefault="005222CA" w:rsidP="005B3FA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4"/>
        </w:rPr>
      </w:pPr>
      <w:r w:rsidRPr="008D4260">
        <w:rPr>
          <w:rFonts w:ascii="Times New Roman" w:hAnsi="Times New Roman"/>
          <w:sz w:val="24"/>
        </w:rPr>
        <w:t xml:space="preserve">Financování </w:t>
      </w:r>
      <w:r w:rsidR="00081CF1" w:rsidRPr="008D4260">
        <w:rPr>
          <w:rFonts w:ascii="Times New Roman" w:hAnsi="Times New Roman"/>
          <w:sz w:val="24"/>
        </w:rPr>
        <w:t>„</w:t>
      </w:r>
      <w:r w:rsidRPr="008D4260">
        <w:rPr>
          <w:rFonts w:ascii="Times New Roman" w:hAnsi="Times New Roman"/>
          <w:sz w:val="24"/>
        </w:rPr>
        <w:t>Programu</w:t>
      </w:r>
      <w:r w:rsidR="00081CF1" w:rsidRPr="008D4260">
        <w:rPr>
          <w:rFonts w:ascii="Times New Roman" w:hAnsi="Times New Roman"/>
          <w:sz w:val="24"/>
        </w:rPr>
        <w:t>“</w:t>
      </w:r>
      <w:r w:rsidRPr="008D4260">
        <w:rPr>
          <w:rFonts w:ascii="Times New Roman" w:hAnsi="Times New Roman"/>
          <w:sz w:val="24"/>
        </w:rPr>
        <w:t xml:space="preserve"> </w:t>
      </w:r>
      <w:r w:rsidR="009B3A64" w:rsidRPr="008D4260">
        <w:rPr>
          <w:rFonts w:ascii="Times New Roman" w:hAnsi="Times New Roman"/>
          <w:sz w:val="24"/>
        </w:rPr>
        <w:t>probíhá formou účelové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="009B3A64" w:rsidRPr="008D4260">
        <w:rPr>
          <w:rFonts w:ascii="Times New Roman" w:hAnsi="Times New Roman"/>
          <w:sz w:val="24"/>
        </w:rPr>
        <w:t>, poskytnuté v souladu s</w:t>
      </w:r>
      <w:r w:rsidR="00401E69">
        <w:rPr>
          <w:rFonts w:ascii="Times New Roman" w:hAnsi="Times New Roman"/>
          <w:sz w:val="24"/>
        </w:rPr>
        <w:t>e </w:t>
      </w:r>
      <w:r w:rsidR="009C1F46" w:rsidRPr="008D4260">
        <w:rPr>
          <w:rFonts w:ascii="Times New Roman" w:hAnsi="Times New Roman"/>
          <w:sz w:val="24"/>
        </w:rPr>
        <w:t>zákonem č. 218/2000 Sb., o r</w:t>
      </w:r>
      <w:r w:rsidR="009B3A64" w:rsidRPr="008D4260">
        <w:rPr>
          <w:rFonts w:ascii="Times New Roman" w:hAnsi="Times New Roman"/>
          <w:sz w:val="24"/>
        </w:rPr>
        <w:t>ozpočtový</w:t>
      </w:r>
      <w:r w:rsidR="009C1F46" w:rsidRPr="008D4260">
        <w:rPr>
          <w:rFonts w:ascii="Times New Roman" w:hAnsi="Times New Roman"/>
          <w:sz w:val="24"/>
        </w:rPr>
        <w:t>ch</w:t>
      </w:r>
      <w:r w:rsidR="009B3A64" w:rsidRPr="008D4260">
        <w:rPr>
          <w:rFonts w:ascii="Times New Roman" w:hAnsi="Times New Roman"/>
          <w:sz w:val="24"/>
        </w:rPr>
        <w:t xml:space="preserve"> pravidl</w:t>
      </w:r>
      <w:r w:rsidR="009C1F46" w:rsidRPr="008D4260">
        <w:rPr>
          <w:rFonts w:ascii="Times New Roman" w:hAnsi="Times New Roman"/>
          <w:sz w:val="24"/>
        </w:rPr>
        <w:t>ech.</w:t>
      </w:r>
      <w:r w:rsidR="009B3A64" w:rsidRPr="008D4260">
        <w:rPr>
          <w:rFonts w:ascii="Times New Roman" w:hAnsi="Times New Roman"/>
          <w:sz w:val="24"/>
        </w:rPr>
        <w:t xml:space="preserve">, </w:t>
      </w:r>
      <w:bookmarkStart w:id="17" w:name="_Ref507273508"/>
    </w:p>
    <w:bookmarkEnd w:id="17"/>
    <w:p w:rsidR="009B3A64" w:rsidRPr="008D4260" w:rsidRDefault="009B3A64" w:rsidP="00A80A67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FF0000"/>
          <w:sz w:val="24"/>
        </w:rPr>
      </w:pPr>
      <w:r w:rsidRPr="008D4260">
        <w:rPr>
          <w:rFonts w:ascii="Times New Roman" w:hAnsi="Times New Roman"/>
          <w:b/>
          <w:sz w:val="24"/>
        </w:rPr>
        <w:t xml:space="preserve">Dotace </w:t>
      </w:r>
      <w:r w:rsidR="009575E6">
        <w:rPr>
          <w:rFonts w:ascii="Times New Roman" w:hAnsi="Times New Roman"/>
          <w:b/>
          <w:sz w:val="24"/>
        </w:rPr>
        <w:t>nebo příspěvky</w:t>
      </w:r>
      <w:r w:rsidR="00C744CB">
        <w:rPr>
          <w:rFonts w:ascii="Times New Roman" w:hAnsi="Times New Roman"/>
          <w:b/>
          <w:sz w:val="24"/>
        </w:rPr>
        <w:t xml:space="preserve"> jsou poskytovány</w:t>
      </w:r>
      <w:r w:rsidRPr="008D4260">
        <w:rPr>
          <w:rFonts w:ascii="Times New Roman" w:hAnsi="Times New Roman"/>
          <w:b/>
          <w:sz w:val="24"/>
        </w:rPr>
        <w:t xml:space="preserve"> v souladu s Rozhodnutím o poskytnutí dotace</w:t>
      </w:r>
      <w:r w:rsidR="00C744CB">
        <w:rPr>
          <w:rFonts w:ascii="Times New Roman" w:hAnsi="Times New Roman"/>
          <w:b/>
          <w:sz w:val="24"/>
        </w:rPr>
        <w:t xml:space="preserve"> nebo příspěvku</w:t>
      </w:r>
      <w:r w:rsidRPr="008D4260">
        <w:rPr>
          <w:rFonts w:ascii="Times New Roman" w:hAnsi="Times New Roman"/>
          <w:b/>
          <w:sz w:val="24"/>
        </w:rPr>
        <w:t xml:space="preserve">. </w:t>
      </w:r>
    </w:p>
    <w:p w:rsidR="009B3A64" w:rsidRPr="008D4260" w:rsidRDefault="009B3A64" w:rsidP="00A80A67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9575E6">
        <w:rPr>
          <w:rFonts w:ascii="Times New Roman" w:hAnsi="Times New Roman"/>
          <w:sz w:val="24"/>
        </w:rPr>
        <w:t>nebo příspěvky</w:t>
      </w:r>
      <w:r w:rsidR="00C744CB">
        <w:rPr>
          <w:rFonts w:ascii="Times New Roman" w:hAnsi="Times New Roman"/>
          <w:sz w:val="24"/>
        </w:rPr>
        <w:t xml:space="preserve"> jsou poskytovány</w:t>
      </w:r>
      <w:r w:rsidRPr="008D4260">
        <w:rPr>
          <w:rFonts w:ascii="Times New Roman" w:hAnsi="Times New Roman"/>
          <w:sz w:val="24"/>
        </w:rPr>
        <w:t xml:space="preserve"> na úhradu</w:t>
      </w:r>
      <w:r w:rsidR="005222CA" w:rsidRPr="008D4260">
        <w:rPr>
          <w:rFonts w:ascii="Times New Roman" w:hAnsi="Times New Roman"/>
          <w:sz w:val="24"/>
        </w:rPr>
        <w:t xml:space="preserve"> výdajů, které </w:t>
      </w:r>
      <w:r w:rsidRPr="008D4260">
        <w:rPr>
          <w:rFonts w:ascii="Times New Roman" w:hAnsi="Times New Roman"/>
          <w:sz w:val="24"/>
        </w:rPr>
        <w:t>jsou uvedeny ve schváleném rozpočtu, příp. v rozpočtu, který Příjemce upravil v souladu s Metodikou, a je možné je dle pravidel Metodiky považovat za způsobilé.</w:t>
      </w:r>
      <w:r w:rsidR="008D21FE">
        <w:rPr>
          <w:rFonts w:ascii="Times New Roman" w:hAnsi="Times New Roman"/>
          <w:sz w:val="24"/>
        </w:rPr>
        <w:t xml:space="preserve"> Finanční rozp</w:t>
      </w:r>
      <w:r w:rsidR="00750EBC">
        <w:rPr>
          <w:rFonts w:ascii="Times New Roman" w:hAnsi="Times New Roman"/>
          <w:sz w:val="24"/>
        </w:rPr>
        <w:t>očet projektu je přílohou č. 1 Ž</w:t>
      </w:r>
      <w:r w:rsidR="00401E69">
        <w:rPr>
          <w:rFonts w:ascii="Times New Roman" w:hAnsi="Times New Roman"/>
          <w:sz w:val="24"/>
        </w:rPr>
        <w:t>ádosti o </w:t>
      </w:r>
      <w:r w:rsidR="008D21FE">
        <w:rPr>
          <w:rFonts w:ascii="Times New Roman" w:hAnsi="Times New Roman"/>
          <w:sz w:val="24"/>
        </w:rPr>
        <w:t>dotaci</w:t>
      </w:r>
      <w:r w:rsidR="009F64F7">
        <w:rPr>
          <w:rFonts w:ascii="Times New Roman" w:hAnsi="Times New Roman"/>
          <w:sz w:val="24"/>
        </w:rPr>
        <w:t>.</w:t>
      </w:r>
    </w:p>
    <w:p w:rsidR="008D21FE" w:rsidRDefault="009B3A64" w:rsidP="008D21FE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Hrazeny mohou být pouze </w:t>
      </w:r>
      <w:r w:rsidRPr="008D4260">
        <w:rPr>
          <w:rFonts w:ascii="Times New Roman" w:hAnsi="Times New Roman"/>
          <w:b/>
          <w:bCs/>
          <w:sz w:val="24"/>
        </w:rPr>
        <w:t>neinvestiční výdaje</w:t>
      </w:r>
      <w:r w:rsidRPr="008D4260">
        <w:rPr>
          <w:rFonts w:ascii="Times New Roman" w:hAnsi="Times New Roman"/>
          <w:b/>
          <w:sz w:val="24"/>
        </w:rPr>
        <w:t xml:space="preserve"> související s naplněním účelu </w:t>
      </w:r>
      <w:r w:rsidRPr="008D4260">
        <w:rPr>
          <w:rFonts w:ascii="Times New Roman" w:hAnsi="Times New Roman"/>
          <w:sz w:val="24"/>
        </w:rPr>
        <w:t>a to v rozsahu služeb popsaných v</w:t>
      </w:r>
      <w:r w:rsidR="00840851" w:rsidRPr="008D4260">
        <w:rPr>
          <w:rFonts w:ascii="Times New Roman" w:hAnsi="Times New Roman"/>
          <w:sz w:val="24"/>
        </w:rPr>
        <w:t> </w:t>
      </w:r>
      <w:r w:rsidRPr="008D4260">
        <w:rPr>
          <w:rFonts w:ascii="Times New Roman" w:hAnsi="Times New Roman"/>
          <w:sz w:val="24"/>
        </w:rPr>
        <w:t>kapitole</w:t>
      </w:r>
      <w:r w:rsidR="00840851" w:rsidRPr="008D4260">
        <w:rPr>
          <w:rFonts w:ascii="Times New Roman" w:hAnsi="Times New Roman"/>
          <w:sz w:val="24"/>
        </w:rPr>
        <w:t xml:space="preserve"> II</w:t>
      </w:r>
      <w:r w:rsidR="008F0F0B">
        <w:rPr>
          <w:rFonts w:ascii="Times New Roman" w:hAnsi="Times New Roman"/>
          <w:sz w:val="24"/>
        </w:rPr>
        <w:t>I</w:t>
      </w:r>
      <w:r w:rsidRPr="008D4260">
        <w:rPr>
          <w:rFonts w:ascii="Times New Roman" w:hAnsi="Times New Roman"/>
          <w:sz w:val="24"/>
        </w:rPr>
        <w:t>. této Metodiky</w:t>
      </w:r>
    </w:p>
    <w:p w:rsidR="009B3A64" w:rsidRPr="008D21FE" w:rsidRDefault="009B3A64" w:rsidP="008D21FE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4"/>
        </w:rPr>
      </w:pPr>
      <w:r w:rsidRPr="008D21FE">
        <w:rPr>
          <w:rFonts w:ascii="Times New Roman" w:hAnsi="Times New Roman"/>
          <w:bCs/>
          <w:sz w:val="24"/>
        </w:rPr>
        <w:t>Podíl financování</w:t>
      </w:r>
      <w:r w:rsidRPr="008D21FE">
        <w:rPr>
          <w:rFonts w:ascii="Times New Roman" w:hAnsi="Times New Roman"/>
          <w:sz w:val="24"/>
        </w:rPr>
        <w:t xml:space="preserve"> - </w:t>
      </w:r>
      <w:r w:rsidR="008F0F0B">
        <w:rPr>
          <w:rFonts w:ascii="Times New Roman" w:hAnsi="Times New Roman"/>
          <w:sz w:val="24"/>
        </w:rPr>
        <w:t>d</w:t>
      </w:r>
      <w:r w:rsidRPr="008D21FE">
        <w:rPr>
          <w:rFonts w:ascii="Times New Roman" w:hAnsi="Times New Roman"/>
          <w:sz w:val="24"/>
        </w:rPr>
        <w:t xml:space="preserve">otace </w:t>
      </w:r>
      <w:r w:rsidR="009575E6">
        <w:rPr>
          <w:rFonts w:ascii="Times New Roman" w:hAnsi="Times New Roman"/>
          <w:sz w:val="24"/>
        </w:rPr>
        <w:t>nebo příspěvky</w:t>
      </w:r>
      <w:r w:rsidR="00C744CB">
        <w:rPr>
          <w:rFonts w:ascii="Times New Roman" w:hAnsi="Times New Roman"/>
          <w:sz w:val="24"/>
        </w:rPr>
        <w:t xml:space="preserve"> budou poskytnuty</w:t>
      </w:r>
      <w:r w:rsidRPr="008D21FE">
        <w:rPr>
          <w:rFonts w:ascii="Times New Roman" w:hAnsi="Times New Roman"/>
          <w:sz w:val="24"/>
        </w:rPr>
        <w:t xml:space="preserve"> </w:t>
      </w:r>
      <w:r w:rsidR="00FE45E5" w:rsidRPr="008D21FE">
        <w:rPr>
          <w:rFonts w:ascii="Times New Roman" w:hAnsi="Times New Roman"/>
          <w:b/>
          <w:sz w:val="24"/>
        </w:rPr>
        <w:t>ve výši 100</w:t>
      </w:r>
      <w:r w:rsidRPr="008D21FE">
        <w:rPr>
          <w:rFonts w:ascii="Times New Roman" w:hAnsi="Times New Roman"/>
          <w:b/>
          <w:sz w:val="24"/>
        </w:rPr>
        <w:t>%</w:t>
      </w:r>
      <w:r w:rsidRPr="008D21FE">
        <w:rPr>
          <w:rFonts w:ascii="Times New Roman" w:hAnsi="Times New Roman"/>
          <w:sz w:val="24"/>
        </w:rPr>
        <w:t xml:space="preserve"> způsobilých výdajů.</w:t>
      </w:r>
    </w:p>
    <w:p w:rsidR="00A345AD" w:rsidRDefault="009B3A64" w:rsidP="00A80A67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C744CB">
        <w:rPr>
          <w:rFonts w:ascii="Times New Roman" w:hAnsi="Times New Roman"/>
          <w:sz w:val="24"/>
        </w:rPr>
        <w:t>nebo příspěv</w:t>
      </w:r>
      <w:r w:rsidR="009575E6">
        <w:rPr>
          <w:rFonts w:ascii="Times New Roman" w:hAnsi="Times New Roman"/>
          <w:sz w:val="24"/>
        </w:rPr>
        <w:t>ky</w:t>
      </w:r>
      <w:r w:rsidR="00C744CB">
        <w:rPr>
          <w:rFonts w:ascii="Times New Roman" w:hAnsi="Times New Roman"/>
          <w:sz w:val="24"/>
        </w:rPr>
        <w:t xml:space="preserve"> budou vypláceny</w:t>
      </w:r>
      <w:r w:rsidRPr="008D4260">
        <w:rPr>
          <w:rFonts w:ascii="Times New Roman" w:hAnsi="Times New Roman"/>
          <w:sz w:val="24"/>
        </w:rPr>
        <w:t xml:space="preserve"> bezhotovostně na účet Příjemce a to </w:t>
      </w:r>
      <w:r w:rsidRPr="00EA52F9">
        <w:rPr>
          <w:rFonts w:ascii="Times New Roman" w:hAnsi="Times New Roman"/>
          <w:sz w:val="24"/>
        </w:rPr>
        <w:t xml:space="preserve">formou </w:t>
      </w:r>
      <w:r w:rsidR="00533D0A" w:rsidRPr="00EA52F9">
        <w:rPr>
          <w:rFonts w:ascii="Times New Roman" w:hAnsi="Times New Roman"/>
          <w:sz w:val="24"/>
        </w:rPr>
        <w:t>jednorázové platby</w:t>
      </w:r>
      <w:r w:rsidR="00533D0A" w:rsidRPr="008D4260">
        <w:rPr>
          <w:rFonts w:ascii="Times New Roman" w:hAnsi="Times New Roman"/>
          <w:sz w:val="24"/>
        </w:rPr>
        <w:t>.</w:t>
      </w:r>
    </w:p>
    <w:p w:rsidR="009B3A64" w:rsidRPr="00EA52F9" w:rsidRDefault="00533D0A" w:rsidP="00EA52F9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EA52F9">
        <w:rPr>
          <w:rFonts w:ascii="Times New Roman" w:hAnsi="Times New Roman"/>
          <w:sz w:val="24"/>
        </w:rPr>
        <w:t xml:space="preserve">Podmínkou </w:t>
      </w:r>
      <w:r w:rsidRPr="00EA52F9">
        <w:rPr>
          <w:rFonts w:ascii="Times New Roman" w:hAnsi="Times New Roman"/>
          <w:sz w:val="24"/>
          <w:u w:val="single"/>
        </w:rPr>
        <w:t>pro poukázání platby</w:t>
      </w:r>
      <w:r w:rsidR="009B3A64" w:rsidRPr="00EA52F9">
        <w:rPr>
          <w:rFonts w:ascii="Times New Roman" w:hAnsi="Times New Roman"/>
          <w:sz w:val="24"/>
        </w:rPr>
        <w:t xml:space="preserve"> je plnění povinno</w:t>
      </w:r>
      <w:r w:rsidR="00401E69">
        <w:rPr>
          <w:rFonts w:ascii="Times New Roman" w:hAnsi="Times New Roman"/>
          <w:sz w:val="24"/>
        </w:rPr>
        <w:t>stí definovaných v Rozhodnutí o </w:t>
      </w:r>
      <w:r w:rsidR="009B3A64" w:rsidRPr="00EA52F9">
        <w:rPr>
          <w:rFonts w:ascii="Times New Roman" w:hAnsi="Times New Roman"/>
          <w:sz w:val="24"/>
        </w:rPr>
        <w:t>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EA52F9">
        <w:rPr>
          <w:rFonts w:ascii="Times New Roman" w:hAnsi="Times New Roman"/>
          <w:sz w:val="24"/>
        </w:rPr>
        <w:t>.</w:t>
      </w:r>
      <w:r w:rsidR="009B3A64" w:rsidRPr="00EA52F9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A80A67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V případě, že Poskytovatel rozhodne, že došlo k</w:t>
      </w:r>
      <w:r w:rsidR="00401E69">
        <w:rPr>
          <w:rFonts w:ascii="Times New Roman" w:hAnsi="Times New Roman"/>
          <w:sz w:val="24"/>
        </w:rPr>
        <w:t> porušení podmínek Rozhodnutí o </w:t>
      </w:r>
      <w:r w:rsidRPr="008D4260">
        <w:rPr>
          <w:rFonts w:ascii="Times New Roman" w:hAnsi="Times New Roman"/>
          <w:sz w:val="24"/>
        </w:rPr>
        <w:t>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>, postupuje dále v souladu s § 14f Rozpočtových pravidel</w:t>
      </w:r>
      <w:r w:rsidR="001505CD">
        <w:rPr>
          <w:rFonts w:ascii="Times New Roman" w:hAnsi="Times New Roman"/>
          <w:sz w:val="24"/>
        </w:rPr>
        <w:t>.</w:t>
      </w:r>
      <w:r w:rsidRPr="008D4260">
        <w:rPr>
          <w:rFonts w:ascii="Times New Roman" w:hAnsi="Times New Roman"/>
          <w:sz w:val="24"/>
          <w:highlight w:val="yellow"/>
        </w:rPr>
        <w:fldChar w:fldCharType="begin"/>
      </w:r>
      <w:r w:rsidRPr="008D4260">
        <w:rPr>
          <w:rFonts w:ascii="Times New Roman" w:hAnsi="Times New Roman"/>
          <w:sz w:val="24"/>
          <w:highlight w:val="yellow"/>
        </w:rPr>
        <w:instrText xml:space="preserve"> REF _Ref503184423 \r \h </w:instrText>
      </w:r>
      <w:r w:rsidR="00533D0A" w:rsidRPr="008D4260">
        <w:rPr>
          <w:rFonts w:ascii="Times New Roman" w:hAnsi="Times New Roman"/>
          <w:sz w:val="24"/>
          <w:highlight w:val="yellow"/>
        </w:rPr>
        <w:instrText xml:space="preserve"> \* MERGEFORMAT </w:instrText>
      </w:r>
      <w:r w:rsidRPr="008D4260">
        <w:rPr>
          <w:rFonts w:ascii="Times New Roman" w:hAnsi="Times New Roman"/>
          <w:sz w:val="24"/>
          <w:highlight w:val="yellow"/>
        </w:rPr>
      </w:r>
      <w:r w:rsidRPr="008D4260">
        <w:rPr>
          <w:rFonts w:ascii="Times New Roman" w:hAnsi="Times New Roman"/>
          <w:sz w:val="24"/>
          <w:highlight w:val="yellow"/>
        </w:rPr>
        <w:fldChar w:fldCharType="end"/>
      </w:r>
      <w:r w:rsidRPr="008D4260">
        <w:rPr>
          <w:rFonts w:ascii="Times New Roman" w:hAnsi="Times New Roman"/>
          <w:sz w:val="24"/>
        </w:rPr>
        <w:t xml:space="preserve"> </w:t>
      </w:r>
    </w:p>
    <w:p w:rsidR="00F65A55" w:rsidRDefault="009B3A64" w:rsidP="00A80A67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Příjemce je povinen </w:t>
      </w:r>
      <w:r w:rsidR="001505CD">
        <w:rPr>
          <w:rFonts w:ascii="Times New Roman" w:hAnsi="Times New Roman"/>
          <w:sz w:val="24"/>
        </w:rPr>
        <w:t>dotaci</w:t>
      </w:r>
      <w:r w:rsidRPr="008D4260">
        <w:rPr>
          <w:rFonts w:ascii="Times New Roman" w:hAnsi="Times New Roman"/>
          <w:sz w:val="24"/>
        </w:rPr>
        <w:t xml:space="preserve"> </w:t>
      </w:r>
      <w:r w:rsidR="00E07380">
        <w:rPr>
          <w:rFonts w:ascii="Times New Roman" w:hAnsi="Times New Roman"/>
          <w:sz w:val="24"/>
        </w:rPr>
        <w:t xml:space="preserve">nebo příspěvek </w:t>
      </w:r>
      <w:r w:rsidRPr="008D4260">
        <w:rPr>
          <w:rFonts w:ascii="Times New Roman" w:hAnsi="Times New Roman"/>
          <w:sz w:val="24"/>
        </w:rPr>
        <w:t>finančně vypořádat v so</w:t>
      </w:r>
      <w:r w:rsidR="00401E69">
        <w:rPr>
          <w:rFonts w:ascii="Times New Roman" w:hAnsi="Times New Roman"/>
          <w:sz w:val="24"/>
        </w:rPr>
        <w:t>uladu s Rozpočtovými pravidly a </w:t>
      </w:r>
      <w:r w:rsidRPr="008D4260">
        <w:rPr>
          <w:rFonts w:ascii="Times New Roman" w:hAnsi="Times New Roman"/>
          <w:sz w:val="24"/>
        </w:rPr>
        <w:t xml:space="preserve">vyhláškou č. 367/2015 Sb., o zásadách a lhůtách </w:t>
      </w:r>
      <w:r w:rsidR="00401E69">
        <w:rPr>
          <w:rFonts w:ascii="Times New Roman" w:hAnsi="Times New Roman"/>
          <w:sz w:val="24"/>
        </w:rPr>
        <w:t>finančního vypořádání vztahů se </w:t>
      </w:r>
      <w:r w:rsidRPr="008D4260">
        <w:rPr>
          <w:rFonts w:ascii="Times New Roman" w:hAnsi="Times New Roman"/>
          <w:sz w:val="24"/>
        </w:rPr>
        <w:t xml:space="preserve">státním rozpočtem, </w:t>
      </w:r>
      <w:r w:rsidR="008F0F0B">
        <w:rPr>
          <w:rFonts w:ascii="Times New Roman" w:hAnsi="Times New Roman"/>
          <w:sz w:val="24"/>
        </w:rPr>
        <w:t>S</w:t>
      </w:r>
      <w:r w:rsidRPr="008D4260">
        <w:rPr>
          <w:rFonts w:ascii="Times New Roman" w:hAnsi="Times New Roman"/>
          <w:sz w:val="24"/>
        </w:rPr>
        <w:t>tátními finančními aktiv</w:t>
      </w:r>
      <w:r w:rsidR="00401E69">
        <w:rPr>
          <w:rFonts w:ascii="Times New Roman" w:hAnsi="Times New Roman"/>
          <w:sz w:val="24"/>
        </w:rPr>
        <w:t>y a Národním fondem (vyhláška o </w:t>
      </w:r>
      <w:r w:rsidRPr="008D4260">
        <w:rPr>
          <w:rFonts w:ascii="Times New Roman" w:hAnsi="Times New Roman"/>
          <w:sz w:val="24"/>
        </w:rPr>
        <w:t xml:space="preserve">finančním vypořádání). </w:t>
      </w:r>
    </w:p>
    <w:p w:rsidR="009B3A64" w:rsidRPr="00F65A55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8B049F" w:rsidRPr="00376F53" w:rsidRDefault="009B3A64" w:rsidP="00376F53">
      <w:pPr>
        <w:pStyle w:val="Nadpis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18" w:name="_Ref503182498"/>
      <w:bookmarkStart w:id="19" w:name="_Ref503184351"/>
      <w:bookmarkStart w:id="20" w:name="_Ref503184423"/>
      <w:bookmarkStart w:id="21" w:name="_Ref503254197"/>
      <w:bookmarkStart w:id="22" w:name="_Toc507274711"/>
      <w:bookmarkStart w:id="23" w:name="_Toc525237419"/>
      <w:r w:rsidRPr="00376F53">
        <w:rPr>
          <w:rFonts w:ascii="Times New Roman" w:hAnsi="Times New Roman"/>
          <w:szCs w:val="28"/>
        </w:rPr>
        <w:lastRenderedPageBreak/>
        <w:t>Způsobilé výdaje, jejich dokladování a kontrola</w:t>
      </w:r>
      <w:bookmarkEnd w:id="18"/>
      <w:bookmarkEnd w:id="19"/>
      <w:bookmarkEnd w:id="20"/>
      <w:bookmarkEnd w:id="21"/>
      <w:bookmarkEnd w:id="22"/>
      <w:bookmarkEnd w:id="23"/>
    </w:p>
    <w:p w:rsidR="009B3A64" w:rsidRPr="008D4260" w:rsidRDefault="009B3A64" w:rsidP="00A80A67">
      <w:pPr>
        <w:pStyle w:val="Odstavecseseznamem"/>
        <w:numPr>
          <w:ilvl w:val="0"/>
          <w:numId w:val="6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9575E6">
        <w:rPr>
          <w:rFonts w:ascii="Times New Roman" w:hAnsi="Times New Roman"/>
          <w:sz w:val="24"/>
        </w:rPr>
        <w:t>nebo příspěvky</w:t>
      </w:r>
      <w:r w:rsidR="00C744CB">
        <w:rPr>
          <w:rFonts w:ascii="Times New Roman" w:hAnsi="Times New Roman"/>
          <w:sz w:val="24"/>
        </w:rPr>
        <w:t xml:space="preserve"> jsou určeny</w:t>
      </w:r>
      <w:r w:rsidRPr="008D4260">
        <w:rPr>
          <w:rFonts w:ascii="Times New Roman" w:hAnsi="Times New Roman"/>
          <w:sz w:val="24"/>
        </w:rPr>
        <w:t xml:space="preserve"> pouze na úhradu způsobilých výdajů v rámci zajištění </w:t>
      </w:r>
      <w:r w:rsidR="00365BE2" w:rsidRPr="008D4260">
        <w:rPr>
          <w:rFonts w:ascii="Times New Roman" w:hAnsi="Times New Roman"/>
          <w:sz w:val="24"/>
        </w:rPr>
        <w:t>Programu.</w:t>
      </w:r>
      <w:r w:rsidRPr="008D4260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A80A67">
      <w:pPr>
        <w:pStyle w:val="Odstavecseseznamem"/>
        <w:numPr>
          <w:ilvl w:val="0"/>
          <w:numId w:val="6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b/>
          <w:sz w:val="24"/>
          <w:u w:val="single"/>
        </w:rPr>
      </w:pPr>
      <w:proofErr w:type="gramStart"/>
      <w:r w:rsidRPr="008D4260">
        <w:rPr>
          <w:rFonts w:ascii="Times New Roman" w:hAnsi="Times New Roman"/>
          <w:b/>
          <w:sz w:val="24"/>
          <w:u w:val="single"/>
        </w:rPr>
        <w:t>Způsobilý</w:t>
      </w:r>
      <w:proofErr w:type="gramEnd"/>
      <w:r w:rsidRPr="008D4260">
        <w:rPr>
          <w:rFonts w:ascii="Times New Roman" w:hAnsi="Times New Roman"/>
          <w:b/>
          <w:sz w:val="24"/>
          <w:u w:val="single"/>
        </w:rPr>
        <w:t xml:space="preserve"> výdaj je takový, </w:t>
      </w:r>
      <w:proofErr w:type="gramStart"/>
      <w:r w:rsidRPr="008D4260">
        <w:rPr>
          <w:rFonts w:ascii="Times New Roman" w:hAnsi="Times New Roman"/>
          <w:b/>
          <w:sz w:val="24"/>
          <w:u w:val="single"/>
        </w:rPr>
        <w:t>který</w:t>
      </w:r>
      <w:r w:rsidRPr="008D4260">
        <w:rPr>
          <w:rStyle w:val="Znakapoznpodarou"/>
          <w:rFonts w:ascii="Times New Roman" w:eastAsiaTheme="majorEastAsia" w:hAnsi="Times New Roman"/>
          <w:b/>
          <w:sz w:val="24"/>
          <w:u w:val="single"/>
        </w:rPr>
        <w:footnoteReference w:id="1"/>
      </w:r>
      <w:r w:rsidRPr="008D4260">
        <w:rPr>
          <w:rFonts w:ascii="Times New Roman" w:hAnsi="Times New Roman"/>
          <w:b/>
          <w:sz w:val="24"/>
          <w:u w:val="single"/>
        </w:rPr>
        <w:t>:</w:t>
      </w:r>
      <w:proofErr w:type="gramEnd"/>
      <w:r w:rsidRPr="008D4260">
        <w:rPr>
          <w:rFonts w:ascii="Times New Roman" w:hAnsi="Times New Roman"/>
          <w:b/>
          <w:sz w:val="24"/>
          <w:u w:val="single"/>
        </w:rPr>
        <w:t xml:space="preserve"> </w:t>
      </w:r>
    </w:p>
    <w:p w:rsidR="009B3A64" w:rsidRPr="008D4260" w:rsidRDefault="009B3A64" w:rsidP="00A80A67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je v souladu s právními předpisy (tj. zejména legislativou EU a ČR), </w:t>
      </w:r>
    </w:p>
    <w:p w:rsidR="009B3A64" w:rsidRPr="008D4260" w:rsidRDefault="009B3A64" w:rsidP="00A80A67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je v souladu s </w:t>
      </w:r>
      <w:r w:rsidRPr="00BB243D">
        <w:rPr>
          <w:rFonts w:ascii="Times New Roman" w:hAnsi="Times New Roman"/>
          <w:sz w:val="24"/>
        </w:rPr>
        <w:t xml:space="preserve">pravidly </w:t>
      </w:r>
      <w:r w:rsidR="000368BB">
        <w:rPr>
          <w:rFonts w:ascii="Times New Roman" w:hAnsi="Times New Roman"/>
          <w:sz w:val="24"/>
        </w:rPr>
        <w:t>v</w:t>
      </w:r>
      <w:r w:rsidR="003A6EB8" w:rsidRPr="00BB243D">
        <w:rPr>
          <w:rFonts w:ascii="Times New Roman" w:hAnsi="Times New Roman"/>
          <w:sz w:val="24"/>
        </w:rPr>
        <w:t>ýzvy</w:t>
      </w:r>
      <w:r w:rsidRPr="00BB243D">
        <w:rPr>
          <w:rFonts w:ascii="Times New Roman" w:hAnsi="Times New Roman"/>
          <w:sz w:val="24"/>
        </w:rPr>
        <w:t xml:space="preserve"> a s Rozhodnutím </w:t>
      </w:r>
      <w:r w:rsidRPr="008D4260">
        <w:rPr>
          <w:rFonts w:ascii="Times New Roman" w:hAnsi="Times New Roman"/>
          <w:sz w:val="24"/>
        </w:rPr>
        <w:t>o 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 xml:space="preserve">, </w:t>
      </w:r>
    </w:p>
    <w:p w:rsidR="009B3A64" w:rsidRPr="008D21FE" w:rsidRDefault="009B3A64" w:rsidP="00A80A67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21FE">
        <w:rPr>
          <w:rFonts w:ascii="Times New Roman" w:hAnsi="Times New Roman"/>
          <w:sz w:val="24"/>
        </w:rPr>
        <w:t xml:space="preserve">je přiměřený (viz níže), </w:t>
      </w:r>
    </w:p>
    <w:p w:rsidR="009B3A64" w:rsidRPr="008D4260" w:rsidRDefault="00365BE2" w:rsidP="00A80A67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vznikl v době realizace </w:t>
      </w:r>
      <w:r w:rsidR="008D21FE">
        <w:rPr>
          <w:rFonts w:ascii="Times New Roman" w:hAnsi="Times New Roman"/>
          <w:sz w:val="24"/>
        </w:rPr>
        <w:t>projektu</w:t>
      </w:r>
      <w:r w:rsidR="009B3A64" w:rsidRPr="008D4260">
        <w:rPr>
          <w:rFonts w:ascii="Times New Roman" w:hAnsi="Times New Roman"/>
          <w:sz w:val="24"/>
        </w:rPr>
        <w:t>, kdy datum zahájení i datum ukončení realizace specifikuje Rozhodnutí o 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="009B3A64" w:rsidRPr="008D4260">
        <w:rPr>
          <w:rFonts w:ascii="Times New Roman" w:hAnsi="Times New Roman"/>
          <w:sz w:val="24"/>
        </w:rPr>
        <w:t>, a byl uhrazen nejpozději do okamžiku ukončení administrace závěr</w:t>
      </w:r>
      <w:r w:rsidR="00322860" w:rsidRPr="008D4260">
        <w:rPr>
          <w:rFonts w:ascii="Times New Roman" w:hAnsi="Times New Roman"/>
          <w:sz w:val="24"/>
        </w:rPr>
        <w:t>ečné zprávy</w:t>
      </w:r>
      <w:r w:rsidR="009B3A64" w:rsidRPr="008D4260">
        <w:rPr>
          <w:rFonts w:ascii="Times New Roman" w:hAnsi="Times New Roman"/>
          <w:sz w:val="24"/>
        </w:rPr>
        <w:t xml:space="preserve">, </w:t>
      </w:r>
    </w:p>
    <w:p w:rsidR="009B3A64" w:rsidRPr="008D4260" w:rsidRDefault="009B3A64" w:rsidP="00A80A67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je řádně identifikovatelný, prokazatelný a doložitelný,</w:t>
      </w:r>
    </w:p>
    <w:p w:rsidR="009B3A64" w:rsidRPr="00D921E3" w:rsidRDefault="008F0F0B" w:rsidP="00D921E3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 nezbytný pro dosažení cílů</w:t>
      </w:r>
      <w:r w:rsidR="00241077">
        <w:rPr>
          <w:rFonts w:ascii="Times New Roman" w:hAnsi="Times New Roman"/>
          <w:sz w:val="24"/>
        </w:rPr>
        <w:t xml:space="preserve"> projektu</w:t>
      </w:r>
      <w:r>
        <w:rPr>
          <w:rFonts w:ascii="Times New Roman" w:hAnsi="Times New Roman"/>
          <w:sz w:val="24"/>
        </w:rPr>
        <w:t>.</w:t>
      </w:r>
    </w:p>
    <w:p w:rsidR="009B3A64" w:rsidRPr="008D4260" w:rsidRDefault="009B3A64" w:rsidP="00A80A67">
      <w:pPr>
        <w:pStyle w:val="Odstavecseseznamem"/>
        <w:numPr>
          <w:ilvl w:val="0"/>
          <w:numId w:val="6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Výdaje musí být přiměřené</w:t>
      </w:r>
      <w:r w:rsidRPr="008D4260">
        <w:rPr>
          <w:rFonts w:ascii="Times New Roman" w:hAnsi="Times New Roman"/>
          <w:b/>
          <w:sz w:val="24"/>
        </w:rPr>
        <w:t xml:space="preserve">. </w:t>
      </w:r>
      <w:r w:rsidRPr="008D4260">
        <w:rPr>
          <w:rFonts w:ascii="Times New Roman" w:hAnsi="Times New Roman"/>
          <w:sz w:val="24"/>
        </w:rPr>
        <w:t>Přiměřeností výdaje se rozumí dosažení optimálního vztahu mezi jeho hospodárností, účelností a efektivností</w:t>
      </w:r>
      <w:r w:rsidRPr="008D4260">
        <w:rPr>
          <w:rFonts w:ascii="Times New Roman" w:hAnsi="Times New Roman"/>
          <w:b/>
          <w:sz w:val="24"/>
        </w:rPr>
        <w:t>.</w:t>
      </w:r>
      <w:r w:rsidRPr="008D4260">
        <w:rPr>
          <w:rFonts w:ascii="Times New Roman" w:hAnsi="Times New Roman"/>
          <w:sz w:val="24"/>
        </w:rPr>
        <w:t xml:space="preserve"> Hospodárností je takové použití veřejných prostředků k zajištění stanovených úkolů s co nejnižším vynaložením těchto prostředků, a to při dodržení odpovídající kvality plněných úkolů. Efektivností je takové použití veřejných prostředků, kterým se dosáhne nej</w:t>
      </w:r>
      <w:r w:rsidR="00401E69">
        <w:rPr>
          <w:rFonts w:ascii="Times New Roman" w:hAnsi="Times New Roman"/>
          <w:sz w:val="24"/>
        </w:rPr>
        <w:t>výše možného rozsahu, kvality a </w:t>
      </w:r>
      <w:r w:rsidRPr="008D4260">
        <w:rPr>
          <w:rFonts w:ascii="Times New Roman" w:hAnsi="Times New Roman"/>
          <w:sz w:val="24"/>
        </w:rPr>
        <w:t xml:space="preserve">přínosu plněných úkolů ve srovnání s objemem prostředků vynaložených na jejich plnění. Účelností se rozumí takové použití veřejných prostředků, které zajistí optimální míru dosažení cílů při plnění stanovených úkolů. </w:t>
      </w:r>
    </w:p>
    <w:p w:rsidR="00F65A55" w:rsidRDefault="009B3A64" w:rsidP="00DE6761">
      <w:pPr>
        <w:pStyle w:val="Odstavecseseznamem"/>
        <w:numPr>
          <w:ilvl w:val="0"/>
          <w:numId w:val="6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Pokud jsou pořízené položky, popř. služby využívány i k jiným účelům, které přímo nesouvisí s </w:t>
      </w:r>
      <w:r w:rsidR="00024ED6" w:rsidRPr="008D4260">
        <w:rPr>
          <w:rFonts w:ascii="Times New Roman" w:hAnsi="Times New Roman"/>
          <w:sz w:val="24"/>
        </w:rPr>
        <w:t>Programem</w:t>
      </w:r>
      <w:r w:rsidRPr="008D4260">
        <w:rPr>
          <w:rFonts w:ascii="Times New Roman" w:hAnsi="Times New Roman"/>
          <w:sz w:val="24"/>
        </w:rPr>
        <w:t xml:space="preserve">, způsobilá je pouze odpovídající poměrná část těchto výdajů. </w:t>
      </w:r>
    </w:p>
    <w:p w:rsidR="00DE6761" w:rsidRPr="00F65A55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411143" w:rsidRPr="00DE6761" w:rsidRDefault="00DE6761" w:rsidP="00DE6761">
      <w:pPr>
        <w:pStyle w:val="Odstavecseseznamem"/>
        <w:numPr>
          <w:ilvl w:val="0"/>
          <w:numId w:val="6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Z p</w:t>
      </w:r>
      <w:r w:rsidR="009B3A64" w:rsidRPr="00DE6761">
        <w:rPr>
          <w:rFonts w:ascii="Times New Roman" w:hAnsi="Times New Roman"/>
          <w:sz w:val="24"/>
        </w:rPr>
        <w:t xml:space="preserve">oskytnuté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="009B3A64" w:rsidRPr="00DE6761">
        <w:rPr>
          <w:rFonts w:ascii="Times New Roman" w:hAnsi="Times New Roman"/>
          <w:sz w:val="24"/>
        </w:rPr>
        <w:t xml:space="preserve">Příjemce </w:t>
      </w:r>
      <w:r w:rsidR="009B3A64" w:rsidRPr="00DE6761">
        <w:rPr>
          <w:rFonts w:ascii="Times New Roman" w:hAnsi="Times New Roman"/>
          <w:b/>
          <w:sz w:val="24"/>
          <w:u w:val="single"/>
        </w:rPr>
        <w:t>nesmí hradit tyto výdaje</w:t>
      </w:r>
      <w:r w:rsidR="009B3A64" w:rsidRPr="00DE6761">
        <w:rPr>
          <w:rFonts w:ascii="Times New Roman" w:hAnsi="Times New Roman"/>
          <w:sz w:val="24"/>
        </w:rPr>
        <w:t xml:space="preserve"> (tzv. nezpůsobilé výdaje): </w:t>
      </w:r>
    </w:p>
    <w:p w:rsidR="009B3A64" w:rsidRPr="00C02133" w:rsidRDefault="00034D7A" w:rsidP="00A80A67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C02133">
        <w:rPr>
          <w:rFonts w:ascii="Times New Roman" w:hAnsi="Times New Roman"/>
          <w:sz w:val="24"/>
        </w:rPr>
        <w:t>výdaje</w:t>
      </w:r>
      <w:r w:rsidR="009B3A64" w:rsidRPr="00C02133">
        <w:rPr>
          <w:rFonts w:ascii="Times New Roman" w:hAnsi="Times New Roman"/>
          <w:sz w:val="24"/>
        </w:rPr>
        <w:t xml:space="preserve"> financované z jiných veřejných zdrojů</w:t>
      </w:r>
      <w:r w:rsidR="00DE6761">
        <w:rPr>
          <w:rFonts w:ascii="Times New Roman" w:hAnsi="Times New Roman"/>
          <w:sz w:val="24"/>
        </w:rPr>
        <w:t>,</w:t>
      </w:r>
    </w:p>
    <w:p w:rsidR="009B3A64" w:rsidRPr="008D4260" w:rsidRDefault="00034D7A" w:rsidP="00A80A67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výdaje </w:t>
      </w:r>
      <w:r w:rsidR="009B3A64" w:rsidRPr="008D4260">
        <w:rPr>
          <w:rFonts w:ascii="Times New Roman" w:hAnsi="Times New Roman"/>
          <w:sz w:val="24"/>
        </w:rPr>
        <w:t>financované z</w:t>
      </w:r>
      <w:r w:rsidR="00DE6761">
        <w:rPr>
          <w:rFonts w:ascii="Times New Roman" w:hAnsi="Times New Roman"/>
          <w:sz w:val="24"/>
        </w:rPr>
        <w:t> </w:t>
      </w:r>
      <w:r w:rsidR="009B3A64" w:rsidRPr="008D4260">
        <w:rPr>
          <w:rFonts w:ascii="Times New Roman" w:hAnsi="Times New Roman"/>
          <w:sz w:val="24"/>
        </w:rPr>
        <w:t>darů</w:t>
      </w:r>
      <w:r w:rsidR="00DE6761">
        <w:rPr>
          <w:rFonts w:ascii="Times New Roman" w:hAnsi="Times New Roman"/>
          <w:sz w:val="24"/>
        </w:rPr>
        <w:t>,</w:t>
      </w:r>
    </w:p>
    <w:p w:rsidR="009B3A64" w:rsidRPr="008D4260" w:rsidRDefault="009B3A64" w:rsidP="00A80A67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odstupné dle zákoníku práce</w:t>
      </w:r>
      <w:r w:rsidR="00DE6761">
        <w:rPr>
          <w:rFonts w:ascii="Times New Roman" w:hAnsi="Times New Roman"/>
          <w:sz w:val="24"/>
        </w:rPr>
        <w:t>,</w:t>
      </w:r>
    </w:p>
    <w:p w:rsidR="009B3A64" w:rsidRPr="008D4260" w:rsidRDefault="009B3A64" w:rsidP="00A80A67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na pořízení nebo technické zhodnocení dlouhodobého hmotného a nehmotného majetku (dlouhodobým hmotným majetkem se rozumí majetek, jehož doba použitelnosti je delší než jeden rok a vstupní cena vyšší než 40.000,-Kč; dlouhodobým nehmotným majetkem se rozumí majetek, jehož doba použitelnosti je delší než jeden rok a vstupní cena vyšší než 60.00</w:t>
      </w:r>
      <w:r w:rsidR="00DE6761">
        <w:rPr>
          <w:rFonts w:ascii="Times New Roman" w:hAnsi="Times New Roman"/>
          <w:sz w:val="24"/>
        </w:rPr>
        <w:t>0,-Kč), a to včetně modernizace,</w:t>
      </w:r>
    </w:p>
    <w:p w:rsidR="009B3A64" w:rsidRPr="008D4260" w:rsidRDefault="009B3A64" w:rsidP="00A80A67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odpisy</w:t>
      </w:r>
      <w:r w:rsidR="008B049F" w:rsidRPr="008D4260">
        <w:rPr>
          <w:rFonts w:ascii="Times New Roman" w:hAnsi="Times New Roman"/>
          <w:sz w:val="24"/>
        </w:rPr>
        <w:t xml:space="preserve"> dlouhodobého hmotného a nehmotného majetku, rezervy, náklady příštích období a opravné položky provozních nákladů,</w:t>
      </w:r>
    </w:p>
    <w:p w:rsidR="009B3A64" w:rsidRPr="008D4260" w:rsidRDefault="009B3A64" w:rsidP="00D921E3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rezervy, náklady příštích období a opravné položky provozních nákladů</w:t>
      </w:r>
      <w:r w:rsidR="00DE6761">
        <w:rPr>
          <w:rFonts w:ascii="Times New Roman" w:hAnsi="Times New Roman"/>
          <w:sz w:val="24"/>
        </w:rPr>
        <w:t>,</w:t>
      </w:r>
      <w:r w:rsidRPr="008D4260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20550E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plnění sociálního charakteru poskytovaná zaměstnancům v případech, kdy na tato plnění nevzniká nárok podle právních předpisů např. příspěvky na penzijní připojištění se státním příspěvkem, doplňkové penzijní spoření a životní pojištění, dary k životním jubileím a pracovním výroč</w:t>
      </w:r>
      <w:r w:rsidR="00DE6761">
        <w:rPr>
          <w:rFonts w:ascii="Times New Roman" w:hAnsi="Times New Roman"/>
          <w:sz w:val="24"/>
        </w:rPr>
        <w:t>ím, příspěvky na rekreaci atd.,</w:t>
      </w:r>
    </w:p>
    <w:p w:rsidR="009B3A64" w:rsidRPr="008D4260" w:rsidRDefault="00DE6761" w:rsidP="0020550E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výdaje na finanční leasing,</w:t>
      </w:r>
    </w:p>
    <w:p w:rsidR="00DE6761" w:rsidRDefault="009B3A64" w:rsidP="0020550E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DE6761">
        <w:rPr>
          <w:rFonts w:ascii="Times New Roman" w:hAnsi="Times New Roman"/>
          <w:sz w:val="24"/>
        </w:rPr>
        <w:t>DPH, o jejíž vrácení lze podle zákona č. 325/2004 Sb</w:t>
      </w:r>
      <w:r w:rsidR="00DE6761" w:rsidRPr="00DE6761">
        <w:rPr>
          <w:rFonts w:ascii="Times New Roman" w:hAnsi="Times New Roman"/>
          <w:sz w:val="24"/>
        </w:rPr>
        <w:t xml:space="preserve">., o dani z přidané hodnoty, ve </w:t>
      </w:r>
      <w:r w:rsidRPr="00DE6761">
        <w:rPr>
          <w:rFonts w:ascii="Times New Roman" w:hAnsi="Times New Roman"/>
          <w:sz w:val="24"/>
        </w:rPr>
        <w:t>zně</w:t>
      </w:r>
      <w:r w:rsidR="00DE6761" w:rsidRPr="00DE6761">
        <w:rPr>
          <w:rFonts w:ascii="Times New Roman" w:hAnsi="Times New Roman"/>
          <w:sz w:val="24"/>
        </w:rPr>
        <w:t>ní pozdějších předpisů, požádat</w:t>
      </w:r>
      <w:r w:rsidR="00DE6761">
        <w:rPr>
          <w:rFonts w:ascii="Times New Roman" w:hAnsi="Times New Roman"/>
          <w:sz w:val="24"/>
        </w:rPr>
        <w:t>,</w:t>
      </w:r>
    </w:p>
    <w:p w:rsidR="009B3A64" w:rsidRPr="00DE6761" w:rsidRDefault="009B3A64" w:rsidP="0020550E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DE6761">
        <w:rPr>
          <w:rFonts w:ascii="Times New Roman" w:hAnsi="Times New Roman"/>
          <w:sz w:val="24"/>
        </w:rPr>
        <w:t>smluvní pokuty, úroky z prodlení, ostatní pokuty a penále, odpisy nedobytných pohledávek, úroky, kurzové ztráty, dary, mank</w:t>
      </w:r>
      <w:r w:rsidR="00401E69">
        <w:rPr>
          <w:rFonts w:ascii="Times New Roman" w:hAnsi="Times New Roman"/>
          <w:sz w:val="24"/>
        </w:rPr>
        <w:t>a a škody, prostředky určené na </w:t>
      </w:r>
      <w:r w:rsidRPr="00DE6761">
        <w:rPr>
          <w:rFonts w:ascii="Times New Roman" w:hAnsi="Times New Roman"/>
          <w:sz w:val="24"/>
        </w:rPr>
        <w:t>tvorbu fondů, úbytek cenných papírů a po</w:t>
      </w:r>
      <w:r w:rsidR="00401E69">
        <w:rPr>
          <w:rFonts w:ascii="Times New Roman" w:hAnsi="Times New Roman"/>
          <w:sz w:val="24"/>
        </w:rPr>
        <w:t>dílů v případě prodeje, úroky z </w:t>
      </w:r>
      <w:r w:rsidRPr="00DE6761">
        <w:rPr>
          <w:rFonts w:ascii="Times New Roman" w:hAnsi="Times New Roman"/>
          <w:sz w:val="24"/>
        </w:rPr>
        <w:t>prodlení podle smlouvy o úvěru, výdaje spojené</w:t>
      </w:r>
      <w:r w:rsidR="00401E69">
        <w:rPr>
          <w:rFonts w:ascii="Times New Roman" w:hAnsi="Times New Roman"/>
          <w:sz w:val="24"/>
        </w:rPr>
        <w:t xml:space="preserve"> se získáním bankovních záruk a </w:t>
      </w:r>
      <w:r w:rsidRPr="00DE6761">
        <w:rPr>
          <w:rFonts w:ascii="Times New Roman" w:hAnsi="Times New Roman"/>
          <w:sz w:val="24"/>
        </w:rPr>
        <w:t>obdobné bankovní výl</w:t>
      </w:r>
      <w:r w:rsidR="00DE6761">
        <w:rPr>
          <w:rFonts w:ascii="Times New Roman" w:hAnsi="Times New Roman"/>
          <w:sz w:val="24"/>
        </w:rPr>
        <w:t>ohy, jakož i depozitní poplatky,</w:t>
      </w:r>
    </w:p>
    <w:p w:rsidR="009B3A64" w:rsidRDefault="009B3A64" w:rsidP="0020550E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finanční náklady – účtová skupina 56 – s výjimkou bankovních poplatků spojených s vedením účtu, na který jsou finanční prostředk</w:t>
      </w:r>
      <w:r w:rsidR="00DE6761">
        <w:rPr>
          <w:rFonts w:ascii="Times New Roman" w:hAnsi="Times New Roman"/>
          <w:sz w:val="24"/>
        </w:rPr>
        <w:t>y poskytovateli služby zasílány,</w:t>
      </w:r>
    </w:p>
    <w:p w:rsidR="0020550E" w:rsidRPr="0020550E" w:rsidRDefault="0020550E" w:rsidP="0020550E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B3A64" w:rsidRPr="00BB243D" w:rsidRDefault="009B3A64" w:rsidP="0020550E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lastRenderedPageBreak/>
        <w:t xml:space="preserve">zahraniční </w:t>
      </w:r>
      <w:r w:rsidR="00A345AD" w:rsidRPr="00BB243D">
        <w:rPr>
          <w:rFonts w:ascii="Times New Roman" w:hAnsi="Times New Roman"/>
          <w:sz w:val="24"/>
        </w:rPr>
        <w:t>pracovní cesty,</w:t>
      </w:r>
      <w:r w:rsidRPr="00BB243D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20550E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audit,  </w:t>
      </w:r>
    </w:p>
    <w:p w:rsidR="009B3A64" w:rsidRPr="008D4260" w:rsidRDefault="00DE6761" w:rsidP="0020550E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výzkum a vývoj,</w:t>
      </w:r>
    </w:p>
    <w:p w:rsidR="001D4A66" w:rsidRPr="00142552" w:rsidRDefault="009B3A64" w:rsidP="0020550E">
      <w:pPr>
        <w:pStyle w:val="Odstavecseseznamem"/>
        <w:numPr>
          <w:ilvl w:val="0"/>
          <w:numId w:val="8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výdaje, které nelze účetně doložit – včetně rozpisu položek na jednotlivých dokladech</w:t>
      </w:r>
      <w:r w:rsidR="00DE6761">
        <w:rPr>
          <w:rFonts w:ascii="Times New Roman" w:hAnsi="Times New Roman"/>
          <w:sz w:val="24"/>
        </w:rPr>
        <w:t>.</w:t>
      </w:r>
      <w:r w:rsidRPr="008D4260">
        <w:rPr>
          <w:rFonts w:ascii="Times New Roman" w:hAnsi="Times New Roman"/>
          <w:sz w:val="24"/>
        </w:rPr>
        <w:t xml:space="preserve"> </w:t>
      </w:r>
    </w:p>
    <w:p w:rsidR="00142552" w:rsidRPr="00DE6761" w:rsidRDefault="001D4A66" w:rsidP="00142552">
      <w:pPr>
        <w:pStyle w:val="Odstavecseseznamem"/>
        <w:numPr>
          <w:ilvl w:val="0"/>
          <w:numId w:val="6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142552">
        <w:rPr>
          <w:rFonts w:ascii="Times New Roman" w:hAnsi="Times New Roman"/>
          <w:b/>
          <w:sz w:val="24"/>
          <w:u w:val="single"/>
        </w:rPr>
        <w:t xml:space="preserve">Z poskytnuté dotace </w:t>
      </w:r>
      <w:r w:rsidR="00C744CB">
        <w:rPr>
          <w:rFonts w:ascii="Times New Roman" w:hAnsi="Times New Roman"/>
          <w:b/>
          <w:sz w:val="24"/>
          <w:u w:val="single"/>
        </w:rPr>
        <w:t xml:space="preserve">nebo příspěvku </w:t>
      </w:r>
      <w:r w:rsidRPr="00142552">
        <w:rPr>
          <w:rFonts w:ascii="Times New Roman" w:hAnsi="Times New Roman"/>
          <w:b/>
          <w:sz w:val="24"/>
          <w:u w:val="single"/>
        </w:rPr>
        <w:t>lze hradit</w:t>
      </w:r>
      <w:r w:rsidRPr="00142552">
        <w:rPr>
          <w:rFonts w:ascii="Times New Roman" w:hAnsi="Times New Roman"/>
          <w:sz w:val="24"/>
        </w:rPr>
        <w:t xml:space="preserve"> (tzv. uznatelné náklady/výdaje):</w:t>
      </w:r>
    </w:p>
    <w:p w:rsidR="001D4A66" w:rsidRPr="00BB243D" w:rsidRDefault="001D4A66" w:rsidP="00EC12E5">
      <w:pPr>
        <w:pStyle w:val="Odstavecseseznamem"/>
        <w:numPr>
          <w:ilvl w:val="0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C02133">
        <w:rPr>
          <w:rFonts w:ascii="Times New Roman" w:hAnsi="Times New Roman"/>
          <w:b/>
          <w:sz w:val="24"/>
        </w:rPr>
        <w:t>osobní náklady</w:t>
      </w:r>
      <w:r w:rsidRPr="008D4260">
        <w:rPr>
          <w:rFonts w:ascii="Times New Roman" w:hAnsi="Times New Roman"/>
          <w:sz w:val="24"/>
        </w:rPr>
        <w:t xml:space="preserve"> – včetně odvodů sociálního a zdravotního pojištění, které hradí zaměstnavatel za své </w:t>
      </w:r>
      <w:r w:rsidRPr="00BB243D">
        <w:rPr>
          <w:rFonts w:ascii="Times New Roman" w:hAnsi="Times New Roman"/>
          <w:sz w:val="24"/>
        </w:rPr>
        <w:t>zaměstnance, a dalších osobních nákladů, které je zaměstnavatel za zaměstnance podle platných předpisů povinen odvádět. (např. vedoucí</w:t>
      </w:r>
      <w:r w:rsidR="00BB243D">
        <w:rPr>
          <w:rFonts w:ascii="Times New Roman" w:hAnsi="Times New Roman"/>
          <w:sz w:val="24"/>
        </w:rPr>
        <w:t xml:space="preserve"> zaměstnanci</w:t>
      </w:r>
      <w:r w:rsidRPr="00BB243D">
        <w:rPr>
          <w:rFonts w:ascii="Times New Roman" w:hAnsi="Times New Roman"/>
          <w:sz w:val="24"/>
        </w:rPr>
        <w:t>, administrativní – např. sekretářka</w:t>
      </w:r>
      <w:r w:rsidR="00302A2F" w:rsidRPr="00BB243D">
        <w:rPr>
          <w:rFonts w:ascii="Times New Roman" w:hAnsi="Times New Roman"/>
          <w:sz w:val="24"/>
        </w:rPr>
        <w:t xml:space="preserve">, účetní a provozní </w:t>
      </w:r>
      <w:r w:rsidR="00BB243D">
        <w:rPr>
          <w:rFonts w:ascii="Times New Roman" w:hAnsi="Times New Roman"/>
          <w:sz w:val="24"/>
        </w:rPr>
        <w:t xml:space="preserve">zaměstnanci). </w:t>
      </w:r>
      <w:r w:rsidRPr="00BB243D">
        <w:rPr>
          <w:rFonts w:ascii="Times New Roman" w:hAnsi="Times New Roman"/>
          <w:sz w:val="24"/>
        </w:rPr>
        <w:t xml:space="preserve">Předchozí odstavce platí obdobně v případě </w:t>
      </w:r>
      <w:r w:rsidR="00BB243D">
        <w:rPr>
          <w:rFonts w:ascii="Times New Roman" w:hAnsi="Times New Roman"/>
          <w:sz w:val="24"/>
        </w:rPr>
        <w:t xml:space="preserve">zaměstnanců </w:t>
      </w:r>
      <w:r w:rsidRPr="00BB243D">
        <w:rPr>
          <w:rFonts w:ascii="Times New Roman" w:hAnsi="Times New Roman"/>
          <w:sz w:val="24"/>
        </w:rPr>
        <w:t>zaměstnaných na základě dohod o pracovní čin</w:t>
      </w:r>
      <w:r w:rsidR="00693426" w:rsidRPr="00BB243D">
        <w:rPr>
          <w:rFonts w:ascii="Times New Roman" w:hAnsi="Times New Roman"/>
          <w:sz w:val="24"/>
        </w:rPr>
        <w:t>nosti a dohod o provedení práce,</w:t>
      </w:r>
    </w:p>
    <w:p w:rsidR="001D4A66" w:rsidRPr="008D4260" w:rsidRDefault="001D4A66" w:rsidP="00EC12E5">
      <w:pPr>
        <w:pStyle w:val="Odstavecseseznamem"/>
        <w:numPr>
          <w:ilvl w:val="0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b/>
          <w:sz w:val="24"/>
        </w:rPr>
        <w:t>provozní náklady</w:t>
      </w:r>
      <w:r w:rsidRPr="00BB243D">
        <w:rPr>
          <w:rFonts w:ascii="Times New Roman" w:hAnsi="Times New Roman"/>
          <w:sz w:val="24"/>
        </w:rPr>
        <w:t xml:space="preserve">, které jsou nezbytné pro poskytování </w:t>
      </w:r>
      <w:r w:rsidR="00401E69">
        <w:rPr>
          <w:rFonts w:ascii="Times New Roman" w:hAnsi="Times New Roman"/>
          <w:sz w:val="24"/>
        </w:rPr>
        <w:t>tohoto dotačního programu v </w:t>
      </w:r>
      <w:r w:rsidRPr="008D4260">
        <w:rPr>
          <w:rFonts w:ascii="Times New Roman" w:hAnsi="Times New Roman"/>
          <w:sz w:val="24"/>
        </w:rPr>
        <w:t>rozsahu stanoveném podle</w:t>
      </w:r>
      <w:r w:rsidR="000368BB">
        <w:rPr>
          <w:rFonts w:ascii="Times New Roman" w:hAnsi="Times New Roman"/>
          <w:sz w:val="24"/>
        </w:rPr>
        <w:t xml:space="preserve"> M</w:t>
      </w:r>
      <w:r w:rsidR="00411143" w:rsidRPr="008D4260">
        <w:rPr>
          <w:rFonts w:ascii="Times New Roman" w:hAnsi="Times New Roman"/>
          <w:sz w:val="24"/>
        </w:rPr>
        <w:t>etodiky</w:t>
      </w:r>
      <w:r w:rsidRPr="008D4260">
        <w:rPr>
          <w:rFonts w:ascii="Times New Roman" w:hAnsi="Times New Roman"/>
          <w:sz w:val="24"/>
        </w:rPr>
        <w:t xml:space="preserve"> a které jsou identifikovatelné, účetně evidované, ověřitelné, podložené originálními dokumenty a uvedené v rozpočtu schválené žádosti a jejich výše nepřesahuje obvyklou výši v daném místě a čase</w:t>
      </w:r>
      <w:r w:rsidR="00693426">
        <w:rPr>
          <w:rFonts w:ascii="Times New Roman" w:hAnsi="Times New Roman"/>
          <w:sz w:val="24"/>
        </w:rPr>
        <w:t>,</w:t>
      </w:r>
    </w:p>
    <w:p w:rsidR="001D4A66" w:rsidRPr="00142552" w:rsidRDefault="001D4A66" w:rsidP="00EC12E5">
      <w:pPr>
        <w:pStyle w:val="Odstavecseseznamem"/>
        <w:numPr>
          <w:ilvl w:val="0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142552">
        <w:rPr>
          <w:rFonts w:ascii="Times New Roman" w:hAnsi="Times New Roman"/>
          <w:b/>
          <w:sz w:val="24"/>
        </w:rPr>
        <w:t>nákup drobného dlouhodobého hmotného majetku</w:t>
      </w:r>
      <w:r w:rsidRPr="00142552">
        <w:rPr>
          <w:rFonts w:ascii="Times New Roman" w:hAnsi="Times New Roman"/>
          <w:sz w:val="24"/>
        </w:rPr>
        <w:t xml:space="preserve"> s dobou použitelnosti více než 1 rok, o kterém účetní jednotka rozhodla, že jej nebude účtovat na účtech dlouhodobého majetku (účtová třída 0) do povinné stanoven</w:t>
      </w:r>
      <w:r w:rsidR="00BA65DB" w:rsidRPr="00142552">
        <w:rPr>
          <w:rFonts w:ascii="Times New Roman" w:hAnsi="Times New Roman"/>
          <w:sz w:val="24"/>
        </w:rPr>
        <w:t>é</w:t>
      </w:r>
      <w:r w:rsidRPr="00142552">
        <w:rPr>
          <w:rFonts w:ascii="Times New Roman" w:hAnsi="Times New Roman"/>
          <w:sz w:val="24"/>
        </w:rPr>
        <w:t xml:space="preserve"> částky 40 000 Kč, </w:t>
      </w:r>
    </w:p>
    <w:p w:rsidR="001D4A66" w:rsidRPr="00D90DDC" w:rsidRDefault="001D4A66" w:rsidP="00EC12E5">
      <w:pPr>
        <w:pStyle w:val="Odstavecseseznamem"/>
        <w:numPr>
          <w:ilvl w:val="0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E05736">
        <w:rPr>
          <w:rFonts w:ascii="Times New Roman" w:hAnsi="Times New Roman"/>
          <w:b/>
          <w:sz w:val="24"/>
        </w:rPr>
        <w:t>nákup drobného dlouhodobého nehmotného majetku</w:t>
      </w:r>
      <w:r w:rsidRPr="008D4260">
        <w:rPr>
          <w:rFonts w:ascii="Times New Roman" w:hAnsi="Times New Roman"/>
          <w:sz w:val="24"/>
        </w:rPr>
        <w:t xml:space="preserve"> s dobou použitelnosti více než 1 rok, o kterém účetní jednotka rozhodla, že jej nebude účtovat na účtech dlouhodobého majetku (účtová třída 0) do pov</w:t>
      </w:r>
      <w:r w:rsidR="00142552">
        <w:rPr>
          <w:rFonts w:ascii="Times New Roman" w:hAnsi="Times New Roman"/>
          <w:sz w:val="24"/>
        </w:rPr>
        <w:t>inné stanovené částky 60 000 Kč</w:t>
      </w:r>
      <w:r w:rsidR="00693426">
        <w:rPr>
          <w:rFonts w:ascii="Times New Roman" w:hAnsi="Times New Roman"/>
          <w:sz w:val="24"/>
        </w:rPr>
        <w:t>,</w:t>
      </w:r>
    </w:p>
    <w:p w:rsidR="00F65A55" w:rsidRDefault="001D4A66" w:rsidP="00EC12E5">
      <w:pPr>
        <w:pStyle w:val="Odstavecseseznamem"/>
        <w:numPr>
          <w:ilvl w:val="0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E05736">
        <w:rPr>
          <w:rFonts w:ascii="Times New Roman" w:hAnsi="Times New Roman"/>
          <w:b/>
          <w:sz w:val="24"/>
        </w:rPr>
        <w:t>spotřebované nákupy</w:t>
      </w:r>
      <w:r w:rsidRPr="008D4260">
        <w:rPr>
          <w:rFonts w:ascii="Times New Roman" w:hAnsi="Times New Roman"/>
          <w:sz w:val="24"/>
        </w:rPr>
        <w:t xml:space="preserve"> (spotřeba materiálu – kancelářské potřeby, pohonné hmoty, potraviny v souvislosti se zajištěním základní činnosti – poskytnutí stravy nebo pomoc při zajištění stravy, čisticí prostředky apod.),</w:t>
      </w:r>
    </w:p>
    <w:p w:rsidR="00FE45E5" w:rsidRPr="00F65A55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FE45E5" w:rsidRPr="00693426" w:rsidRDefault="001D4A66" w:rsidP="00EC12E5">
      <w:pPr>
        <w:pStyle w:val="Odstavecseseznamem"/>
        <w:numPr>
          <w:ilvl w:val="0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287E50">
        <w:rPr>
          <w:rFonts w:ascii="Times New Roman" w:hAnsi="Times New Roman"/>
          <w:b/>
          <w:sz w:val="24"/>
        </w:rPr>
        <w:lastRenderedPageBreak/>
        <w:t xml:space="preserve">služby: </w:t>
      </w:r>
    </w:p>
    <w:p w:rsidR="001D4A66" w:rsidRPr="008D4260" w:rsidRDefault="001D4A66" w:rsidP="00EC12E5">
      <w:pPr>
        <w:pStyle w:val="Odstavecseseznamem"/>
        <w:numPr>
          <w:ilvl w:val="1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energie, </w:t>
      </w:r>
    </w:p>
    <w:p w:rsidR="001D4A66" w:rsidRPr="008D4260" w:rsidRDefault="001D4A66" w:rsidP="00EC12E5">
      <w:pPr>
        <w:pStyle w:val="Odstavecseseznamem"/>
        <w:numPr>
          <w:ilvl w:val="1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telefony, internet, poštovné, ostatní spoje, </w:t>
      </w:r>
    </w:p>
    <w:p w:rsidR="001D4A66" w:rsidRPr="008D4260" w:rsidRDefault="001D4A66" w:rsidP="00EC12E5">
      <w:pPr>
        <w:pStyle w:val="Odstavecseseznamem"/>
        <w:numPr>
          <w:ilvl w:val="1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nájemné, </w:t>
      </w:r>
    </w:p>
    <w:p w:rsidR="001D4A66" w:rsidRPr="008D4260" w:rsidRDefault="001D4A66" w:rsidP="00EC12E5">
      <w:pPr>
        <w:pStyle w:val="Odstavecseseznamem"/>
        <w:numPr>
          <w:ilvl w:val="1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právní a ekonomické služby,  </w:t>
      </w:r>
    </w:p>
    <w:p w:rsidR="001D4A66" w:rsidRPr="0020550E" w:rsidRDefault="0020550E" w:rsidP="00EC12E5">
      <w:pPr>
        <w:pStyle w:val="Odstavecseseznamem"/>
        <w:numPr>
          <w:ilvl w:val="1"/>
          <w:numId w:val="24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opravy a udržování.</w:t>
      </w:r>
    </w:p>
    <w:p w:rsidR="0020550E" w:rsidRDefault="009B3A64" w:rsidP="00A80A67">
      <w:pPr>
        <w:pStyle w:val="Odstavecseseznamem"/>
        <w:numPr>
          <w:ilvl w:val="0"/>
          <w:numId w:val="6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20550E">
        <w:rPr>
          <w:rFonts w:ascii="Times New Roman" w:hAnsi="Times New Roman"/>
          <w:sz w:val="24"/>
        </w:rPr>
        <w:t>Pří</w:t>
      </w:r>
      <w:r w:rsidR="00693426" w:rsidRPr="0020550E">
        <w:rPr>
          <w:rFonts w:ascii="Times New Roman" w:hAnsi="Times New Roman"/>
          <w:sz w:val="24"/>
        </w:rPr>
        <w:t>jemce je povinen řádně účtovat veškeré příjmy a výdaje</w:t>
      </w:r>
      <w:r w:rsidRPr="0020550E">
        <w:rPr>
          <w:rFonts w:ascii="Times New Roman" w:hAnsi="Times New Roman"/>
          <w:sz w:val="24"/>
        </w:rPr>
        <w:t>.  Příjemce je povinen vést účetnictví v souladu se zákonem č. 563/1991 Sb., o účetnictví, ve znění pozdějších předpisů, a vést příjmy a v</w:t>
      </w:r>
      <w:r w:rsidR="00024ED6" w:rsidRPr="0020550E">
        <w:rPr>
          <w:rFonts w:ascii="Times New Roman" w:hAnsi="Times New Roman"/>
          <w:sz w:val="24"/>
        </w:rPr>
        <w:t>ýdaje s jednoznačnou vazbou na P</w:t>
      </w:r>
      <w:r w:rsidRPr="0020550E">
        <w:rPr>
          <w:rFonts w:ascii="Times New Roman" w:hAnsi="Times New Roman"/>
          <w:sz w:val="24"/>
        </w:rPr>
        <w:t>rojekt</w:t>
      </w:r>
      <w:r w:rsidR="00024ED6" w:rsidRPr="0020550E">
        <w:rPr>
          <w:rFonts w:ascii="Times New Roman" w:hAnsi="Times New Roman"/>
          <w:sz w:val="24"/>
        </w:rPr>
        <w:t>,</w:t>
      </w:r>
      <w:r w:rsidRPr="0020550E">
        <w:rPr>
          <w:rFonts w:ascii="Times New Roman" w:hAnsi="Times New Roman"/>
          <w:sz w:val="24"/>
        </w:rPr>
        <w:t xml:space="preserve"> nebo je povinen vést pro projekt tzv. daňovou evidenci podle zákona č. 586/</w:t>
      </w:r>
      <w:r w:rsidR="00E94A94">
        <w:rPr>
          <w:rFonts w:ascii="Times New Roman" w:hAnsi="Times New Roman"/>
          <w:sz w:val="24"/>
        </w:rPr>
        <w:t>1992 Sb., o daních z příjmů, ve </w:t>
      </w:r>
      <w:r w:rsidRPr="0020550E">
        <w:rPr>
          <w:rFonts w:ascii="Times New Roman" w:hAnsi="Times New Roman"/>
          <w:sz w:val="24"/>
        </w:rPr>
        <w:t>znění pozdějších předpisů, rozšířenou tak, aby př</w:t>
      </w:r>
      <w:r w:rsidR="00E94A94">
        <w:rPr>
          <w:rFonts w:ascii="Times New Roman" w:hAnsi="Times New Roman"/>
          <w:sz w:val="24"/>
        </w:rPr>
        <w:t>íslušné doklady vztahující se k </w:t>
      </w:r>
      <w:r w:rsidR="00693426" w:rsidRPr="0020550E">
        <w:rPr>
          <w:rFonts w:ascii="Times New Roman" w:hAnsi="Times New Roman"/>
          <w:sz w:val="24"/>
        </w:rPr>
        <w:t>P</w:t>
      </w:r>
      <w:r w:rsidRPr="0020550E">
        <w:rPr>
          <w:rFonts w:ascii="Times New Roman" w:hAnsi="Times New Roman"/>
          <w:sz w:val="24"/>
        </w:rPr>
        <w:t xml:space="preserve">rojektu splňovaly náležitosti účetního dokladu ve smyslu § 11 zákona č. 563/1991 </w:t>
      </w:r>
      <w:r w:rsidR="00693426" w:rsidRPr="0020550E">
        <w:rPr>
          <w:rFonts w:ascii="Times New Roman" w:hAnsi="Times New Roman"/>
          <w:sz w:val="24"/>
        </w:rPr>
        <w:t>Sb. (s výjimkou písm. f) zákona</w:t>
      </w:r>
      <w:r w:rsidR="000E11C4" w:rsidRPr="0020550E">
        <w:rPr>
          <w:rFonts w:ascii="Times New Roman" w:hAnsi="Times New Roman"/>
          <w:sz w:val="24"/>
        </w:rPr>
        <w:t>,</w:t>
      </w:r>
      <w:r w:rsidRPr="0020550E">
        <w:rPr>
          <w:rFonts w:ascii="Times New Roman" w:hAnsi="Times New Roman"/>
          <w:sz w:val="24"/>
        </w:rPr>
        <w:t xml:space="preserve"> a aby předmětné doklady byly správné, úplné, průkazné, srozumitelné, vedené v</w:t>
      </w:r>
      <w:r w:rsidR="00D90DDC" w:rsidRPr="0020550E">
        <w:rPr>
          <w:rFonts w:ascii="Times New Roman" w:hAnsi="Times New Roman"/>
          <w:sz w:val="24"/>
        </w:rPr>
        <w:t> </w:t>
      </w:r>
      <w:r w:rsidRPr="0020550E">
        <w:rPr>
          <w:rFonts w:ascii="Times New Roman" w:hAnsi="Times New Roman"/>
          <w:sz w:val="24"/>
        </w:rPr>
        <w:t>písemné</w:t>
      </w:r>
      <w:r w:rsidR="00D90DDC" w:rsidRPr="0020550E">
        <w:rPr>
          <w:rFonts w:ascii="Times New Roman" w:hAnsi="Times New Roman"/>
          <w:sz w:val="24"/>
        </w:rPr>
        <w:t xml:space="preserve"> </w:t>
      </w:r>
      <w:r w:rsidRPr="0020550E">
        <w:rPr>
          <w:rFonts w:ascii="Times New Roman" w:hAnsi="Times New Roman"/>
          <w:sz w:val="24"/>
        </w:rPr>
        <w:t>formě chronologicky a způsobem zaručujícím jejich</w:t>
      </w:r>
      <w:r w:rsidR="00142552" w:rsidRPr="0020550E">
        <w:rPr>
          <w:rFonts w:ascii="Times New Roman" w:hAnsi="Times New Roman"/>
          <w:sz w:val="24"/>
        </w:rPr>
        <w:t xml:space="preserve"> </w:t>
      </w:r>
      <w:r w:rsidRPr="0020550E">
        <w:rPr>
          <w:rFonts w:ascii="Times New Roman" w:hAnsi="Times New Roman"/>
          <w:sz w:val="24"/>
        </w:rPr>
        <w:t>trvanlivost</w:t>
      </w:r>
      <w:r w:rsidR="00142552" w:rsidRPr="0020550E">
        <w:rPr>
          <w:rFonts w:ascii="Times New Roman" w:hAnsi="Times New Roman"/>
          <w:sz w:val="24"/>
        </w:rPr>
        <w:t>,</w:t>
      </w:r>
      <w:r w:rsidRPr="0020550E">
        <w:rPr>
          <w:rFonts w:ascii="Times New Roman" w:hAnsi="Times New Roman"/>
          <w:sz w:val="24"/>
        </w:rPr>
        <w:t xml:space="preserve"> a aby uskutečněné příjmy a výdaje byly vedeny s</w:t>
      </w:r>
      <w:r w:rsidR="00E94A94">
        <w:rPr>
          <w:rFonts w:ascii="Times New Roman" w:hAnsi="Times New Roman"/>
          <w:sz w:val="24"/>
        </w:rPr>
        <w:t xml:space="preserve"> jednoznačnou vazbou na </w:t>
      </w:r>
      <w:r w:rsidR="00F65A55" w:rsidRPr="0020550E">
        <w:rPr>
          <w:rFonts w:ascii="Times New Roman" w:hAnsi="Times New Roman"/>
          <w:sz w:val="24"/>
        </w:rPr>
        <w:t>projekt.</w:t>
      </w:r>
    </w:p>
    <w:p w:rsidR="009B3A64" w:rsidRPr="0020550E" w:rsidRDefault="009B3A64" w:rsidP="00A80A67">
      <w:pPr>
        <w:pStyle w:val="Odstavecseseznamem"/>
        <w:numPr>
          <w:ilvl w:val="0"/>
          <w:numId w:val="6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20550E">
        <w:rPr>
          <w:rFonts w:ascii="Times New Roman" w:hAnsi="Times New Roman"/>
          <w:sz w:val="24"/>
        </w:rPr>
        <w:t>Příjemce je povinen vést své příjmy a výdaje transpa</w:t>
      </w:r>
      <w:r w:rsidR="00E94A94">
        <w:rPr>
          <w:rFonts w:ascii="Times New Roman" w:hAnsi="Times New Roman"/>
          <w:sz w:val="24"/>
        </w:rPr>
        <w:t>rentně s jednoznačnou vazbou ke </w:t>
      </w:r>
      <w:r w:rsidRPr="0020550E">
        <w:rPr>
          <w:rFonts w:ascii="Times New Roman" w:hAnsi="Times New Roman"/>
          <w:sz w:val="24"/>
        </w:rPr>
        <w:t>konkrétnímu Rozhodnutí o poskytnutí dotace</w:t>
      </w:r>
      <w:r w:rsidR="0049332C">
        <w:rPr>
          <w:rFonts w:ascii="Times New Roman" w:hAnsi="Times New Roman"/>
          <w:sz w:val="24"/>
        </w:rPr>
        <w:t xml:space="preserve"> nebo příspěvku</w:t>
      </w:r>
      <w:r w:rsidR="005E144D" w:rsidRPr="0020550E">
        <w:rPr>
          <w:rFonts w:ascii="Times New Roman" w:hAnsi="Times New Roman"/>
          <w:sz w:val="24"/>
        </w:rPr>
        <w:t>.</w:t>
      </w:r>
      <w:r w:rsidRPr="0020550E">
        <w:rPr>
          <w:rFonts w:ascii="Times New Roman" w:hAnsi="Times New Roman"/>
          <w:sz w:val="24"/>
        </w:rPr>
        <w:t xml:space="preserve"> </w:t>
      </w:r>
    </w:p>
    <w:p w:rsidR="0020550E" w:rsidRDefault="009B3A64" w:rsidP="00A80A67">
      <w:pPr>
        <w:pStyle w:val="Odstavecseseznamem"/>
        <w:numPr>
          <w:ilvl w:val="0"/>
          <w:numId w:val="6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Za účelem zabránění dvojímu financování je Příjemce povinen zajistit označení každého originálu účetního dokladu, který dokládá výdaj na realizaci </w:t>
      </w:r>
      <w:r w:rsidR="005E144D" w:rsidRPr="008D4260">
        <w:rPr>
          <w:rFonts w:ascii="Times New Roman" w:hAnsi="Times New Roman"/>
          <w:sz w:val="24"/>
        </w:rPr>
        <w:t>Projektu</w:t>
      </w:r>
      <w:r w:rsidRPr="008D4260">
        <w:rPr>
          <w:rFonts w:ascii="Times New Roman" w:hAnsi="Times New Roman"/>
          <w:sz w:val="24"/>
        </w:rPr>
        <w:t>, názvem uvedeným v Žádosti o dotaci</w:t>
      </w:r>
      <w:r w:rsidR="00E07380">
        <w:rPr>
          <w:rFonts w:ascii="Times New Roman" w:hAnsi="Times New Roman"/>
          <w:sz w:val="24"/>
        </w:rPr>
        <w:t xml:space="preserve"> nebo příspěvek</w:t>
      </w:r>
      <w:r w:rsidR="005E144D" w:rsidRPr="008D4260">
        <w:rPr>
          <w:rFonts w:ascii="Times New Roman" w:hAnsi="Times New Roman"/>
          <w:sz w:val="24"/>
        </w:rPr>
        <w:t>.</w:t>
      </w:r>
    </w:p>
    <w:p w:rsidR="009B3A64" w:rsidRPr="0020550E" w:rsidRDefault="0020550E" w:rsidP="0020550E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B3A64" w:rsidRPr="008D4260" w:rsidRDefault="009B3A64" w:rsidP="00A80A67">
      <w:pPr>
        <w:numPr>
          <w:ilvl w:val="0"/>
          <w:numId w:val="6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lastRenderedPageBreak/>
        <w:t xml:space="preserve">Součástí Závěrečné Zprávy o realizaci je Vyúčtování výdajů. </w:t>
      </w:r>
    </w:p>
    <w:p w:rsidR="009B3A64" w:rsidRPr="008D4260" w:rsidRDefault="009B3A64" w:rsidP="00A80A67">
      <w:pPr>
        <w:numPr>
          <w:ilvl w:val="0"/>
          <w:numId w:val="6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hAnsi="Times New Roman"/>
          <w:sz w:val="24"/>
        </w:rPr>
        <w:t>Součástí každého Vykazování způsobilých výdajů/Vyúčtování výdajů je Soupiska v</w:t>
      </w:r>
      <w:r w:rsidR="000E11C4">
        <w:rPr>
          <w:rFonts w:ascii="Times New Roman" w:hAnsi="Times New Roman"/>
          <w:sz w:val="24"/>
        </w:rPr>
        <w:t xml:space="preserve">ýdajů, Soupiska osobních výdajů, </w:t>
      </w:r>
      <w:r w:rsidRPr="008D4260">
        <w:rPr>
          <w:rFonts w:ascii="Times New Roman" w:hAnsi="Times New Roman"/>
          <w:sz w:val="24"/>
        </w:rPr>
        <w:t>Soupiska cestovních výdajů, Výpis z oddělené účetní evidence, Výpisy z bankovního účtu organizace d</w:t>
      </w:r>
      <w:r w:rsidR="00E94A94">
        <w:rPr>
          <w:rFonts w:ascii="Times New Roman" w:hAnsi="Times New Roman"/>
          <w:sz w:val="24"/>
        </w:rPr>
        <w:t>okládající provedení platby nad </w:t>
      </w:r>
      <w:r w:rsidRPr="008D4260">
        <w:rPr>
          <w:rFonts w:ascii="Times New Roman" w:hAnsi="Times New Roman"/>
          <w:sz w:val="24"/>
        </w:rPr>
        <w:t xml:space="preserve">10.000 Kč (s výjimkou </w:t>
      </w:r>
      <w:r w:rsidR="00FE45E5">
        <w:rPr>
          <w:rFonts w:ascii="Times New Roman" w:hAnsi="Times New Roman"/>
          <w:sz w:val="24"/>
        </w:rPr>
        <w:t xml:space="preserve">osobních výdajů viz dále), </w:t>
      </w:r>
      <w:proofErr w:type="spellStart"/>
      <w:r w:rsidR="00FE45E5">
        <w:rPr>
          <w:rFonts w:ascii="Times New Roman" w:hAnsi="Times New Roman"/>
          <w:sz w:val="24"/>
        </w:rPr>
        <w:t>skeny</w:t>
      </w:r>
      <w:proofErr w:type="spellEnd"/>
      <w:r w:rsidRPr="008D4260">
        <w:rPr>
          <w:rFonts w:ascii="Times New Roman" w:hAnsi="Times New Roman"/>
          <w:sz w:val="24"/>
        </w:rPr>
        <w:t xml:space="preserve"> účetních dokladů na CD</w:t>
      </w:r>
      <w:r w:rsidR="00E94A94">
        <w:rPr>
          <w:rFonts w:ascii="Times New Roman" w:hAnsi="Times New Roman"/>
          <w:sz w:val="24"/>
        </w:rPr>
        <w:t xml:space="preserve"> a </w:t>
      </w:r>
      <w:r w:rsidR="001505CD">
        <w:rPr>
          <w:rFonts w:ascii="Times New Roman" w:hAnsi="Times New Roman"/>
          <w:sz w:val="24"/>
        </w:rPr>
        <w:t>dalších nosičích</w:t>
      </w:r>
      <w:r w:rsidRPr="008D4260">
        <w:rPr>
          <w:rFonts w:ascii="Times New Roman" w:hAnsi="Times New Roman"/>
          <w:sz w:val="24"/>
        </w:rPr>
        <w:t xml:space="preserve"> (pokud částka, která je z nich nárokována jakožto výdaj v rámci způsobilých výdajů, přesahuje 10.000 Kč) a dalš</w:t>
      </w:r>
      <w:r w:rsidR="00E94A94">
        <w:rPr>
          <w:rFonts w:ascii="Times New Roman" w:hAnsi="Times New Roman"/>
          <w:sz w:val="24"/>
        </w:rPr>
        <w:t>í naskenované doklady na CD viz </w:t>
      </w:r>
      <w:r w:rsidRPr="008D4260">
        <w:rPr>
          <w:rFonts w:ascii="Times New Roman" w:hAnsi="Times New Roman"/>
          <w:sz w:val="24"/>
        </w:rPr>
        <w:t xml:space="preserve">následující </w:t>
      </w:r>
      <w:r w:rsidR="000E11C4">
        <w:rPr>
          <w:rFonts w:ascii="Times New Roman" w:hAnsi="Times New Roman"/>
          <w:sz w:val="24"/>
        </w:rPr>
        <w:t>tabulka pravidel</w:t>
      </w:r>
      <w:r w:rsidRPr="008D4260">
        <w:rPr>
          <w:rFonts w:ascii="Times New Roman" w:hAnsi="Times New Roman"/>
          <w:sz w:val="24"/>
        </w:rPr>
        <w:t xml:space="preserve"> pro dokladování výdajů.</w:t>
      </w:r>
    </w:p>
    <w:p w:rsidR="009B3A64" w:rsidRPr="008D4260" w:rsidRDefault="00302A2F" w:rsidP="0020550E">
      <w:pPr>
        <w:spacing w:before="0" w:after="0" w:line="240" w:lineRule="auto"/>
        <w:jc w:val="both"/>
        <w:rPr>
          <w:rFonts w:ascii="Times New Roman" w:eastAsiaTheme="minorEastAsia" w:hAnsi="Times New Roman"/>
          <w:b/>
          <w:color w:val="548DD4" w:themeColor="text2" w:themeTint="99"/>
          <w:sz w:val="24"/>
        </w:rPr>
      </w:pPr>
      <w:r>
        <w:rPr>
          <w:rFonts w:ascii="Times New Roman" w:eastAsiaTheme="minorEastAsia" w:hAnsi="Times New Roman"/>
          <w:b/>
          <w:color w:val="548DD4" w:themeColor="text2" w:themeTint="99"/>
          <w:sz w:val="24"/>
        </w:rPr>
        <w:br w:type="page"/>
      </w:r>
    </w:p>
    <w:p w:rsidR="009B3A64" w:rsidRPr="000E11C4" w:rsidRDefault="009B3A64" w:rsidP="00A80A67">
      <w:pPr>
        <w:spacing w:after="12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E11C4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Pravidla pro dokladování výdajů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2961"/>
        <w:gridCol w:w="3008"/>
        <w:gridCol w:w="2959"/>
      </w:tblGrid>
      <w:tr w:rsidR="009B3A64" w:rsidRPr="008D4260" w:rsidTr="009B3A64">
        <w:tc>
          <w:tcPr>
            <w:tcW w:w="3070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Druh výdajů</w:t>
            </w:r>
          </w:p>
        </w:tc>
        <w:tc>
          <w:tcPr>
            <w:tcW w:w="3071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Doklady předkládané v rámci Vykazování způsobilých výdajů/Vyúčtování výdajů</w:t>
            </w:r>
          </w:p>
        </w:tc>
        <w:tc>
          <w:tcPr>
            <w:tcW w:w="3071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Doklady před</w:t>
            </w:r>
            <w:r w:rsidR="00E94A94">
              <w:rPr>
                <w:rFonts w:ascii="Times New Roman" w:hAnsi="Times New Roman"/>
                <w:b/>
                <w:sz w:val="24"/>
              </w:rPr>
              <w:t>kládané při </w:t>
            </w:r>
            <w:r w:rsidR="00366366">
              <w:rPr>
                <w:rFonts w:ascii="Times New Roman" w:hAnsi="Times New Roman"/>
                <w:b/>
                <w:sz w:val="24"/>
              </w:rPr>
              <w:t>kontrole na místě (P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říjemce může doložit způsobilost výdajů i jiným způsobem) 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Osobní náklady </w:t>
            </w:r>
          </w:p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Pracovní smlouvy / DPP, DPČ – jedná se o vyčíslení všech nákladů zaměstnavatele na danou pozici, tj. včetně odvodů zaměstnavatele na sociální a zdravotní pojištění a dalších nákladů, které je zaměstnavatel povinen hradit na základě platných právních předpisů </w:t>
            </w:r>
          </w:p>
        </w:tc>
        <w:tc>
          <w:tcPr>
            <w:tcW w:w="3071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osobních výdajů</w:t>
            </w:r>
            <w:r w:rsidRPr="008D4260">
              <w:rPr>
                <w:rStyle w:val="Znakapoznpodarou"/>
                <w:rFonts w:ascii="Times New Roman" w:hAnsi="Times New Roman"/>
                <w:b/>
                <w:sz w:val="24"/>
              </w:rPr>
              <w:footnoteReference w:id="2"/>
            </w:r>
          </w:p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Pracovní smlouvy, dohody o provedení práce, dohody o pracovní činnosti – </w:t>
            </w:r>
            <w:r w:rsidRPr="008D4260">
              <w:rPr>
                <w:rFonts w:ascii="Times New Roman" w:hAnsi="Times New Roman"/>
                <w:sz w:val="24"/>
              </w:rPr>
              <w:t>pokud již nebyly předloženy dříve</w:t>
            </w:r>
          </w:p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Čestné prohlášení zaměstnavatele o</w:t>
            </w:r>
            <w:r w:rsidR="00E94A94">
              <w:rPr>
                <w:rFonts w:ascii="Times New Roman" w:hAnsi="Times New Roman"/>
                <w:b/>
                <w:sz w:val="24"/>
              </w:rPr>
              <w:t xml:space="preserve"> úhradě mezd a úhradě odvodů na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sociální a zdravotní pojištění, popř. další povinné odvody </w:t>
            </w: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071" w:type="dxa"/>
          </w:tcPr>
          <w:p w:rsidR="00F65A55" w:rsidRPr="00F65A55" w:rsidRDefault="009B3A64" w:rsidP="0020550E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Cestovné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>Místní pe</w:t>
            </w:r>
            <w:r w:rsidR="00E94A94">
              <w:rPr>
                <w:rFonts w:ascii="Times New Roman" w:hAnsi="Times New Roman"/>
                <w:sz w:val="24"/>
              </w:rPr>
              <w:t>rsonál v ČR – náklady spojené s </w:t>
            </w:r>
            <w:r w:rsidRPr="008D4260">
              <w:rPr>
                <w:rFonts w:ascii="Times New Roman" w:hAnsi="Times New Roman"/>
                <w:sz w:val="24"/>
              </w:rPr>
              <w:t xml:space="preserve">pracovními cestami </w:t>
            </w:r>
            <w:r w:rsidR="00366366">
              <w:rPr>
                <w:rFonts w:ascii="Times New Roman" w:hAnsi="Times New Roman"/>
                <w:sz w:val="24"/>
              </w:rPr>
              <w:t>zaměstnanců P</w:t>
            </w:r>
            <w:r w:rsidR="00E94A94">
              <w:rPr>
                <w:rFonts w:ascii="Times New Roman" w:hAnsi="Times New Roman"/>
                <w:sz w:val="24"/>
              </w:rPr>
              <w:t>říjemce při </w:t>
            </w:r>
            <w:r w:rsidRPr="008D4260">
              <w:rPr>
                <w:rFonts w:ascii="Times New Roman" w:hAnsi="Times New Roman"/>
                <w:sz w:val="24"/>
              </w:rPr>
              <w:t>tuzemských cestách.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cestovních výdajů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D4260">
              <w:rPr>
                <w:rFonts w:ascii="Times New Roman" w:hAnsi="Times New Roman"/>
                <w:b/>
                <w:sz w:val="24"/>
              </w:rPr>
              <w:t>Skeny</w:t>
            </w:r>
            <w:proofErr w:type="spellEnd"/>
            <w:r w:rsidRPr="008D4260">
              <w:rPr>
                <w:rFonts w:ascii="Times New Roman" w:hAnsi="Times New Roman"/>
                <w:b/>
                <w:sz w:val="24"/>
              </w:rPr>
              <w:t xml:space="preserve"> účetních dokladů, na kterých částka uplatňovaná v rámci způsobilých výdajů převyšuje 10.000 Kč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Vyúčtované cestovní příkazy, včetně zdůvodnění účelu cesty</w:t>
            </w:r>
            <w:r w:rsidRPr="008D4260">
              <w:rPr>
                <w:rFonts w:ascii="Times New Roman" w:hAnsi="Times New Roman"/>
                <w:sz w:val="24"/>
              </w:rPr>
              <w:t xml:space="preserve"> – např. pozvánka, prezenční listina.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Ubytování: </w:t>
            </w:r>
            <w:r w:rsidRPr="008D4260">
              <w:rPr>
                <w:rFonts w:ascii="Times New Roman" w:hAnsi="Times New Roman"/>
                <w:b/>
                <w:sz w:val="24"/>
              </w:rPr>
              <w:t>faktura/doklad za ubytování.</w:t>
            </w: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Jízdné: 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jízdenky, popř. </w:t>
            </w:r>
            <w:r w:rsidRPr="008D4260">
              <w:rPr>
                <w:rFonts w:ascii="Times New Roman" w:hAnsi="Times New Roman"/>
                <w:b/>
                <w:sz w:val="24"/>
              </w:rPr>
              <w:lastRenderedPageBreak/>
              <w:t>jiný doklad nahrazující jízdenku;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Při použití služebních nebo soukromých vozidel - </w:t>
            </w:r>
            <w:r w:rsidRPr="008D4260">
              <w:rPr>
                <w:rFonts w:ascii="Times New Roman" w:hAnsi="Times New Roman"/>
                <w:b/>
                <w:sz w:val="24"/>
              </w:rPr>
              <w:t>kopi</w:t>
            </w:r>
            <w:r w:rsidR="00E94A94">
              <w:rPr>
                <w:rFonts w:ascii="Times New Roman" w:hAnsi="Times New Roman"/>
                <w:b/>
                <w:sz w:val="24"/>
              </w:rPr>
              <w:t>e technického průkazu, v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případě jiné sazby než ve vyhlášce MPSV účetní doklady za nákup pohonných hmot.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Služební vozidlo – </w:t>
            </w:r>
            <w:r w:rsidR="00E94A94">
              <w:rPr>
                <w:rFonts w:ascii="Times New Roman" w:hAnsi="Times New Roman"/>
                <w:b/>
                <w:sz w:val="24"/>
              </w:rPr>
              <w:t>kniha jízd, žádanky na cesty s </w:t>
            </w:r>
            <w:r w:rsidRPr="008D4260">
              <w:rPr>
                <w:rFonts w:ascii="Times New Roman" w:hAnsi="Times New Roman"/>
                <w:b/>
                <w:sz w:val="24"/>
              </w:rPr>
              <w:t>uvedením data, účelu jízdy, místa určení cesty apod.</w:t>
            </w: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lastRenderedPageBreak/>
              <w:t>Zařízení a vybavení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>Neinvestiční hmotný majet</w:t>
            </w:r>
            <w:r w:rsidR="00E94A94">
              <w:rPr>
                <w:rFonts w:ascii="Times New Roman" w:hAnsi="Times New Roman"/>
                <w:sz w:val="24"/>
              </w:rPr>
              <w:t>ek – hmotný majetek s </w:t>
            </w:r>
            <w:r w:rsidRPr="008D4260">
              <w:rPr>
                <w:rFonts w:ascii="Times New Roman" w:hAnsi="Times New Roman"/>
                <w:sz w:val="24"/>
              </w:rPr>
              <w:t xml:space="preserve">pořizovací cenou nižší než 40 000 Kč za položku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>Neinvestiční nehmotný majetek – nehmotný majetek s pořizova</w:t>
            </w:r>
            <w:r w:rsidR="00E94A94">
              <w:rPr>
                <w:rFonts w:ascii="Times New Roman" w:hAnsi="Times New Roman"/>
                <w:sz w:val="24"/>
              </w:rPr>
              <w:t>cí cenou nižší než 60 000 Kč za </w:t>
            </w:r>
            <w:r w:rsidRPr="008D4260">
              <w:rPr>
                <w:rFonts w:ascii="Times New Roman" w:hAnsi="Times New Roman"/>
                <w:sz w:val="24"/>
              </w:rPr>
              <w:t>položku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Soupiska výdajů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Další doklady, pokud částka na účetním dokladu uplatňovaná v rámci způsobilých výdajů převyšuje 10.000 Kč – </w:t>
            </w:r>
            <w:proofErr w:type="spellStart"/>
            <w:r w:rsidRPr="008D4260">
              <w:rPr>
                <w:rFonts w:ascii="Times New Roman" w:hAnsi="Times New Roman"/>
                <w:b/>
                <w:sz w:val="24"/>
              </w:rPr>
              <w:t>sken</w:t>
            </w:r>
            <w:proofErr w:type="spellEnd"/>
            <w:r w:rsidRPr="008D4260">
              <w:rPr>
                <w:rFonts w:ascii="Times New Roman" w:hAnsi="Times New Roman"/>
                <w:b/>
                <w:sz w:val="24"/>
              </w:rPr>
              <w:t xml:space="preserve"> účetního dokladu, objednávka/smlouva s dodavatelem, před</w:t>
            </w:r>
            <w:r w:rsidR="00E94A94">
              <w:rPr>
                <w:rFonts w:ascii="Times New Roman" w:hAnsi="Times New Roman"/>
                <w:b/>
                <w:sz w:val="24"/>
              </w:rPr>
              <w:t>ávací protokol či jiný doklad o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převzetí 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Originály účetních dokladů,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Výpis z analytické evidence</w:t>
            </w:r>
            <w:r w:rsidR="00E94A94">
              <w:rPr>
                <w:rFonts w:ascii="Times New Roman" w:hAnsi="Times New Roman"/>
                <w:b/>
                <w:sz w:val="24"/>
              </w:rPr>
              <w:t xml:space="preserve"> (sestavy majetku) jako důkaz o zařazení majetku do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účetnictví,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Pokladní doklady</w:t>
            </w:r>
          </w:p>
          <w:p w:rsidR="009B3A64" w:rsidRPr="008D4260" w:rsidRDefault="009B3A64" w:rsidP="00E94A94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Výpisy z bankovního účtu organizace </w:t>
            </w:r>
            <w:r w:rsidR="00E94A94">
              <w:rPr>
                <w:rFonts w:ascii="Times New Roman" w:hAnsi="Times New Roman"/>
                <w:b/>
                <w:sz w:val="24"/>
              </w:rPr>
              <w:t>(v případě platby uskutečněné z </w:t>
            </w:r>
            <w:r w:rsidRPr="008D4260">
              <w:rPr>
                <w:rFonts w:ascii="Times New Roman" w:hAnsi="Times New Roman"/>
                <w:b/>
                <w:sz w:val="24"/>
              </w:rPr>
              <w:t>tohoto účtu)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lastRenderedPageBreak/>
              <w:t xml:space="preserve">Režijní a administrativní výdaje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nákup paliv, nákup energie, internet, úklid. 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výdajů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Originály účetních dokladů</w:t>
            </w:r>
          </w:p>
          <w:p w:rsidR="009B3A64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Výpisy z bankovního účtu organizace </w:t>
            </w:r>
            <w:r w:rsidR="00E94A94">
              <w:rPr>
                <w:rFonts w:ascii="Times New Roman" w:hAnsi="Times New Roman"/>
                <w:b/>
                <w:sz w:val="24"/>
              </w:rPr>
              <w:t>(v případě platby uskutečněné z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tohoto účtu) </w:t>
            </w:r>
          </w:p>
          <w:p w:rsidR="00142552" w:rsidRPr="008D4260" w:rsidRDefault="00142552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Nákup služeb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výdajů</w:t>
            </w:r>
          </w:p>
          <w:p w:rsidR="00302A2F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Další doklady, pokud částka na účetním dokladu uplatňovaná v rámci způsobilých výdajů převyšuje 10.000 Kč – </w:t>
            </w:r>
            <w:proofErr w:type="spellStart"/>
            <w:r w:rsidRPr="008D4260">
              <w:rPr>
                <w:rFonts w:ascii="Times New Roman" w:hAnsi="Times New Roman"/>
                <w:b/>
                <w:sz w:val="24"/>
              </w:rPr>
              <w:t>sken</w:t>
            </w:r>
            <w:proofErr w:type="spellEnd"/>
            <w:r w:rsidRPr="008D4260">
              <w:rPr>
                <w:rFonts w:ascii="Times New Roman" w:hAnsi="Times New Roman"/>
                <w:b/>
                <w:sz w:val="24"/>
              </w:rPr>
              <w:t xml:space="preserve"> účetního dokladu, objednávka/smlouva s dodavatelem, před</w:t>
            </w:r>
            <w:r w:rsidR="00E94A94">
              <w:rPr>
                <w:rFonts w:ascii="Times New Roman" w:hAnsi="Times New Roman"/>
                <w:b/>
                <w:sz w:val="24"/>
              </w:rPr>
              <w:t>ávací protokol či jiný doklad o </w:t>
            </w:r>
            <w:r w:rsidRPr="008D4260">
              <w:rPr>
                <w:rFonts w:ascii="Times New Roman" w:hAnsi="Times New Roman"/>
                <w:b/>
                <w:sz w:val="24"/>
              </w:rPr>
              <w:t>realizaci služby (např. certifikát o absolvovaném vzdělání apod.)</w:t>
            </w:r>
          </w:p>
          <w:p w:rsidR="00302A2F" w:rsidRDefault="00302A2F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  <w:p w:rsidR="00302A2F" w:rsidRPr="008D4260" w:rsidRDefault="00302A2F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Originály účetních dokladů,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Pokladní doklady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Výpisy z bankovního účtu organizace </w:t>
            </w:r>
            <w:r w:rsidR="00E94A94">
              <w:rPr>
                <w:rFonts w:ascii="Times New Roman" w:hAnsi="Times New Roman"/>
                <w:b/>
                <w:sz w:val="24"/>
              </w:rPr>
              <w:t>(v případě platby uskutečněné z </w:t>
            </w:r>
            <w:r w:rsidRPr="008D4260">
              <w:rPr>
                <w:rFonts w:ascii="Times New Roman" w:hAnsi="Times New Roman"/>
                <w:b/>
                <w:sz w:val="24"/>
              </w:rPr>
              <w:t>tohoto účtu)</w:t>
            </w:r>
          </w:p>
        </w:tc>
      </w:tr>
    </w:tbl>
    <w:p w:rsidR="009B3A64" w:rsidRPr="008D4260" w:rsidRDefault="009B3A64" w:rsidP="0020550E">
      <w:pPr>
        <w:numPr>
          <w:ilvl w:val="0"/>
          <w:numId w:val="6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t xml:space="preserve">Poskytovatel má právo si vyžádat v případě kontroly Vykázání způsobilých výdajů/Vyúčtování výdajů a kontroly na místě jakýkoliv další doklad dokládající způsobilost výdaje a to zejména s ohledem na zachování pravidel hospodárnosti, efektivnosti a účelnosti. </w:t>
      </w:r>
    </w:p>
    <w:p w:rsidR="009B3A64" w:rsidRPr="008D4260" w:rsidRDefault="009B3A64" w:rsidP="0020550E">
      <w:pPr>
        <w:numPr>
          <w:ilvl w:val="0"/>
          <w:numId w:val="6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lastRenderedPageBreak/>
        <w:t>Příjemci, kteří nejsou zadavatelé podle Zákona o zadá</w:t>
      </w:r>
      <w:r w:rsidR="00E94A94">
        <w:rPr>
          <w:rFonts w:ascii="Times New Roman" w:eastAsiaTheme="minorEastAsia" w:hAnsi="Times New Roman"/>
          <w:sz w:val="24"/>
        </w:rPr>
        <w:t>vání zakázek, mají povinnost na </w:t>
      </w:r>
      <w:r w:rsidRPr="008D4260">
        <w:rPr>
          <w:rFonts w:ascii="Times New Roman" w:eastAsiaTheme="minorEastAsia" w:hAnsi="Times New Roman"/>
          <w:sz w:val="24"/>
        </w:rPr>
        <w:t>vyžádání prokázat, že prostředky byly využity hospodárně a efektivně; k tomu může posloužit např. i provedení jednoduchého výběrového ří</w:t>
      </w:r>
      <w:r w:rsidR="00E94A94">
        <w:rPr>
          <w:rFonts w:ascii="Times New Roman" w:eastAsiaTheme="minorEastAsia" w:hAnsi="Times New Roman"/>
          <w:sz w:val="24"/>
        </w:rPr>
        <w:t>zení na dodavatele v souladu se </w:t>
      </w:r>
      <w:r w:rsidRPr="008D4260">
        <w:rPr>
          <w:rFonts w:ascii="Times New Roman" w:eastAsiaTheme="minorEastAsia" w:hAnsi="Times New Roman"/>
          <w:sz w:val="24"/>
        </w:rPr>
        <w:t xml:space="preserve">zásadami zadávání veřejných zakázek definovanými § 6 Zákona o zadávání veřejných zakázek. </w:t>
      </w:r>
    </w:p>
    <w:p w:rsidR="009B3A64" w:rsidRPr="008D4260" w:rsidRDefault="009B3A64" w:rsidP="0020550E">
      <w:pPr>
        <w:numPr>
          <w:ilvl w:val="0"/>
          <w:numId w:val="6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t xml:space="preserve"> </w:t>
      </w:r>
      <w:r w:rsidRPr="008D4260">
        <w:rPr>
          <w:rFonts w:ascii="Times New Roman" w:eastAsiaTheme="minorEastAsia" w:hAnsi="Times New Roman"/>
          <w:b/>
          <w:sz w:val="24"/>
        </w:rPr>
        <w:t>V rámci kontroly Vykázání způsobilých výdajů</w:t>
      </w:r>
      <w:r w:rsidRPr="008D4260">
        <w:rPr>
          <w:rFonts w:ascii="Times New Roman" w:eastAsiaTheme="minorEastAsia" w:hAnsi="Times New Roman"/>
          <w:sz w:val="24"/>
        </w:rPr>
        <w:t xml:space="preserve"> mů</w:t>
      </w:r>
      <w:r w:rsidR="008E039B">
        <w:rPr>
          <w:rFonts w:ascii="Times New Roman" w:eastAsiaTheme="minorEastAsia" w:hAnsi="Times New Roman"/>
          <w:sz w:val="24"/>
        </w:rPr>
        <w:t>že dojít k úpravě předloženého V</w:t>
      </w:r>
      <w:r w:rsidRPr="008D4260">
        <w:rPr>
          <w:rFonts w:ascii="Times New Roman" w:eastAsiaTheme="minorEastAsia" w:hAnsi="Times New Roman"/>
          <w:sz w:val="24"/>
        </w:rPr>
        <w:t xml:space="preserve">ykázání způsobilých výdajů (jeho jednotlivých soupisek).   </w:t>
      </w:r>
    </w:p>
    <w:p w:rsidR="00F65A55" w:rsidRDefault="009B3A64" w:rsidP="0020550E">
      <w:pPr>
        <w:numPr>
          <w:ilvl w:val="0"/>
          <w:numId w:val="6"/>
        </w:numPr>
        <w:spacing w:after="120" w:line="360" w:lineRule="auto"/>
        <w:jc w:val="both"/>
        <w:rPr>
          <w:rFonts w:ascii="Times New Roman" w:eastAsiaTheme="minorEastAsia" w:hAnsi="Times New Roman"/>
          <w:b/>
          <w:sz w:val="24"/>
        </w:rPr>
      </w:pPr>
      <w:r w:rsidRPr="008D4260">
        <w:rPr>
          <w:rFonts w:ascii="Times New Roman" w:eastAsiaTheme="minorEastAsia" w:hAnsi="Times New Roman"/>
          <w:sz w:val="24"/>
        </w:rPr>
        <w:t xml:space="preserve">V rámci kontroly Vykázání způsobilých výdajů a Vyúčtování výdajů může </w:t>
      </w:r>
      <w:r w:rsidRPr="008D4260">
        <w:rPr>
          <w:rFonts w:ascii="Times New Roman" w:eastAsiaTheme="minorEastAsia" w:hAnsi="Times New Roman"/>
          <w:b/>
          <w:sz w:val="24"/>
        </w:rPr>
        <w:t xml:space="preserve">Poskytovatel postupovat v souladu s §14 f Rozpočtových pravidel. </w:t>
      </w:r>
    </w:p>
    <w:p w:rsidR="009B3A64" w:rsidRPr="008D4260" w:rsidRDefault="00F65A55" w:rsidP="0020550E">
      <w:pPr>
        <w:spacing w:before="0" w:after="0" w:line="240" w:lineRule="auto"/>
        <w:jc w:val="both"/>
        <w:rPr>
          <w:rFonts w:ascii="Times New Roman" w:eastAsiaTheme="minorEastAsia" w:hAnsi="Times New Roman"/>
          <w:b/>
          <w:sz w:val="24"/>
        </w:rPr>
      </w:pPr>
      <w:r>
        <w:rPr>
          <w:rFonts w:ascii="Times New Roman" w:eastAsiaTheme="minorEastAsia" w:hAnsi="Times New Roman"/>
          <w:b/>
          <w:sz w:val="24"/>
        </w:rPr>
        <w:br w:type="page"/>
      </w:r>
    </w:p>
    <w:p w:rsidR="009B3A64" w:rsidRPr="00142552" w:rsidRDefault="009B3A64" w:rsidP="00E94A94">
      <w:pPr>
        <w:pStyle w:val="Nadpis1"/>
        <w:keepNext w:val="0"/>
        <w:widowControl w:val="0"/>
        <w:numPr>
          <w:ilvl w:val="3"/>
          <w:numId w:val="24"/>
        </w:numPr>
        <w:spacing w:line="360" w:lineRule="auto"/>
        <w:ind w:left="709"/>
        <w:rPr>
          <w:rFonts w:ascii="Times New Roman" w:hAnsi="Times New Roman" w:cs="Times New Roman"/>
          <w:szCs w:val="28"/>
        </w:rPr>
      </w:pPr>
      <w:bookmarkStart w:id="24" w:name="_Ref503346793"/>
      <w:bookmarkStart w:id="25" w:name="_Toc507274713"/>
      <w:bookmarkStart w:id="26" w:name="_Toc525237420"/>
      <w:r w:rsidRPr="00142552">
        <w:rPr>
          <w:rFonts w:ascii="Times New Roman" w:hAnsi="Times New Roman" w:cs="Times New Roman"/>
          <w:szCs w:val="28"/>
        </w:rPr>
        <w:lastRenderedPageBreak/>
        <w:t>Kontrola</w:t>
      </w:r>
      <w:bookmarkEnd w:id="24"/>
      <w:bookmarkEnd w:id="25"/>
      <w:bookmarkEnd w:id="26"/>
    </w:p>
    <w:p w:rsidR="009B3A64" w:rsidRPr="008D4260" w:rsidRDefault="009B3A64" w:rsidP="0020550E">
      <w:pPr>
        <w:pStyle w:val="Odstavecseseznamem"/>
        <w:numPr>
          <w:ilvl w:val="0"/>
          <w:numId w:val="11"/>
        </w:numPr>
        <w:spacing w:after="120" w:line="360" w:lineRule="auto"/>
        <w:ind w:hanging="357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Poskytovatel </w:t>
      </w:r>
      <w:r w:rsidRPr="008D4260">
        <w:rPr>
          <w:rFonts w:ascii="Times New Roman" w:hAnsi="Times New Roman"/>
          <w:b/>
          <w:sz w:val="24"/>
        </w:rPr>
        <w:t>má právo vykonat kontrolu</w:t>
      </w:r>
      <w:r w:rsidRPr="008D4260">
        <w:rPr>
          <w:rFonts w:ascii="Times New Roman" w:hAnsi="Times New Roman"/>
          <w:sz w:val="24"/>
        </w:rPr>
        <w:t xml:space="preserve"> dodržová</w:t>
      </w:r>
      <w:r w:rsidR="00E94A94">
        <w:rPr>
          <w:rFonts w:ascii="Times New Roman" w:hAnsi="Times New Roman"/>
          <w:sz w:val="24"/>
        </w:rPr>
        <w:t xml:space="preserve">ní podmínek dotace </w:t>
      </w:r>
      <w:r w:rsidR="0049332C">
        <w:rPr>
          <w:rFonts w:ascii="Times New Roman" w:hAnsi="Times New Roman"/>
          <w:sz w:val="24"/>
        </w:rPr>
        <w:t xml:space="preserve">nebo příspěvku </w:t>
      </w:r>
      <w:r w:rsidR="00E94A94">
        <w:rPr>
          <w:rFonts w:ascii="Times New Roman" w:hAnsi="Times New Roman"/>
          <w:sz w:val="24"/>
        </w:rPr>
        <w:t>v souladu se </w:t>
      </w:r>
      <w:r w:rsidRPr="008D4260">
        <w:rPr>
          <w:rFonts w:ascii="Times New Roman" w:hAnsi="Times New Roman"/>
          <w:sz w:val="24"/>
        </w:rPr>
        <w:t xml:space="preserve">zákonem č. 320/2001 Sb., o finanční kontrole ve veřejné správě a o změně některých zákonů, ve znění pozdějších předpisů (dále jen </w:t>
      </w:r>
      <w:r w:rsidRPr="008D4260">
        <w:rPr>
          <w:rFonts w:ascii="Times New Roman" w:hAnsi="Times New Roman"/>
          <w:i/>
          <w:sz w:val="24"/>
        </w:rPr>
        <w:t>„Zákon o finanční kontrole“</w:t>
      </w:r>
      <w:r w:rsidRPr="008D4260">
        <w:rPr>
          <w:rFonts w:ascii="Times New Roman" w:hAnsi="Times New Roman"/>
          <w:sz w:val="24"/>
        </w:rPr>
        <w:t xml:space="preserve">), procesní pravidla veřejnosprávní kontroly se řídí zákonem č. 255/2012 Sb., o kontrole (kontrolní řád), ve znění pozdějších předpisů (dále jen </w:t>
      </w:r>
      <w:r w:rsidRPr="008D4260">
        <w:rPr>
          <w:rFonts w:ascii="Times New Roman" w:hAnsi="Times New Roman"/>
          <w:i/>
          <w:sz w:val="24"/>
        </w:rPr>
        <w:t>„Kontrolní řád“</w:t>
      </w:r>
      <w:r w:rsidRPr="008D4260">
        <w:rPr>
          <w:rFonts w:ascii="Times New Roman" w:hAnsi="Times New Roman"/>
          <w:sz w:val="24"/>
        </w:rPr>
        <w:t>).</w:t>
      </w:r>
    </w:p>
    <w:p w:rsidR="009B3A64" w:rsidRPr="00F65A55" w:rsidRDefault="009B3A64" w:rsidP="0020550E">
      <w:pPr>
        <w:pStyle w:val="Odstavecseseznamem"/>
        <w:numPr>
          <w:ilvl w:val="0"/>
          <w:numId w:val="11"/>
        </w:numPr>
        <w:spacing w:after="120" w:line="360" w:lineRule="auto"/>
        <w:ind w:hanging="357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Příjemce je povinen za účelem ověření plnění povinností </w:t>
      </w:r>
      <w:r w:rsidR="00E94A94">
        <w:rPr>
          <w:rFonts w:ascii="Times New Roman" w:hAnsi="Times New Roman"/>
          <w:sz w:val="24"/>
        </w:rPr>
        <w:t>vyplývajících z této Metodiky a </w:t>
      </w:r>
      <w:r w:rsidRPr="008D4260">
        <w:rPr>
          <w:rFonts w:ascii="Times New Roman" w:hAnsi="Times New Roman"/>
          <w:sz w:val="24"/>
        </w:rPr>
        <w:t xml:space="preserve">vydaného Rozhodnutí o poskytnutí dotace </w:t>
      </w:r>
      <w:r w:rsidR="0049332C">
        <w:rPr>
          <w:rFonts w:ascii="Times New Roman" w:hAnsi="Times New Roman"/>
          <w:sz w:val="24"/>
        </w:rPr>
        <w:t xml:space="preserve">nebo příspěvku </w:t>
      </w:r>
      <w:r w:rsidRPr="008D4260">
        <w:rPr>
          <w:rFonts w:ascii="Times New Roman" w:hAnsi="Times New Roman"/>
          <w:sz w:val="24"/>
        </w:rPr>
        <w:t xml:space="preserve">vytvořit podmínky k provedení kontroly </w:t>
      </w:r>
      <w:r w:rsidR="00C26709" w:rsidRPr="008D4260">
        <w:rPr>
          <w:rFonts w:ascii="Times New Roman" w:hAnsi="Times New Roman"/>
          <w:sz w:val="24"/>
        </w:rPr>
        <w:t>vztahující se k realizaci</w:t>
      </w:r>
      <w:r w:rsidRPr="008D4260">
        <w:rPr>
          <w:rFonts w:ascii="Times New Roman" w:hAnsi="Times New Roman"/>
          <w:sz w:val="24"/>
        </w:rPr>
        <w:t>, poskytnout oprávněným oso</w:t>
      </w:r>
      <w:r w:rsidR="00E94A94">
        <w:rPr>
          <w:rFonts w:ascii="Times New Roman" w:hAnsi="Times New Roman"/>
          <w:sz w:val="24"/>
        </w:rPr>
        <w:t>bám veškeré doklady vážící se k</w:t>
      </w:r>
      <w:r w:rsidR="0049332C">
        <w:rPr>
          <w:rFonts w:ascii="Times New Roman" w:hAnsi="Times New Roman"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realizaci </w:t>
      </w:r>
      <w:r w:rsidR="00C26709" w:rsidRPr="008D4260">
        <w:rPr>
          <w:rFonts w:ascii="Times New Roman" w:hAnsi="Times New Roman"/>
          <w:sz w:val="24"/>
        </w:rPr>
        <w:t xml:space="preserve">Projektu, </w:t>
      </w:r>
      <w:r w:rsidRPr="008D4260">
        <w:rPr>
          <w:rFonts w:ascii="Times New Roman" w:hAnsi="Times New Roman"/>
          <w:sz w:val="24"/>
        </w:rPr>
        <w:t>poskytnout součinnost všem osobám oprávněným k provádění kontroly. Těmito oprávněn</w:t>
      </w:r>
      <w:r w:rsidR="008E27E5" w:rsidRPr="008D4260">
        <w:rPr>
          <w:rFonts w:ascii="Times New Roman" w:hAnsi="Times New Roman"/>
          <w:sz w:val="24"/>
        </w:rPr>
        <w:t xml:space="preserve">ými osobami jsou Poskytovatel, </w:t>
      </w:r>
      <w:r w:rsidRPr="008D4260">
        <w:rPr>
          <w:rFonts w:ascii="Times New Roman" w:hAnsi="Times New Roman"/>
          <w:sz w:val="24"/>
        </w:rPr>
        <w:t>územní finanční orgány, Ministerstvo fi</w:t>
      </w:r>
      <w:r w:rsidR="00C60044">
        <w:rPr>
          <w:rFonts w:ascii="Times New Roman" w:hAnsi="Times New Roman"/>
          <w:sz w:val="24"/>
        </w:rPr>
        <w:t>nancí, Nejvyšší kontrolní úřad,</w:t>
      </w:r>
      <w:r w:rsidRPr="008D4260">
        <w:rPr>
          <w:rFonts w:ascii="Times New Roman" w:hAnsi="Times New Roman"/>
          <w:sz w:val="24"/>
        </w:rPr>
        <w:t xml:space="preserve"> případně další orgány oprávněné k výkonu kontroly. </w:t>
      </w:r>
    </w:p>
    <w:p w:rsidR="009B3A64" w:rsidRPr="008D4260" w:rsidRDefault="009B3A64" w:rsidP="0020550E">
      <w:pPr>
        <w:pStyle w:val="Odstavecseseznamem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Příjemce je povinen realizovat opatření k nápravě, která jsou mu uložena na základě provedených kontrol, a to v požadovaném termínu, rozsahu a kvalitě a v souladu s § 18 Zákona o finanční kontrole, a informovat o splnění nápravných opatření toho, kdo tato nápravná opatření uložil.</w:t>
      </w:r>
    </w:p>
    <w:p w:rsidR="009B3A64" w:rsidRPr="008D4260" w:rsidRDefault="009B3A64" w:rsidP="0020550E">
      <w:pPr>
        <w:pStyle w:val="Odstavecseseznamem"/>
        <w:numPr>
          <w:ilvl w:val="0"/>
          <w:numId w:val="11"/>
        </w:numPr>
        <w:spacing w:after="120" w:line="360" w:lineRule="auto"/>
        <w:ind w:hanging="357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Příjemce je povinen </w:t>
      </w:r>
      <w:r w:rsidRPr="008D4260">
        <w:rPr>
          <w:rFonts w:ascii="Times New Roman" w:hAnsi="Times New Roman"/>
          <w:b/>
          <w:sz w:val="24"/>
        </w:rPr>
        <w:t xml:space="preserve">Poskytovatele informovat neprodleně o zahájení </w:t>
      </w:r>
      <w:r w:rsidRPr="008D4260">
        <w:rPr>
          <w:rFonts w:ascii="Times New Roman" w:hAnsi="Times New Roman"/>
          <w:b/>
          <w:snapToGrid w:val="0"/>
          <w:sz w:val="24"/>
        </w:rPr>
        <w:t>všech kontrol</w:t>
      </w:r>
      <w:r w:rsidRPr="008D4260">
        <w:rPr>
          <w:rFonts w:ascii="Times New Roman" w:hAnsi="Times New Roman"/>
          <w:snapToGrid w:val="0"/>
          <w:sz w:val="24"/>
        </w:rPr>
        <w:t xml:space="preserve">, které se vztahují k realizaci </w:t>
      </w:r>
      <w:r w:rsidR="00C26709" w:rsidRPr="008D4260">
        <w:rPr>
          <w:rFonts w:ascii="Times New Roman" w:hAnsi="Times New Roman"/>
          <w:snapToGrid w:val="0"/>
          <w:sz w:val="24"/>
        </w:rPr>
        <w:t>projektu</w:t>
      </w:r>
      <w:r w:rsidRPr="008D4260">
        <w:rPr>
          <w:rFonts w:ascii="Times New Roman" w:hAnsi="Times New Roman"/>
          <w:snapToGrid w:val="0"/>
          <w:sz w:val="24"/>
        </w:rPr>
        <w:t xml:space="preserve"> (vyjma kontrol</w:t>
      </w:r>
      <w:r w:rsidR="00E94A94">
        <w:rPr>
          <w:rFonts w:ascii="Times New Roman" w:hAnsi="Times New Roman"/>
          <w:snapToGrid w:val="0"/>
          <w:sz w:val="24"/>
        </w:rPr>
        <w:t xml:space="preserve"> prováděných Poskytovatelem), a </w:t>
      </w:r>
      <w:r w:rsidRPr="008D4260">
        <w:rPr>
          <w:rFonts w:ascii="Times New Roman" w:hAnsi="Times New Roman"/>
          <w:snapToGrid w:val="0"/>
          <w:sz w:val="24"/>
        </w:rPr>
        <w:t>informovat Poskytovatele o výsledcích těchto kontrol.</w:t>
      </w:r>
    </w:p>
    <w:p w:rsidR="00F65A55" w:rsidRDefault="009B3A64" w:rsidP="0020550E">
      <w:pPr>
        <w:pStyle w:val="Odstavecseseznamem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</w:rPr>
        <w:t xml:space="preserve">Poskytovatel je oprávněn vykonávat u Příjemce během realizace </w:t>
      </w:r>
      <w:r w:rsidR="00C26709" w:rsidRPr="008D4260">
        <w:rPr>
          <w:rFonts w:ascii="Times New Roman" w:hAnsi="Times New Roman"/>
          <w:b/>
          <w:sz w:val="24"/>
        </w:rPr>
        <w:t>projektu monitorovací</w:t>
      </w:r>
      <w:r w:rsidRPr="008D4260">
        <w:rPr>
          <w:rFonts w:ascii="Times New Roman" w:hAnsi="Times New Roman"/>
          <w:b/>
          <w:sz w:val="24"/>
        </w:rPr>
        <w:t xml:space="preserve"> návštěvu</w:t>
      </w:r>
      <w:r w:rsidRPr="008D4260">
        <w:rPr>
          <w:rFonts w:ascii="Times New Roman" w:hAnsi="Times New Roman"/>
          <w:sz w:val="24"/>
        </w:rPr>
        <w:t xml:space="preserve">, spočívající v prohlídce realizace </w:t>
      </w:r>
      <w:r w:rsidR="00C26709" w:rsidRPr="008D4260">
        <w:rPr>
          <w:rFonts w:ascii="Times New Roman" w:hAnsi="Times New Roman"/>
          <w:sz w:val="24"/>
        </w:rPr>
        <w:t>projektu</w:t>
      </w:r>
      <w:r w:rsidRPr="008D4260">
        <w:rPr>
          <w:rFonts w:ascii="Times New Roman" w:hAnsi="Times New Roman"/>
          <w:sz w:val="24"/>
        </w:rPr>
        <w:t xml:space="preserve">, dokumentace související s realizací </w:t>
      </w:r>
      <w:r w:rsidR="00DC055C" w:rsidRPr="008D4260">
        <w:rPr>
          <w:rFonts w:ascii="Times New Roman" w:hAnsi="Times New Roman"/>
          <w:sz w:val="24"/>
        </w:rPr>
        <w:t>projek</w:t>
      </w:r>
      <w:r w:rsidR="00C26709" w:rsidRPr="008D4260">
        <w:rPr>
          <w:rFonts w:ascii="Times New Roman" w:hAnsi="Times New Roman"/>
          <w:sz w:val="24"/>
        </w:rPr>
        <w:t>tu</w:t>
      </w:r>
      <w:r w:rsidRPr="008D4260">
        <w:rPr>
          <w:rFonts w:ascii="Times New Roman" w:hAnsi="Times New Roman"/>
          <w:sz w:val="24"/>
        </w:rPr>
        <w:t xml:space="preserve">, místa realizace apod. Monitorovací návštěva je úkonem předcházejícím případné veřejnosprávní kontrole podle § 3 Kontrolního řádu. Na průběh monitorovací návštěvy se neuplatní postupy podle Kontrolního řádu. Příjemce je povinen při těchto monitorovacích návštěvách spolupracovat. Výstupem z monitorovací návštěvy je Zápis z monitorovací návštěvy, k jehož Návrhu se má možnost Příjemce vyjádřit. </w:t>
      </w:r>
    </w:p>
    <w:p w:rsidR="009B3A64" w:rsidRPr="00F65A55" w:rsidRDefault="00F65A55" w:rsidP="0020550E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B3A64" w:rsidRPr="008D4260" w:rsidRDefault="009B3A64" w:rsidP="00552889">
      <w:pPr>
        <w:pStyle w:val="Odstavecseseznamem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lastRenderedPageBreak/>
        <w:t>Předmětem kontrol na místě (tj. veřejnosprávní kontroly d</w:t>
      </w:r>
      <w:r w:rsidR="00E94A94">
        <w:rPr>
          <w:rFonts w:ascii="Times New Roman" w:hAnsi="Times New Roman"/>
          <w:sz w:val="24"/>
        </w:rPr>
        <w:t>le Zákona o finanční kontrole a </w:t>
      </w:r>
      <w:r w:rsidRPr="008D4260">
        <w:rPr>
          <w:rFonts w:ascii="Times New Roman" w:hAnsi="Times New Roman"/>
          <w:sz w:val="24"/>
        </w:rPr>
        <w:t xml:space="preserve">monitorovací návštěvy) jsou zejména následující dokumenty: </w:t>
      </w:r>
    </w:p>
    <w:p w:rsidR="00302A2F" w:rsidRDefault="009B3A64" w:rsidP="00EC12E5">
      <w:pPr>
        <w:pStyle w:val="Odstavecseseznamem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</w:rPr>
        <w:t>Originální účetní doklady a další dokumenty sloužící k prokázání způsobilosti výdajů</w:t>
      </w:r>
      <w:r w:rsidRPr="008D4260">
        <w:rPr>
          <w:rFonts w:ascii="Times New Roman" w:hAnsi="Times New Roman"/>
          <w:sz w:val="24"/>
        </w:rPr>
        <w:t xml:space="preserve"> – tj. </w:t>
      </w:r>
      <w:r w:rsidR="00097672">
        <w:rPr>
          <w:rFonts w:ascii="Times New Roman" w:hAnsi="Times New Roman"/>
          <w:sz w:val="24"/>
        </w:rPr>
        <w:t>originální dodavatelské faktury, originály smluv s dodavateli,</w:t>
      </w:r>
      <w:r w:rsidRPr="008D4260">
        <w:rPr>
          <w:rFonts w:ascii="Times New Roman" w:hAnsi="Times New Roman"/>
          <w:sz w:val="24"/>
        </w:rPr>
        <w:t xml:space="preserve"> doklady vztahující se k osobním nákladům – originály pracovních smluv, mzdové listy, výplatní pásky, výpisy z </w:t>
      </w:r>
      <w:r w:rsidR="003B5375">
        <w:rPr>
          <w:rFonts w:ascii="Times New Roman" w:hAnsi="Times New Roman"/>
          <w:sz w:val="24"/>
        </w:rPr>
        <w:t>bankovního účtu,</w:t>
      </w:r>
      <w:r w:rsidRPr="008D4260">
        <w:rPr>
          <w:rFonts w:ascii="Times New Roman" w:hAnsi="Times New Roman"/>
          <w:sz w:val="24"/>
        </w:rPr>
        <w:t xml:space="preserve"> cestovné – vyúčtované cestovní příkazy, kniha jízd služebního vozidla</w:t>
      </w:r>
      <w:r w:rsidR="003B5375">
        <w:rPr>
          <w:rFonts w:ascii="Times New Roman" w:hAnsi="Times New Roman"/>
          <w:sz w:val="24"/>
        </w:rPr>
        <w:t>,</w:t>
      </w:r>
      <w:r w:rsidRPr="008D4260">
        <w:rPr>
          <w:rFonts w:ascii="Times New Roman" w:hAnsi="Times New Roman"/>
          <w:sz w:val="24"/>
        </w:rPr>
        <w:t xml:space="preserve"> nákup neinvestičního majetku – výpi</w:t>
      </w:r>
      <w:r w:rsidR="003B5375">
        <w:rPr>
          <w:rFonts w:ascii="Times New Roman" w:hAnsi="Times New Roman"/>
          <w:sz w:val="24"/>
        </w:rPr>
        <w:t>s z analytické evidence majetku</w:t>
      </w:r>
      <w:r w:rsidRPr="008D4260">
        <w:rPr>
          <w:rFonts w:ascii="Times New Roman" w:hAnsi="Times New Roman"/>
          <w:sz w:val="24"/>
        </w:rPr>
        <w:t xml:space="preserve"> a další doklady</w:t>
      </w:r>
      <w:r w:rsidR="00F571F9" w:rsidRPr="008D4260">
        <w:rPr>
          <w:rFonts w:ascii="Times New Roman" w:hAnsi="Times New Roman"/>
          <w:sz w:val="24"/>
        </w:rPr>
        <w:t>.</w:t>
      </w:r>
      <w:r w:rsidRPr="008D4260">
        <w:rPr>
          <w:rFonts w:ascii="Times New Roman" w:hAnsi="Times New Roman"/>
          <w:sz w:val="24"/>
        </w:rPr>
        <w:t xml:space="preserve">  </w:t>
      </w:r>
    </w:p>
    <w:p w:rsidR="009B3A64" w:rsidRPr="00302A2F" w:rsidRDefault="00302A2F" w:rsidP="00097672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8E27E5" w:rsidRPr="00142552" w:rsidRDefault="008E27E5" w:rsidP="00EC12E5">
      <w:pPr>
        <w:pStyle w:val="Nadpis1"/>
        <w:numPr>
          <w:ilvl w:val="3"/>
          <w:numId w:val="24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27" w:name="_Toc503193191"/>
      <w:bookmarkStart w:id="28" w:name="_Toc507274714"/>
      <w:bookmarkStart w:id="29" w:name="_Toc525237421"/>
      <w:r w:rsidRPr="00142552">
        <w:rPr>
          <w:rFonts w:ascii="Times New Roman" w:hAnsi="Times New Roman" w:cs="Times New Roman"/>
          <w:szCs w:val="28"/>
        </w:rPr>
        <w:lastRenderedPageBreak/>
        <w:t>Ž</w:t>
      </w:r>
      <w:r w:rsidR="009B3A64" w:rsidRPr="00142552">
        <w:rPr>
          <w:rFonts w:ascii="Times New Roman" w:hAnsi="Times New Roman" w:cs="Times New Roman"/>
          <w:szCs w:val="28"/>
        </w:rPr>
        <w:t>ádost o dotaci</w:t>
      </w:r>
      <w:bookmarkEnd w:id="27"/>
      <w:bookmarkEnd w:id="28"/>
      <w:r w:rsidR="00BA5AA7">
        <w:rPr>
          <w:rFonts w:ascii="Times New Roman" w:hAnsi="Times New Roman" w:cs="Times New Roman"/>
          <w:szCs w:val="28"/>
        </w:rPr>
        <w:t xml:space="preserve"> nebo příspěvek</w:t>
      </w:r>
      <w:bookmarkEnd w:id="29"/>
    </w:p>
    <w:p w:rsidR="009B3A64" w:rsidRPr="00C02133" w:rsidRDefault="009B3A64" w:rsidP="00EC12E5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color w:val="FF0000"/>
          <w:sz w:val="24"/>
        </w:rPr>
      </w:pPr>
      <w:r w:rsidRPr="00C02133">
        <w:rPr>
          <w:rStyle w:val="normaltextrun"/>
          <w:rFonts w:ascii="Times New Roman" w:hAnsi="Times New Roman"/>
          <w:sz w:val="24"/>
        </w:rPr>
        <w:t>Žádost včetně všech povinných příloh musí být</w:t>
      </w:r>
      <w:r w:rsidR="00E94A94">
        <w:rPr>
          <w:rStyle w:val="normaltextrun"/>
          <w:rFonts w:ascii="Times New Roman" w:hAnsi="Times New Roman"/>
          <w:sz w:val="24"/>
        </w:rPr>
        <w:t xml:space="preserve"> podána ve stanoveném termínu a </w:t>
      </w:r>
      <w:r w:rsidRPr="00C02133">
        <w:rPr>
          <w:rStyle w:val="normaltextrun"/>
          <w:rFonts w:ascii="Times New Roman" w:hAnsi="Times New Roman"/>
          <w:sz w:val="24"/>
        </w:rPr>
        <w:t>vypracována ve formu</w:t>
      </w:r>
      <w:r w:rsidR="006E1E1C">
        <w:rPr>
          <w:rStyle w:val="normaltextrun"/>
          <w:rFonts w:ascii="Times New Roman" w:hAnsi="Times New Roman"/>
          <w:sz w:val="24"/>
        </w:rPr>
        <w:t>láři Ž</w:t>
      </w:r>
      <w:r w:rsidR="006E1E1C" w:rsidRPr="005E46B8">
        <w:rPr>
          <w:rStyle w:val="normaltextrun"/>
          <w:rFonts w:ascii="Times New Roman" w:hAnsi="Times New Roman"/>
          <w:sz w:val="24"/>
        </w:rPr>
        <w:t>ád</w:t>
      </w:r>
      <w:r w:rsidR="006E1E1C">
        <w:rPr>
          <w:rStyle w:val="normaltextrun"/>
          <w:rFonts w:ascii="Times New Roman" w:hAnsi="Times New Roman"/>
          <w:sz w:val="24"/>
        </w:rPr>
        <w:t>ost o dotaci, který je</w:t>
      </w:r>
      <w:r w:rsidRPr="00C02133">
        <w:rPr>
          <w:rStyle w:val="normaltextrun"/>
          <w:rFonts w:ascii="Times New Roman" w:hAnsi="Times New Roman"/>
          <w:sz w:val="24"/>
        </w:rPr>
        <w:t xml:space="preserve"> přílohou této Metodiky</w:t>
      </w:r>
      <w:r w:rsidR="008E27E5" w:rsidRPr="00C02133">
        <w:rPr>
          <w:rStyle w:val="normaltextrun"/>
          <w:rFonts w:ascii="Times New Roman" w:hAnsi="Times New Roman"/>
          <w:sz w:val="24"/>
        </w:rPr>
        <w:t>.</w:t>
      </w:r>
    </w:p>
    <w:p w:rsidR="009B3A64" w:rsidRPr="008D4260" w:rsidRDefault="009B3A64" w:rsidP="00EC12E5">
      <w:pPr>
        <w:pStyle w:val="paragraph"/>
        <w:numPr>
          <w:ilvl w:val="0"/>
          <w:numId w:val="14"/>
        </w:numPr>
        <w:spacing w:before="0" w:beforeAutospacing="0" w:after="120" w:afterAutospacing="0" w:line="360" w:lineRule="auto"/>
        <w:jc w:val="both"/>
        <w:textAlignment w:val="baseline"/>
        <w:rPr>
          <w:rStyle w:val="eop"/>
          <w:b/>
        </w:rPr>
      </w:pPr>
      <w:r w:rsidRPr="008D4260">
        <w:rPr>
          <w:rStyle w:val="normaltextrun"/>
          <w:b/>
        </w:rPr>
        <w:t>Formulář Žádosti o dotaci</w:t>
      </w:r>
      <w:r w:rsidR="00BA5AA7">
        <w:rPr>
          <w:rStyle w:val="normaltextrun"/>
          <w:b/>
        </w:rPr>
        <w:t xml:space="preserve"> </w:t>
      </w:r>
      <w:r w:rsidRPr="008D4260">
        <w:rPr>
          <w:rStyle w:val="normaltextrun"/>
          <w:b/>
        </w:rPr>
        <w:t>obsahuje: </w:t>
      </w:r>
      <w:r w:rsidRPr="008D4260">
        <w:rPr>
          <w:rStyle w:val="eop"/>
          <w:b/>
        </w:rPr>
        <w:t> </w:t>
      </w:r>
    </w:p>
    <w:p w:rsidR="00C540A0" w:rsidRPr="00C540A0" w:rsidRDefault="003B5375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i</w:t>
      </w:r>
      <w:r w:rsidR="009B3A64" w:rsidRPr="008D4260">
        <w:rPr>
          <w:rStyle w:val="normaltextrun"/>
          <w:color w:val="000000" w:themeColor="text1"/>
        </w:rPr>
        <w:t>dentifikaci Žadatele</w:t>
      </w:r>
      <w:r w:rsidR="00C540A0" w:rsidRPr="008D4260">
        <w:rPr>
          <w:rStyle w:val="Znakapoznpodarou"/>
          <w:color w:val="000000" w:themeColor="text1"/>
        </w:rPr>
        <w:footnoteReference w:id="3"/>
      </w:r>
      <w:r>
        <w:rPr>
          <w:rStyle w:val="normaltextrun"/>
          <w:color w:val="000000" w:themeColor="text1"/>
        </w:rPr>
        <w:t>,</w:t>
      </w:r>
    </w:p>
    <w:p w:rsidR="009B3A64" w:rsidRDefault="00C540A0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>
        <w:rPr>
          <w:rStyle w:val="normaltextrun"/>
          <w:color w:val="000000" w:themeColor="text1"/>
        </w:rPr>
        <w:t>název projektu</w:t>
      </w:r>
      <w:r w:rsidR="003B5375">
        <w:rPr>
          <w:rStyle w:val="normaltextrun"/>
          <w:color w:val="000000" w:themeColor="text1"/>
        </w:rPr>
        <w:t>,</w:t>
      </w:r>
    </w:p>
    <w:p w:rsidR="00C540A0" w:rsidRDefault="006621AD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č</w:t>
      </w:r>
      <w:r w:rsidR="00C540A0" w:rsidRPr="008D4260">
        <w:rPr>
          <w:rStyle w:val="normaltextrun"/>
          <w:color w:val="000000" w:themeColor="text1"/>
        </w:rPr>
        <w:t xml:space="preserve">íslo </w:t>
      </w:r>
      <w:r w:rsidR="00C540A0">
        <w:rPr>
          <w:rStyle w:val="normaltextrun"/>
          <w:color w:val="000000" w:themeColor="text1"/>
        </w:rPr>
        <w:t>projektu (</w:t>
      </w:r>
      <w:r w:rsidR="00BB243D">
        <w:rPr>
          <w:rStyle w:val="normaltextrun"/>
          <w:color w:val="000000" w:themeColor="text1"/>
        </w:rPr>
        <w:t>v případě, že Žadatel bude realizovat více projektů</w:t>
      </w:r>
      <w:r w:rsidR="00C540A0">
        <w:rPr>
          <w:rStyle w:val="normaltextrun"/>
          <w:color w:val="000000" w:themeColor="text1"/>
        </w:rPr>
        <w:t>)</w:t>
      </w:r>
    </w:p>
    <w:p w:rsidR="009B3A64" w:rsidRPr="00C540A0" w:rsidRDefault="006621AD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>
        <w:rPr>
          <w:rStyle w:val="normaltextrun"/>
        </w:rPr>
        <w:t>i</w:t>
      </w:r>
      <w:r w:rsidR="009B3A64" w:rsidRPr="008D4260">
        <w:rPr>
          <w:rStyle w:val="normaltextrun"/>
        </w:rPr>
        <w:t>dentifikaci právnické osoby</w:t>
      </w:r>
      <w:r>
        <w:rPr>
          <w:rStyle w:val="normaltextrun"/>
        </w:rPr>
        <w:t>,</w:t>
      </w:r>
    </w:p>
    <w:p w:rsidR="009B3A64" w:rsidRPr="008D4260" w:rsidRDefault="009B3A64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</w:pPr>
      <w:r w:rsidRPr="008D4260">
        <w:rPr>
          <w:rStyle w:val="normaltextrun"/>
        </w:rPr>
        <w:t xml:space="preserve">osoby jednající jménem právnické osoby s uvedením, zda jednají jako jeho statutární orgán nebo jednají na základě udělené plné moci, </w:t>
      </w:r>
      <w:r w:rsidRPr="008D4260">
        <w:rPr>
          <w:rStyle w:val="eop"/>
        </w:rPr>
        <w:t> </w:t>
      </w:r>
    </w:p>
    <w:p w:rsidR="009B3A64" w:rsidRPr="008D4260" w:rsidRDefault="009B3A64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osoby s podílem v právnické osobě,</w:t>
      </w:r>
      <w:r w:rsidRPr="008D4260">
        <w:rPr>
          <w:rStyle w:val="eop"/>
        </w:rPr>
        <w:t> </w:t>
      </w:r>
    </w:p>
    <w:p w:rsidR="009B3A64" w:rsidRDefault="006621AD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z</w:t>
      </w:r>
      <w:r w:rsidR="009B3A64" w:rsidRPr="008D4260">
        <w:rPr>
          <w:rStyle w:val="normaltextrun"/>
        </w:rPr>
        <w:t>důvodnění a účel, na který chce Ž</w:t>
      </w:r>
      <w:r>
        <w:rPr>
          <w:rStyle w:val="normaltextrun"/>
        </w:rPr>
        <w:t>adatel žádané prostředky použít,</w:t>
      </w:r>
    </w:p>
    <w:p w:rsidR="00C540A0" w:rsidRPr="008D4260" w:rsidRDefault="00C540A0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jméno osoby zodpovědné za projekt</w:t>
      </w:r>
      <w:r w:rsidR="006621AD">
        <w:rPr>
          <w:rStyle w:val="normaltextrun"/>
        </w:rPr>
        <w:t>,</w:t>
      </w:r>
    </w:p>
    <w:p w:rsidR="009B3A64" w:rsidRPr="008D4260" w:rsidRDefault="006621AD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l</w:t>
      </w:r>
      <w:r w:rsidR="009B3A64" w:rsidRPr="008D4260">
        <w:rPr>
          <w:rStyle w:val="normaltextrun"/>
        </w:rPr>
        <w:t>hů</w:t>
      </w:r>
      <w:r>
        <w:rPr>
          <w:rStyle w:val="normaltextrun"/>
        </w:rPr>
        <w:t>tu, v níž má být dosaženo účelu,</w:t>
      </w:r>
      <w:r w:rsidR="009B3A64" w:rsidRPr="008D4260">
        <w:rPr>
          <w:rStyle w:val="normaltextrun"/>
        </w:rPr>
        <w:t xml:space="preserve"> </w:t>
      </w:r>
    </w:p>
    <w:p w:rsidR="009B3A64" w:rsidRPr="008D4260" w:rsidRDefault="006621AD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</w:rPr>
        <w:t>f</w:t>
      </w:r>
      <w:r w:rsidR="009B3A64" w:rsidRPr="008D4260">
        <w:rPr>
          <w:rStyle w:val="normaltextrun"/>
        </w:rPr>
        <w:t>inanční část – celková požadovaná výše dotace</w:t>
      </w:r>
      <w:r w:rsidR="0049332C">
        <w:rPr>
          <w:rStyle w:val="normaltextrun"/>
        </w:rPr>
        <w:t xml:space="preserve"> nebo příspěvku</w:t>
      </w:r>
      <w:r w:rsidR="009B3A64" w:rsidRPr="008D4260">
        <w:rPr>
          <w:rStyle w:val="normaltextrun"/>
        </w:rPr>
        <w:t xml:space="preserve"> na zajištění </w:t>
      </w:r>
      <w:r w:rsidR="00F571F9" w:rsidRPr="008D4260">
        <w:rPr>
          <w:rStyle w:val="normaltextrun"/>
        </w:rPr>
        <w:t>projektu</w:t>
      </w:r>
      <w:r>
        <w:rPr>
          <w:rStyle w:val="normaltextrun"/>
        </w:rPr>
        <w:t>, celkové náklady projektu,</w:t>
      </w:r>
    </w:p>
    <w:p w:rsidR="009B3A64" w:rsidRPr="00E00E1F" w:rsidRDefault="006621AD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p</w:t>
      </w:r>
      <w:r w:rsidR="009B3A64" w:rsidRPr="00E00E1F">
        <w:rPr>
          <w:rStyle w:val="normaltextrun"/>
        </w:rPr>
        <w:t>řílohy.</w:t>
      </w:r>
      <w:r w:rsidR="00C540A0">
        <w:rPr>
          <w:rStyle w:val="normaltextrun"/>
        </w:rPr>
        <w:t xml:space="preserve"> (viz. </w:t>
      </w:r>
      <w:proofErr w:type="gramStart"/>
      <w:r w:rsidR="00C540A0">
        <w:rPr>
          <w:rStyle w:val="normaltextrun"/>
        </w:rPr>
        <w:t>bod</w:t>
      </w:r>
      <w:proofErr w:type="gramEnd"/>
      <w:r w:rsidR="00C540A0">
        <w:rPr>
          <w:rStyle w:val="normaltextrun"/>
        </w:rPr>
        <w:t xml:space="preserve"> 3)</w:t>
      </w:r>
      <w:r>
        <w:rPr>
          <w:rStyle w:val="normaltextrun"/>
        </w:rPr>
        <w:t>,</w:t>
      </w:r>
    </w:p>
    <w:p w:rsidR="009B3A64" w:rsidRPr="00E00E1F" w:rsidRDefault="006621AD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čestné prohlášení,</w:t>
      </w:r>
      <w:r w:rsidR="009B3A64" w:rsidRPr="00E00E1F">
        <w:rPr>
          <w:rStyle w:val="normaltextrun"/>
        </w:rPr>
        <w:t> </w:t>
      </w:r>
    </w:p>
    <w:p w:rsidR="009B3A64" w:rsidRDefault="006621AD" w:rsidP="00EC12E5">
      <w:pPr>
        <w:pStyle w:val="paragraph"/>
        <w:numPr>
          <w:ilvl w:val="0"/>
          <w:numId w:val="37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d</w:t>
      </w:r>
      <w:r w:rsidR="009B3A64" w:rsidRPr="008D4260">
        <w:rPr>
          <w:rStyle w:val="normaltextrun"/>
        </w:rPr>
        <w:t>en vyhotovení Žádosti a podpis osoby/osob zastupujících Žadatele.</w:t>
      </w:r>
    </w:p>
    <w:p w:rsidR="00D90DDC" w:rsidRPr="008D4260" w:rsidRDefault="00C540A0" w:rsidP="00097672">
      <w:pPr>
        <w:pStyle w:val="paragraph"/>
        <w:tabs>
          <w:tab w:val="left" w:pos="786"/>
        </w:tabs>
        <w:spacing w:before="0" w:beforeAutospacing="0" w:after="0" w:afterAutospacing="0" w:line="360" w:lineRule="auto"/>
        <w:ind w:left="360"/>
        <w:jc w:val="both"/>
        <w:textAlignment w:val="baseline"/>
      </w:pPr>
      <w:r>
        <w:tab/>
      </w:r>
    </w:p>
    <w:p w:rsidR="009B3A64" w:rsidRPr="008D4260" w:rsidRDefault="009B3A64" w:rsidP="00EC12E5">
      <w:pPr>
        <w:pStyle w:val="paragraph"/>
        <w:numPr>
          <w:ilvl w:val="0"/>
          <w:numId w:val="14"/>
        </w:numPr>
        <w:spacing w:before="0" w:beforeAutospacing="0" w:after="120" w:afterAutospacing="0" w:line="360" w:lineRule="auto"/>
        <w:jc w:val="both"/>
        <w:textAlignment w:val="baseline"/>
      </w:pPr>
      <w:r w:rsidRPr="008D4260">
        <w:rPr>
          <w:rStyle w:val="eop"/>
        </w:rPr>
        <w:t>Povinnými přílohami Žádosti jsou:</w:t>
      </w:r>
    </w:p>
    <w:p w:rsidR="009B3A64" w:rsidRDefault="009B3A64" w:rsidP="00EC12E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ind w:left="705" w:firstLine="0"/>
        <w:jc w:val="both"/>
        <w:textAlignment w:val="baseline"/>
        <w:rPr>
          <w:rStyle w:val="eop"/>
        </w:rPr>
      </w:pPr>
      <w:r w:rsidRPr="008D4260">
        <w:rPr>
          <w:rStyle w:val="normaltextrun"/>
          <w:bCs/>
        </w:rPr>
        <w:t>Příloha č. </w:t>
      </w:r>
      <w:r w:rsidR="004720A6" w:rsidRPr="008D4260">
        <w:rPr>
          <w:rStyle w:val="normaltextrun"/>
          <w:bCs/>
        </w:rPr>
        <w:t>1</w:t>
      </w:r>
      <w:r w:rsidR="004720A6" w:rsidRPr="008D4260">
        <w:rPr>
          <w:rStyle w:val="normaltextrun"/>
        </w:rPr>
        <w:t> – Finanční rozpočet projektu</w:t>
      </w:r>
      <w:r w:rsidRPr="008D4260">
        <w:rPr>
          <w:rStyle w:val="normaltextrun"/>
        </w:rPr>
        <w:t xml:space="preserve"> </w:t>
      </w:r>
    </w:p>
    <w:p w:rsidR="006621AD" w:rsidRDefault="00D86930" w:rsidP="00EC12E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ind w:left="705" w:firstLine="0"/>
        <w:jc w:val="both"/>
        <w:textAlignment w:val="baseline"/>
        <w:rPr>
          <w:rStyle w:val="eop"/>
        </w:rPr>
      </w:pPr>
      <w:r>
        <w:rPr>
          <w:rStyle w:val="eop"/>
        </w:rPr>
        <w:t>Příloha č. 2 – Podrobný strukturovaný popis projektu</w:t>
      </w:r>
    </w:p>
    <w:p w:rsidR="009B3A64" w:rsidRPr="00F65A55" w:rsidRDefault="00D86930" w:rsidP="006075F0">
      <w:pPr>
        <w:pStyle w:val="paragraph"/>
        <w:spacing w:before="0" w:beforeAutospacing="0" w:after="120" w:afterAutospacing="0" w:line="360" w:lineRule="auto"/>
        <w:ind w:left="705"/>
        <w:jc w:val="both"/>
        <w:textAlignment w:val="baseline"/>
      </w:pPr>
      <w:r>
        <w:rPr>
          <w:rStyle w:val="eop"/>
        </w:rPr>
        <w:t>Další náležitosti žádosti jsou</w:t>
      </w:r>
      <w:r w:rsidR="00203760">
        <w:rPr>
          <w:rStyle w:val="eop"/>
        </w:rPr>
        <w:t xml:space="preserve"> uvedeny ve formuláři žádosti „</w:t>
      </w:r>
      <w:r>
        <w:rPr>
          <w:rStyle w:val="eop"/>
        </w:rPr>
        <w:t>Seznam povinných příloh“.</w:t>
      </w:r>
      <w:r w:rsidR="00F65A55">
        <w:rPr>
          <w:rStyle w:val="eop"/>
        </w:rPr>
        <w:br w:type="page"/>
      </w:r>
    </w:p>
    <w:p w:rsidR="009B3A64" w:rsidRPr="008D4260" w:rsidRDefault="009B3A64" w:rsidP="00EC12E5">
      <w:pPr>
        <w:pStyle w:val="paragraph"/>
        <w:numPr>
          <w:ilvl w:val="0"/>
          <w:numId w:val="14"/>
        </w:numPr>
        <w:spacing w:before="0" w:beforeAutospacing="0" w:after="120" w:afterAutospacing="0" w:line="360" w:lineRule="auto"/>
        <w:jc w:val="both"/>
        <w:textAlignment w:val="baseline"/>
        <w:rPr>
          <w:rStyle w:val="normaltextrun"/>
          <w:b/>
          <w:bCs/>
          <w:color w:val="000000" w:themeColor="text1"/>
        </w:rPr>
      </w:pPr>
      <w:r w:rsidRPr="008D4260">
        <w:rPr>
          <w:rStyle w:val="normaltextrun"/>
          <w:b/>
          <w:bCs/>
          <w:color w:val="000000" w:themeColor="text1"/>
        </w:rPr>
        <w:lastRenderedPageBreak/>
        <w:t>Žádost musí být podána v termínu uvedeném v</w:t>
      </w:r>
      <w:r w:rsidR="000368BB">
        <w:rPr>
          <w:rStyle w:val="normaltextrun"/>
          <w:b/>
          <w:bCs/>
          <w:color w:val="000000" w:themeColor="text1"/>
        </w:rPr>
        <w:t>e v</w:t>
      </w:r>
      <w:r w:rsidR="00E94A94">
        <w:rPr>
          <w:rStyle w:val="normaltextrun"/>
          <w:b/>
          <w:bCs/>
          <w:color w:val="000000" w:themeColor="text1"/>
        </w:rPr>
        <w:t>ýzvě k předkládání žádostí o </w:t>
      </w:r>
      <w:r w:rsidRPr="008D4260">
        <w:rPr>
          <w:rStyle w:val="normaltextrun"/>
          <w:b/>
          <w:bCs/>
          <w:color w:val="000000" w:themeColor="text1"/>
        </w:rPr>
        <w:t xml:space="preserve">dotaci </w:t>
      </w:r>
      <w:r w:rsidR="00E07380">
        <w:rPr>
          <w:rStyle w:val="normaltextrun"/>
          <w:b/>
          <w:bCs/>
          <w:color w:val="000000" w:themeColor="text1"/>
        </w:rPr>
        <w:t xml:space="preserve">nebo příspěvek </w:t>
      </w:r>
      <w:r w:rsidRPr="008D4260">
        <w:rPr>
          <w:rStyle w:val="normaltextrun"/>
          <w:b/>
          <w:bCs/>
          <w:color w:val="000000" w:themeColor="text1"/>
        </w:rPr>
        <w:t>v</w:t>
      </w:r>
      <w:r w:rsidR="00C02133">
        <w:rPr>
          <w:rStyle w:val="normaltextrun"/>
          <w:b/>
          <w:bCs/>
          <w:color w:val="000000" w:themeColor="text1"/>
        </w:rPr>
        <w:t> </w:t>
      </w:r>
      <w:r w:rsidRPr="008D4260">
        <w:rPr>
          <w:rStyle w:val="normaltextrun"/>
          <w:b/>
          <w:bCs/>
          <w:color w:val="000000" w:themeColor="text1"/>
        </w:rPr>
        <w:t>rámci</w:t>
      </w:r>
      <w:r w:rsidR="00C02133">
        <w:rPr>
          <w:rStyle w:val="normaltextrun"/>
          <w:b/>
          <w:bCs/>
          <w:color w:val="000000" w:themeColor="text1"/>
        </w:rPr>
        <w:t xml:space="preserve"> “</w:t>
      </w:r>
      <w:r w:rsidR="004720A6" w:rsidRPr="008D4260">
        <w:rPr>
          <w:rStyle w:val="normaltextrun"/>
          <w:b/>
          <w:bCs/>
          <w:color w:val="000000" w:themeColor="text1"/>
        </w:rPr>
        <w:t xml:space="preserve">Dotačního programu </w:t>
      </w:r>
      <w:r w:rsidR="002D76C4" w:rsidRPr="008D4260">
        <w:rPr>
          <w:rStyle w:val="normaltextrun"/>
          <w:b/>
          <w:bCs/>
          <w:color w:val="000000" w:themeColor="text1"/>
        </w:rPr>
        <w:t>pro ochranu měkkých cílů v oblasti kultury</w:t>
      </w:r>
      <w:r w:rsidR="00C02133">
        <w:rPr>
          <w:rStyle w:val="normaltextrun"/>
          <w:b/>
          <w:bCs/>
          <w:color w:val="000000" w:themeColor="text1"/>
        </w:rPr>
        <w:t>“</w:t>
      </w:r>
      <w:r w:rsidRPr="008D4260">
        <w:rPr>
          <w:rStyle w:val="normaltextrun"/>
          <w:b/>
          <w:bCs/>
          <w:color w:val="000000" w:themeColor="text1"/>
        </w:rPr>
        <w:t xml:space="preserve">. </w:t>
      </w:r>
    </w:p>
    <w:p w:rsidR="00ED50AB" w:rsidRPr="006621AD" w:rsidRDefault="00ED50AB" w:rsidP="00EC12E5">
      <w:pPr>
        <w:pStyle w:val="paragraph"/>
        <w:numPr>
          <w:ilvl w:val="0"/>
          <w:numId w:val="14"/>
        </w:numPr>
        <w:spacing w:before="0" w:beforeAutospacing="0" w:after="12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6621AD">
        <w:rPr>
          <w:rStyle w:val="normaltextrun"/>
          <w:b/>
          <w:i/>
          <w:color w:val="000000" w:themeColor="text1"/>
          <w:u w:val="single"/>
        </w:rPr>
        <w:t xml:space="preserve">Žádost o dotaci </w:t>
      </w:r>
      <w:r w:rsidR="00E07380">
        <w:rPr>
          <w:rStyle w:val="normaltextrun"/>
          <w:b/>
          <w:i/>
          <w:color w:val="000000" w:themeColor="text1"/>
          <w:u w:val="single"/>
        </w:rPr>
        <w:t xml:space="preserve">nebo příspěvek </w:t>
      </w:r>
      <w:r w:rsidRPr="006621AD">
        <w:rPr>
          <w:rStyle w:val="normaltextrun"/>
          <w:b/>
          <w:i/>
          <w:color w:val="000000" w:themeColor="text1"/>
          <w:u w:val="single"/>
        </w:rPr>
        <w:t>může být podána:</w:t>
      </w:r>
      <w:r w:rsidRPr="006621AD">
        <w:rPr>
          <w:rStyle w:val="normaltextrun"/>
          <w:b/>
          <w:i/>
          <w:color w:val="000000" w:themeColor="text1"/>
        </w:rPr>
        <w:t> </w:t>
      </w:r>
      <w:r w:rsidRPr="006621AD">
        <w:rPr>
          <w:rStyle w:val="eop"/>
          <w:b/>
          <w:i/>
          <w:color w:val="000000" w:themeColor="text1"/>
        </w:rPr>
        <w:t> </w:t>
      </w:r>
    </w:p>
    <w:p w:rsidR="00ED50AB" w:rsidRPr="00ED50AB" w:rsidRDefault="00ED50AB" w:rsidP="00ED50AB">
      <w:pPr>
        <w:pStyle w:val="paragraph"/>
        <w:spacing w:before="0" w:beforeAutospacing="0" w:after="120" w:afterAutospacing="0" w:line="360" w:lineRule="auto"/>
        <w:jc w:val="both"/>
        <w:textAlignment w:val="baseline"/>
        <w:rPr>
          <w:i/>
          <w:color w:val="000000" w:themeColor="text1"/>
          <w:sz w:val="28"/>
          <w:szCs w:val="28"/>
          <w:u w:val="single"/>
        </w:rPr>
      </w:pPr>
    </w:p>
    <w:p w:rsidR="00ED50AB" w:rsidRPr="00940112" w:rsidRDefault="00ED50AB" w:rsidP="00EC12E5">
      <w:pPr>
        <w:pStyle w:val="paragraph"/>
        <w:numPr>
          <w:ilvl w:val="0"/>
          <w:numId w:val="22"/>
        </w:numPr>
        <w:spacing w:before="0" w:beforeAutospacing="0" w:after="120" w:afterAutospacing="0" w:line="360" w:lineRule="auto"/>
        <w:ind w:left="720"/>
        <w:jc w:val="both"/>
        <w:textAlignment w:val="baseline"/>
        <w:rPr>
          <w:rStyle w:val="normaltextrun"/>
          <w:b/>
          <w:color w:val="000000" w:themeColor="text1"/>
          <w:sz w:val="28"/>
          <w:szCs w:val="28"/>
        </w:rPr>
      </w:pPr>
      <w:r>
        <w:rPr>
          <w:rStyle w:val="normaltextrun"/>
          <w:b/>
          <w:bCs/>
          <w:color w:val="000000" w:themeColor="text1"/>
          <w:sz w:val="28"/>
          <w:szCs w:val="28"/>
        </w:rPr>
        <w:t xml:space="preserve"> </w:t>
      </w:r>
      <w:r w:rsidRPr="00236509">
        <w:rPr>
          <w:rStyle w:val="normaltextrun"/>
          <w:b/>
          <w:bCs/>
          <w:color w:val="000000" w:themeColor="text1"/>
          <w:sz w:val="28"/>
          <w:szCs w:val="28"/>
        </w:rPr>
        <w:t>V LISTINNÉ PODOBĚ</w:t>
      </w:r>
    </w:p>
    <w:p w:rsidR="00ED50AB" w:rsidRPr="00ED50AB" w:rsidRDefault="00ED50AB" w:rsidP="00EC12E5">
      <w:pPr>
        <w:pStyle w:val="paragraph"/>
        <w:numPr>
          <w:ilvl w:val="0"/>
          <w:numId w:val="26"/>
        </w:numPr>
        <w:spacing w:line="360" w:lineRule="auto"/>
        <w:jc w:val="both"/>
        <w:textAlignment w:val="baseline"/>
        <w:rPr>
          <w:b/>
          <w:color w:val="000000" w:themeColor="text1"/>
        </w:rPr>
      </w:pPr>
      <w:r w:rsidRPr="00ED50AB">
        <w:rPr>
          <w:color w:val="000000" w:themeColor="text1"/>
        </w:rPr>
        <w:t xml:space="preserve">a to buď </w:t>
      </w:r>
      <w:r w:rsidRPr="00ED50AB">
        <w:rPr>
          <w:b/>
          <w:color w:val="000000" w:themeColor="text1"/>
        </w:rPr>
        <w:t>poštou doporučeně</w:t>
      </w:r>
      <w:r w:rsidRPr="00ED50AB">
        <w:rPr>
          <w:color w:val="000000" w:themeColor="text1"/>
        </w:rPr>
        <w:t xml:space="preserve"> na adresu: </w:t>
      </w:r>
      <w:r w:rsidRPr="00ED50AB">
        <w:rPr>
          <w:b/>
          <w:color w:val="000000" w:themeColor="text1"/>
        </w:rPr>
        <w:t>Ministerstvo kultury, Kancelář bezpečnostního ředitele, Maltézské náměstí l, 118 11 Praha l</w:t>
      </w:r>
      <w:r w:rsidRPr="00ED50AB">
        <w:rPr>
          <w:color w:val="000000" w:themeColor="text1"/>
        </w:rPr>
        <w:t xml:space="preserve"> (tj. </w:t>
      </w:r>
      <w:r w:rsidR="00E94A94">
        <w:rPr>
          <w:b/>
          <w:color w:val="000000" w:themeColor="text1"/>
        </w:rPr>
        <w:t>nikoli na </w:t>
      </w:r>
      <w:r w:rsidRPr="00ED50AB">
        <w:rPr>
          <w:b/>
          <w:color w:val="000000" w:themeColor="text1"/>
        </w:rPr>
        <w:t>jméno referenta!)</w:t>
      </w:r>
      <w:r w:rsidRPr="00ED50AB">
        <w:rPr>
          <w:color w:val="000000" w:themeColor="text1"/>
        </w:rPr>
        <w:t xml:space="preserve">, a to nejpozději do </w:t>
      </w:r>
      <w:r w:rsidRPr="00ED50AB">
        <w:rPr>
          <w:b/>
          <w:color w:val="000000" w:themeColor="text1"/>
        </w:rPr>
        <w:t>3. 1</w:t>
      </w:r>
      <w:r w:rsidR="00DF5141">
        <w:rPr>
          <w:b/>
          <w:color w:val="000000" w:themeColor="text1"/>
        </w:rPr>
        <w:t>2</w:t>
      </w:r>
      <w:r w:rsidRPr="00ED50AB">
        <w:rPr>
          <w:b/>
          <w:color w:val="000000" w:themeColor="text1"/>
        </w:rPr>
        <w:t>. 2018</w:t>
      </w:r>
      <w:r w:rsidRPr="00ED50AB">
        <w:rPr>
          <w:color w:val="000000" w:themeColor="text1"/>
        </w:rPr>
        <w:t xml:space="preserve"> (rozhoduje poštovní razítko)</w:t>
      </w:r>
      <w:r w:rsidR="006621AD">
        <w:rPr>
          <w:color w:val="000000" w:themeColor="text1"/>
        </w:rPr>
        <w:t>.</w:t>
      </w:r>
      <w:r w:rsidRPr="00ED50AB">
        <w:rPr>
          <w:color w:val="000000" w:themeColor="text1"/>
        </w:rPr>
        <w:t xml:space="preserve"> </w:t>
      </w:r>
      <w:r w:rsidRPr="00ED50AB">
        <w:rPr>
          <w:rStyle w:val="normaltextrun"/>
          <w:color w:val="000000" w:themeColor="text1"/>
        </w:rPr>
        <w:t xml:space="preserve">Uzavřená obálka musí být označena textem - </w:t>
      </w:r>
      <w:r w:rsidR="00E94A94">
        <w:rPr>
          <w:rStyle w:val="normaltextrun"/>
          <w:b/>
          <w:i/>
          <w:iCs/>
          <w:color w:val="000000" w:themeColor="text1"/>
        </w:rPr>
        <w:t>„Dotační program pro </w:t>
      </w:r>
      <w:r w:rsidRPr="00ED50AB">
        <w:rPr>
          <w:rStyle w:val="normaltextrun"/>
          <w:b/>
          <w:i/>
          <w:iCs/>
          <w:color w:val="000000" w:themeColor="text1"/>
        </w:rPr>
        <w:t>ochranu měkkých cílů v obl</w:t>
      </w:r>
      <w:r w:rsidR="00DF5141">
        <w:rPr>
          <w:rStyle w:val="normaltextrun"/>
          <w:b/>
          <w:i/>
          <w:iCs/>
          <w:color w:val="000000" w:themeColor="text1"/>
        </w:rPr>
        <w:t>asti kultury</w:t>
      </w:r>
      <w:r w:rsidRPr="00ED50AB">
        <w:rPr>
          <w:rStyle w:val="normaltextrun"/>
          <w:b/>
          <w:i/>
          <w:iCs/>
          <w:color w:val="000000" w:themeColor="text1"/>
        </w:rPr>
        <w:t>“</w:t>
      </w:r>
      <w:r w:rsidRPr="00ED50AB">
        <w:rPr>
          <w:rStyle w:val="normaltextrun"/>
          <w:b/>
          <w:color w:val="000000" w:themeColor="text1"/>
        </w:rPr>
        <w:t>.</w:t>
      </w:r>
      <w:r w:rsidRPr="00ED50AB">
        <w:rPr>
          <w:rStyle w:val="eop"/>
          <w:b/>
          <w:color w:val="000000" w:themeColor="text1"/>
        </w:rPr>
        <w:t> </w:t>
      </w:r>
    </w:p>
    <w:p w:rsidR="00ED50AB" w:rsidRPr="00ED50AB" w:rsidRDefault="00ED50AB" w:rsidP="00EC12E5">
      <w:pPr>
        <w:pStyle w:val="paragraph"/>
        <w:numPr>
          <w:ilvl w:val="0"/>
          <w:numId w:val="26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i/>
          <w:iCs/>
          <w:color w:val="000000" w:themeColor="text1"/>
        </w:rPr>
      </w:pPr>
      <w:r w:rsidRPr="00ED50AB">
        <w:rPr>
          <w:noProof/>
        </w:rPr>
        <w:t xml:space="preserve">nebo </w:t>
      </w:r>
      <w:r w:rsidRPr="00ED50AB">
        <w:rPr>
          <w:b/>
          <w:noProof/>
        </w:rPr>
        <w:t xml:space="preserve">osobně v úředních hodinách </w:t>
      </w:r>
      <w:r w:rsidRPr="00ED50AB">
        <w:rPr>
          <w:noProof/>
        </w:rPr>
        <w:t>prostřednictvím</w:t>
      </w:r>
      <w:r w:rsidRPr="00ED50AB">
        <w:rPr>
          <w:b/>
          <w:noProof/>
        </w:rPr>
        <w:t xml:space="preserve"> </w:t>
      </w:r>
      <w:r w:rsidRPr="00BB243D">
        <w:rPr>
          <w:b/>
          <w:noProof/>
        </w:rPr>
        <w:t>podatelny</w:t>
      </w:r>
      <w:r w:rsidRPr="00BB243D">
        <w:rPr>
          <w:noProof/>
        </w:rPr>
        <w:t xml:space="preserve"> </w:t>
      </w:r>
      <w:r w:rsidR="00197FA4" w:rsidRPr="00BB243D">
        <w:rPr>
          <w:noProof/>
        </w:rPr>
        <w:t>Poskytovatele</w:t>
      </w:r>
      <w:r w:rsidRPr="00BB243D">
        <w:rPr>
          <w:noProof/>
        </w:rPr>
        <w:t xml:space="preserve"> (adresa dtto) nejpozději do </w:t>
      </w:r>
      <w:r w:rsidRPr="00BB243D">
        <w:rPr>
          <w:b/>
          <w:noProof/>
        </w:rPr>
        <w:t>3. 1</w:t>
      </w:r>
      <w:r w:rsidR="006E1E1C" w:rsidRPr="00BB243D">
        <w:rPr>
          <w:b/>
          <w:noProof/>
        </w:rPr>
        <w:t>2</w:t>
      </w:r>
      <w:r w:rsidRPr="00BB243D">
        <w:rPr>
          <w:b/>
          <w:noProof/>
        </w:rPr>
        <w:t>. 2018 do 1</w:t>
      </w:r>
      <w:r w:rsidR="006E1E1C" w:rsidRPr="00BB243D">
        <w:rPr>
          <w:b/>
          <w:noProof/>
        </w:rPr>
        <w:t>5</w:t>
      </w:r>
      <w:r w:rsidRPr="00BB243D">
        <w:rPr>
          <w:b/>
          <w:noProof/>
        </w:rPr>
        <w:t xml:space="preserve"> hod</w:t>
      </w:r>
      <w:r w:rsidRPr="00BB243D">
        <w:rPr>
          <w:rStyle w:val="normaltextrun"/>
        </w:rPr>
        <w:t xml:space="preserve">. Žádost musí být podána </w:t>
      </w:r>
      <w:r w:rsidRPr="00ED50AB">
        <w:rPr>
          <w:rStyle w:val="normaltextrun"/>
          <w:color w:val="000000" w:themeColor="text1"/>
        </w:rPr>
        <w:t xml:space="preserve">v uzavřené obálce označené textem </w:t>
      </w:r>
      <w:r w:rsidRPr="00ED50AB">
        <w:rPr>
          <w:rStyle w:val="normaltextrun"/>
          <w:b/>
          <w:i/>
          <w:iCs/>
          <w:color w:val="000000" w:themeColor="text1"/>
        </w:rPr>
        <w:t xml:space="preserve">„Dotační program pro ochranu </w:t>
      </w:r>
      <w:r w:rsidRPr="00ED50AB">
        <w:rPr>
          <w:rStyle w:val="normaltextrun"/>
          <w:b/>
          <w:iCs/>
          <w:color w:val="000000" w:themeColor="text1"/>
        </w:rPr>
        <w:t>měkkých</w:t>
      </w:r>
      <w:r w:rsidRPr="00ED50AB">
        <w:rPr>
          <w:rStyle w:val="normaltextrun"/>
          <w:b/>
          <w:i/>
          <w:iCs/>
          <w:color w:val="000000" w:themeColor="text1"/>
        </w:rPr>
        <w:t xml:space="preserve"> cílů v oblasti kultury“</w:t>
      </w:r>
    </w:p>
    <w:p w:rsidR="006621AD" w:rsidRDefault="00ED50AB" w:rsidP="00EC12E5">
      <w:pPr>
        <w:pStyle w:val="paragraph"/>
        <w:numPr>
          <w:ilvl w:val="0"/>
          <w:numId w:val="26"/>
        </w:numPr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 w:rsidRPr="006621AD">
        <w:rPr>
          <w:b/>
          <w:noProof/>
        </w:rPr>
        <w:t xml:space="preserve">Žádost musí být vyplněna </w:t>
      </w:r>
      <w:r w:rsidRPr="00ED50AB">
        <w:rPr>
          <w:noProof/>
        </w:rPr>
        <w:t xml:space="preserve">česky, ve </w:t>
      </w:r>
      <w:r w:rsidRPr="006621AD">
        <w:rPr>
          <w:b/>
          <w:noProof/>
        </w:rPr>
        <w:t>všech</w:t>
      </w:r>
      <w:r w:rsidRPr="00ED50AB">
        <w:rPr>
          <w:noProof/>
        </w:rPr>
        <w:t xml:space="preserve"> rubrikách, </w:t>
      </w:r>
      <w:r w:rsidRPr="006621AD">
        <w:rPr>
          <w:b/>
          <w:noProof/>
        </w:rPr>
        <w:t>nelze měnit znění ani pořadí rubrik</w:t>
      </w:r>
      <w:r w:rsidR="00D90DDC">
        <w:rPr>
          <w:noProof/>
        </w:rPr>
        <w:t>.</w:t>
      </w:r>
    </w:p>
    <w:p w:rsidR="00ED50AB" w:rsidRPr="00ED50AB" w:rsidRDefault="00ED50AB" w:rsidP="00EC12E5">
      <w:pPr>
        <w:pStyle w:val="paragraph"/>
        <w:numPr>
          <w:ilvl w:val="0"/>
          <w:numId w:val="26"/>
        </w:numPr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 w:rsidRPr="006621AD">
        <w:rPr>
          <w:b/>
          <w:noProof/>
        </w:rPr>
        <w:t>Žádost</w:t>
      </w:r>
      <w:r w:rsidRPr="00ED50AB">
        <w:rPr>
          <w:noProof/>
        </w:rPr>
        <w:t xml:space="preserve"> </w:t>
      </w:r>
      <w:r w:rsidRPr="006621AD">
        <w:rPr>
          <w:b/>
          <w:noProof/>
        </w:rPr>
        <w:t xml:space="preserve">musí být současně zaslána elektronicky </w:t>
      </w:r>
      <w:r w:rsidRPr="00ED50AB">
        <w:rPr>
          <w:noProof/>
        </w:rPr>
        <w:t xml:space="preserve">nejpozději do </w:t>
      </w:r>
      <w:r w:rsidRPr="006621AD">
        <w:rPr>
          <w:b/>
          <w:noProof/>
        </w:rPr>
        <w:t>3. 1</w:t>
      </w:r>
      <w:r w:rsidR="006E1E1C" w:rsidRPr="006621AD">
        <w:rPr>
          <w:b/>
          <w:noProof/>
        </w:rPr>
        <w:t>2</w:t>
      </w:r>
      <w:r w:rsidRPr="006621AD">
        <w:rPr>
          <w:b/>
          <w:noProof/>
        </w:rPr>
        <w:t>. 2018</w:t>
      </w:r>
      <w:r w:rsidR="00E94A94">
        <w:rPr>
          <w:noProof/>
        </w:rPr>
        <w:t xml:space="preserve"> na </w:t>
      </w:r>
      <w:r w:rsidRPr="00ED50AB">
        <w:rPr>
          <w:noProof/>
        </w:rPr>
        <w:t xml:space="preserve">adresu: </w:t>
      </w:r>
      <w:hyperlink r:id="rId10" w:history="1">
        <w:r w:rsidRPr="00ED50AB">
          <w:rPr>
            <w:rStyle w:val="Hypertextovodkaz"/>
            <w:noProof/>
          </w:rPr>
          <w:t>omc@mkcr.cz</w:t>
        </w:r>
      </w:hyperlink>
      <w:r w:rsidRPr="00ED50AB">
        <w:rPr>
          <w:noProof/>
        </w:rPr>
        <w:t xml:space="preserve">. Podmínkou je </w:t>
      </w:r>
      <w:r w:rsidRPr="006621AD">
        <w:rPr>
          <w:b/>
          <w:noProof/>
        </w:rPr>
        <w:t xml:space="preserve">přesná identifikace projektu, </w:t>
      </w:r>
      <w:r w:rsidRPr="00ED50AB">
        <w:rPr>
          <w:noProof/>
        </w:rPr>
        <w:t>tj.</w:t>
      </w:r>
      <w:r w:rsidR="00E94A94">
        <w:rPr>
          <w:b/>
          <w:noProof/>
        </w:rPr>
        <w:t> </w:t>
      </w:r>
      <w:r w:rsidRPr="00ED50AB">
        <w:rPr>
          <w:noProof/>
        </w:rPr>
        <w:t xml:space="preserve">vyznačení názvu dotačního propgramu + </w:t>
      </w:r>
      <w:r w:rsidRPr="006621AD">
        <w:rPr>
          <w:b/>
          <w:noProof/>
        </w:rPr>
        <w:t>žadatele</w:t>
      </w:r>
      <w:r w:rsidRPr="00ED50AB">
        <w:rPr>
          <w:noProof/>
        </w:rPr>
        <w:t xml:space="preserve"> + </w:t>
      </w:r>
      <w:r w:rsidRPr="006621AD">
        <w:rPr>
          <w:b/>
          <w:noProof/>
        </w:rPr>
        <w:t>názvu projektu</w:t>
      </w:r>
      <w:r w:rsidRPr="00ED50AB">
        <w:rPr>
          <w:noProof/>
        </w:rPr>
        <w:t xml:space="preserve"> v </w:t>
      </w:r>
      <w:r w:rsidRPr="006621AD">
        <w:rPr>
          <w:b/>
          <w:noProof/>
        </w:rPr>
        <w:t>Předmětu zprávy +</w:t>
      </w:r>
      <w:r w:rsidR="001743C5">
        <w:rPr>
          <w:b/>
          <w:noProof/>
        </w:rPr>
        <w:t xml:space="preserve"> označte i jednotlivé soubory!</w:t>
      </w:r>
      <w:r w:rsidRPr="006621AD">
        <w:rPr>
          <w:b/>
          <w:noProof/>
        </w:rPr>
        <w:t xml:space="preserve"> </w:t>
      </w:r>
      <w:r w:rsidRPr="00ED50AB">
        <w:rPr>
          <w:noProof/>
        </w:rPr>
        <w:t xml:space="preserve">(tj. žádost, rozpočet, popis atd.), a to </w:t>
      </w:r>
      <w:r w:rsidRPr="006621AD">
        <w:rPr>
          <w:b/>
          <w:noProof/>
        </w:rPr>
        <w:t xml:space="preserve">bez české diakritiky, </w:t>
      </w:r>
      <w:r w:rsidRPr="00ED50AB">
        <w:t>na rok 2019 ve formátu *.</w:t>
      </w:r>
      <w:proofErr w:type="spellStart"/>
      <w:r w:rsidRPr="00ED50AB">
        <w:t>xls</w:t>
      </w:r>
      <w:proofErr w:type="spellEnd"/>
      <w:r w:rsidRPr="00ED50AB">
        <w:t xml:space="preserve"> nebo *.</w:t>
      </w:r>
      <w:proofErr w:type="spellStart"/>
      <w:r w:rsidRPr="00ED50AB">
        <w:t>xlsx</w:t>
      </w:r>
      <w:proofErr w:type="spellEnd"/>
      <w:r w:rsidRPr="00ED50AB">
        <w:t xml:space="preserve">   </w:t>
      </w:r>
    </w:p>
    <w:p w:rsidR="00ED50AB" w:rsidRPr="00302A2F" w:rsidRDefault="00ED50AB" w:rsidP="00EC12E5">
      <w:pPr>
        <w:pStyle w:val="paragraph"/>
        <w:numPr>
          <w:ilvl w:val="0"/>
          <w:numId w:val="26"/>
        </w:numPr>
        <w:spacing w:line="360" w:lineRule="auto"/>
        <w:jc w:val="both"/>
        <w:textAlignment w:val="baseline"/>
        <w:rPr>
          <w:rStyle w:val="eop"/>
          <w:b/>
          <w:noProof/>
        </w:rPr>
      </w:pPr>
      <w:r w:rsidRPr="00ED50AB">
        <w:rPr>
          <w:noProof/>
        </w:rPr>
        <w:t>Projektům předloženým po termínu, neúplně či chybně vyplněným, nevybaveným povinnými přílohami, neza</w:t>
      </w:r>
      <w:r w:rsidR="00E94A94">
        <w:rPr>
          <w:noProof/>
        </w:rPr>
        <w:t>slaným v elektronické formě, či </w:t>
      </w:r>
      <w:r w:rsidRPr="00ED50AB">
        <w:rPr>
          <w:noProof/>
        </w:rPr>
        <w:t>obsahově nevyhovujícím vy</w:t>
      </w:r>
      <w:r w:rsidR="0049332C">
        <w:rPr>
          <w:noProof/>
        </w:rPr>
        <w:t>hlášeným tematickým okruhům nemohou</w:t>
      </w:r>
      <w:r w:rsidRPr="00ED50AB">
        <w:rPr>
          <w:noProof/>
        </w:rPr>
        <w:t xml:space="preserve"> být dotace</w:t>
      </w:r>
      <w:r w:rsidR="0049332C">
        <w:rPr>
          <w:noProof/>
        </w:rPr>
        <w:t xml:space="preserve"> nebo příspěv</w:t>
      </w:r>
      <w:r w:rsidR="009575E6">
        <w:rPr>
          <w:noProof/>
        </w:rPr>
        <w:t>ky</w:t>
      </w:r>
      <w:r w:rsidR="0049332C">
        <w:rPr>
          <w:noProof/>
        </w:rPr>
        <w:t xml:space="preserve"> ze státního rozpočtu poskytnuty</w:t>
      </w:r>
      <w:r w:rsidRPr="00ED50AB">
        <w:rPr>
          <w:noProof/>
        </w:rPr>
        <w:t xml:space="preserve">. Tyto žádosti nebudou do dotačního řízení zařazeny. </w:t>
      </w:r>
      <w:r w:rsidRPr="00ED50AB">
        <w:rPr>
          <w:b/>
          <w:noProof/>
        </w:rPr>
        <w:t>Zaslané žádosti se nevracejí.</w:t>
      </w:r>
      <w:r w:rsidR="00302A2F" w:rsidRPr="00302A2F">
        <w:rPr>
          <w:b/>
          <w:noProof/>
        </w:rPr>
        <w:br w:type="page"/>
      </w:r>
    </w:p>
    <w:p w:rsidR="00ED50AB" w:rsidRPr="00302A2F" w:rsidRDefault="00ED50AB" w:rsidP="00EC12E5">
      <w:pPr>
        <w:pStyle w:val="paragraph"/>
        <w:numPr>
          <w:ilvl w:val="0"/>
          <w:numId w:val="22"/>
        </w:numPr>
        <w:spacing w:before="0" w:beforeAutospacing="0" w:after="120" w:afterAutospacing="0" w:line="360" w:lineRule="auto"/>
        <w:ind w:left="720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DATOVOU SCHRÁNKOU</w:t>
      </w:r>
      <w:r w:rsidR="0056464B">
        <w:rPr>
          <w:b/>
          <w:color w:val="000000" w:themeColor="text1"/>
          <w:sz w:val="28"/>
          <w:szCs w:val="28"/>
        </w:rPr>
        <w:t xml:space="preserve"> </w:t>
      </w:r>
      <w:r w:rsidR="0056464B">
        <w:rPr>
          <w:color w:val="000000" w:themeColor="text1"/>
          <w:sz w:val="28"/>
          <w:szCs w:val="28"/>
        </w:rPr>
        <w:t>(nejpozději do 3. 12. 2018)</w:t>
      </w:r>
    </w:p>
    <w:p w:rsidR="00ED50AB" w:rsidRPr="000F0835" w:rsidRDefault="00ED50AB" w:rsidP="00EC12E5">
      <w:pPr>
        <w:pStyle w:val="paragraph"/>
        <w:numPr>
          <w:ilvl w:val="0"/>
          <w:numId w:val="27"/>
        </w:numPr>
        <w:spacing w:before="0" w:beforeAutospacing="0" w:after="120" w:afterAutospacing="0" w:line="360" w:lineRule="auto"/>
        <w:jc w:val="both"/>
        <w:textAlignment w:val="baseline"/>
        <w:rPr>
          <w:rStyle w:val="Siln"/>
          <w:b w:val="0"/>
        </w:rPr>
      </w:pPr>
      <w:r w:rsidRPr="000F0835">
        <w:rPr>
          <w:b/>
        </w:rPr>
        <w:t xml:space="preserve">ID datové </w:t>
      </w:r>
      <w:r w:rsidRPr="00BB243D">
        <w:rPr>
          <w:b/>
        </w:rPr>
        <w:t xml:space="preserve">schránky </w:t>
      </w:r>
      <w:r w:rsidR="00197FA4" w:rsidRPr="00BB243D">
        <w:rPr>
          <w:b/>
        </w:rPr>
        <w:t>Poskytovatele</w:t>
      </w:r>
      <w:r w:rsidRPr="00BB243D">
        <w:rPr>
          <w:b/>
        </w:rPr>
        <w:t>:</w:t>
      </w:r>
      <w:r w:rsidR="000F0835" w:rsidRPr="000F0835">
        <w:rPr>
          <w:b/>
        </w:rPr>
        <w:tab/>
      </w:r>
      <w:r w:rsidRPr="000F0835">
        <w:rPr>
          <w:b/>
        </w:rPr>
        <w:t>8spaaur</w:t>
      </w:r>
    </w:p>
    <w:p w:rsidR="00F65A55" w:rsidRDefault="00ED50AB" w:rsidP="00EC12E5">
      <w:pPr>
        <w:pStyle w:val="paragraph"/>
        <w:numPr>
          <w:ilvl w:val="0"/>
          <w:numId w:val="27"/>
        </w:numPr>
        <w:spacing w:before="0" w:beforeAutospacing="0" w:after="120" w:afterAutospacing="0" w:line="360" w:lineRule="auto"/>
        <w:jc w:val="both"/>
        <w:textAlignment w:val="baseline"/>
        <w:rPr>
          <w:b/>
        </w:rPr>
      </w:pPr>
      <w:r w:rsidRPr="000F0835">
        <w:rPr>
          <w:b/>
        </w:rPr>
        <w:t>Identifikační číslo organizace:</w:t>
      </w:r>
      <w:r w:rsidRPr="000F0835">
        <w:rPr>
          <w:b/>
        </w:rPr>
        <w:tab/>
      </w:r>
      <w:r w:rsidR="00197FA4">
        <w:rPr>
          <w:b/>
        </w:rPr>
        <w:tab/>
      </w:r>
      <w:r w:rsidRPr="000F0835">
        <w:rPr>
          <w:b/>
        </w:rPr>
        <w:t>00023671</w:t>
      </w:r>
    </w:p>
    <w:p w:rsidR="00686AD3" w:rsidRDefault="00686AD3" w:rsidP="00686AD3">
      <w:pPr>
        <w:pStyle w:val="paragraph"/>
        <w:spacing w:before="0" w:beforeAutospacing="0" w:after="120" w:afterAutospacing="0" w:line="360" w:lineRule="auto"/>
        <w:jc w:val="both"/>
        <w:textAlignment w:val="baseline"/>
        <w:rPr>
          <w:b/>
        </w:rPr>
      </w:pPr>
    </w:p>
    <w:p w:rsidR="00686AD3" w:rsidRDefault="00686AD3" w:rsidP="00686AD3">
      <w:pPr>
        <w:pStyle w:val="paragraph"/>
        <w:spacing w:before="0" w:beforeAutospacing="0" w:after="120" w:afterAutospacing="0" w:line="360" w:lineRule="auto"/>
        <w:jc w:val="both"/>
        <w:textAlignment w:val="baseline"/>
        <w:rPr>
          <w:b/>
        </w:rPr>
      </w:pPr>
      <w:r w:rsidRPr="00A75B00">
        <w:rPr>
          <w:b/>
          <w:color w:val="000000" w:themeColor="text1"/>
          <w:sz w:val="28"/>
          <w:szCs w:val="28"/>
        </w:rPr>
        <w:t>Podmínky podané žádosti formou DS jsou totožné s podmínkami uvedenými v bod A, článek III. výzvy.</w:t>
      </w:r>
    </w:p>
    <w:p w:rsidR="0094265E" w:rsidRPr="00F65A55" w:rsidRDefault="00F65A55" w:rsidP="00F65A55">
      <w:pPr>
        <w:spacing w:before="0" w:after="0" w:line="240" w:lineRule="auto"/>
        <w:rPr>
          <w:rStyle w:val="normaltextrun"/>
          <w:rFonts w:ascii="Times New Roman" w:hAnsi="Times New Roman"/>
          <w:b/>
          <w:sz w:val="24"/>
        </w:rPr>
      </w:pPr>
      <w:r>
        <w:rPr>
          <w:b/>
        </w:rPr>
        <w:br w:type="page"/>
      </w:r>
    </w:p>
    <w:p w:rsidR="008C20F6" w:rsidRPr="008C20F6" w:rsidRDefault="008C20F6" w:rsidP="008C20F6">
      <w:pPr>
        <w:pStyle w:val="Nadpis1"/>
        <w:keepNext w:val="0"/>
        <w:widowControl w:val="0"/>
        <w:tabs>
          <w:tab w:val="clear" w:pos="7088"/>
          <w:tab w:val="left" w:pos="426"/>
        </w:tabs>
        <w:spacing w:line="360" w:lineRule="auto"/>
        <w:ind w:left="360" w:firstLine="0"/>
        <w:rPr>
          <w:rStyle w:val="normaltextrun"/>
          <w:rFonts w:ascii="Times New Roman" w:hAnsi="Times New Roman" w:cs="Times New Roman"/>
          <w:szCs w:val="28"/>
        </w:rPr>
      </w:pPr>
      <w:bookmarkStart w:id="30" w:name="_Ref503350748"/>
      <w:bookmarkStart w:id="31" w:name="_Toc507274715"/>
      <w:bookmarkStart w:id="32" w:name="_Toc525237422"/>
      <w:r>
        <w:rPr>
          <w:rFonts w:ascii="Times New Roman" w:hAnsi="Times New Roman" w:cs="Times New Roman"/>
          <w:szCs w:val="28"/>
        </w:rPr>
        <w:lastRenderedPageBreak/>
        <w:t>X.</w:t>
      </w:r>
      <w:r>
        <w:rPr>
          <w:rFonts w:ascii="Times New Roman" w:hAnsi="Times New Roman" w:cs="Times New Roman"/>
          <w:szCs w:val="28"/>
        </w:rPr>
        <w:tab/>
      </w:r>
      <w:r w:rsidRPr="005812C2">
        <w:rPr>
          <w:rFonts w:ascii="Times New Roman" w:hAnsi="Times New Roman" w:cs="Times New Roman"/>
          <w:szCs w:val="28"/>
        </w:rPr>
        <w:t>Řízení o poskytnutí dotace</w:t>
      </w:r>
      <w:r w:rsidR="0049332C">
        <w:rPr>
          <w:rFonts w:ascii="Times New Roman" w:hAnsi="Times New Roman" w:cs="Times New Roman"/>
          <w:szCs w:val="28"/>
        </w:rPr>
        <w:t xml:space="preserve"> nebo příspěvku</w:t>
      </w:r>
      <w:r w:rsidRPr="005812C2">
        <w:rPr>
          <w:rFonts w:ascii="Times New Roman" w:hAnsi="Times New Roman" w:cs="Times New Roman"/>
          <w:szCs w:val="28"/>
        </w:rPr>
        <w:t xml:space="preserve"> – posouzení, hodnocení a v</w:t>
      </w:r>
      <w:r w:rsidR="00E94A94">
        <w:rPr>
          <w:rFonts w:ascii="Times New Roman" w:hAnsi="Times New Roman" w:cs="Times New Roman"/>
          <w:szCs w:val="28"/>
        </w:rPr>
        <w:t>ýběr žádostí o </w:t>
      </w:r>
      <w:r w:rsidRPr="005812C2">
        <w:rPr>
          <w:rFonts w:ascii="Times New Roman" w:hAnsi="Times New Roman" w:cs="Times New Roman"/>
          <w:szCs w:val="28"/>
        </w:rPr>
        <w:t>dotaci</w:t>
      </w:r>
      <w:bookmarkEnd w:id="30"/>
      <w:bookmarkEnd w:id="31"/>
      <w:r w:rsidR="00403419">
        <w:rPr>
          <w:rFonts w:ascii="Times New Roman" w:hAnsi="Times New Roman" w:cs="Times New Roman"/>
          <w:szCs w:val="28"/>
        </w:rPr>
        <w:t xml:space="preserve"> nebo příspěvek</w:t>
      </w:r>
      <w:bookmarkEnd w:id="32"/>
    </w:p>
    <w:p w:rsidR="009B3A64" w:rsidRPr="00C02133" w:rsidRDefault="009B3A64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rPr>
          <w:rStyle w:val="normaltextrun"/>
          <w:bCs/>
          <w:color w:val="000000" w:themeColor="text1"/>
        </w:rPr>
      </w:pPr>
      <w:r w:rsidRPr="00C02133">
        <w:rPr>
          <w:rStyle w:val="normaltextrun"/>
          <w:color w:val="000000" w:themeColor="text1"/>
        </w:rPr>
        <w:t xml:space="preserve">Hodnocení a výběr Žádostí o dotaci </w:t>
      </w:r>
      <w:r w:rsidR="00E07380">
        <w:rPr>
          <w:rStyle w:val="normaltextrun"/>
          <w:color w:val="000000" w:themeColor="text1"/>
        </w:rPr>
        <w:t xml:space="preserve">nebo příspěvek </w:t>
      </w:r>
      <w:r w:rsidRPr="00C02133">
        <w:rPr>
          <w:rStyle w:val="normaltextrun"/>
          <w:color w:val="000000" w:themeColor="text1"/>
        </w:rPr>
        <w:t xml:space="preserve">probíhá na základě </w:t>
      </w:r>
      <w:r w:rsidR="00E94A94">
        <w:rPr>
          <w:rStyle w:val="normaltextrun"/>
          <w:color w:val="000000" w:themeColor="text1"/>
        </w:rPr>
        <w:t>informací uvedených v Žádosti a </w:t>
      </w:r>
      <w:r w:rsidRPr="00C02133">
        <w:rPr>
          <w:rStyle w:val="normaltextrun"/>
          <w:color w:val="000000" w:themeColor="text1"/>
        </w:rPr>
        <w:t>jejich přílohách. Poskytovatel si dále vyhrazuje</w:t>
      </w:r>
      <w:r w:rsidR="00E94A94">
        <w:rPr>
          <w:rStyle w:val="normaltextrun"/>
          <w:color w:val="000000" w:themeColor="text1"/>
        </w:rPr>
        <w:t xml:space="preserve"> právo ve všech fázích řízení o </w:t>
      </w:r>
      <w:r w:rsidRPr="00C02133">
        <w:rPr>
          <w:rStyle w:val="normaltextrun"/>
          <w:color w:val="000000" w:themeColor="text1"/>
        </w:rPr>
        <w:t>poskytnutí dotace využít možnosti § 14k Rozpočtových pravidel, tj. v</w:t>
      </w:r>
      <w:r w:rsidR="00E94A94">
        <w:rPr>
          <w:rStyle w:val="normaltextrun"/>
          <w:color w:val="000000" w:themeColor="text1"/>
        </w:rPr>
        <w:t>yzvat Žadatele k </w:t>
      </w:r>
      <w:r w:rsidRPr="00C02133">
        <w:rPr>
          <w:rStyle w:val="normaltextrun"/>
          <w:color w:val="000000" w:themeColor="text1"/>
        </w:rPr>
        <w:t xml:space="preserve">odstranění vad žádosti, doložení dalších podkladů a údajů a úpravu žádosti. </w:t>
      </w:r>
    </w:p>
    <w:p w:rsidR="009B3A64" w:rsidRPr="000F0835" w:rsidRDefault="009B3A64" w:rsidP="00EC12E5">
      <w:pPr>
        <w:pStyle w:val="paragraph"/>
        <w:numPr>
          <w:ilvl w:val="0"/>
          <w:numId w:val="15"/>
        </w:numPr>
        <w:spacing w:after="120" w:line="360" w:lineRule="auto"/>
        <w:jc w:val="both"/>
        <w:rPr>
          <w:rStyle w:val="normaltextrun"/>
          <w:b/>
          <w:bCs/>
          <w:color w:val="000000" w:themeColor="text1"/>
        </w:rPr>
      </w:pPr>
      <w:r w:rsidRPr="008D4260">
        <w:rPr>
          <w:rStyle w:val="normaltextrun"/>
          <w:b/>
          <w:bCs/>
          <w:color w:val="000000" w:themeColor="text1"/>
        </w:rPr>
        <w:t xml:space="preserve">V řízení o poskytnutí dotace </w:t>
      </w:r>
      <w:r w:rsidR="0049332C">
        <w:rPr>
          <w:rStyle w:val="normaltextrun"/>
          <w:b/>
          <w:bCs/>
          <w:color w:val="000000" w:themeColor="text1"/>
        </w:rPr>
        <w:t xml:space="preserve">nebo příspěvku </w:t>
      </w:r>
      <w:r w:rsidRPr="008D4260">
        <w:rPr>
          <w:rStyle w:val="normaltextrun"/>
          <w:b/>
          <w:bCs/>
          <w:color w:val="000000" w:themeColor="text1"/>
        </w:rPr>
        <w:t>se nepoužije ustanovení § 3</w:t>
      </w:r>
      <w:r w:rsidR="00E94A94">
        <w:rPr>
          <w:rStyle w:val="normaltextrun"/>
          <w:b/>
          <w:bCs/>
          <w:color w:val="000000" w:themeColor="text1"/>
        </w:rPr>
        <w:t>7 odst. 3, § 41, § 45 odst. 2 a </w:t>
      </w:r>
      <w:r w:rsidRPr="008D4260">
        <w:rPr>
          <w:rStyle w:val="normaltextrun"/>
          <w:b/>
          <w:bCs/>
          <w:color w:val="000000" w:themeColor="text1"/>
        </w:rPr>
        <w:t>4, § 71 odst. 3, § 80 odst. 4 písm. b) až d), § 140 odst. 2 a § 146 zákona č. 500/2004 Sb., správní řád, ve znění pozdějších př</w:t>
      </w:r>
      <w:r w:rsidR="000F0835">
        <w:rPr>
          <w:rStyle w:val="normaltextrun"/>
          <w:b/>
          <w:bCs/>
          <w:color w:val="000000" w:themeColor="text1"/>
        </w:rPr>
        <w:t>edpisů (dále jen Správní řád).</w:t>
      </w:r>
    </w:p>
    <w:p w:rsidR="009B3A64" w:rsidRDefault="009B3A64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rPr>
          <w:rStyle w:val="normaltextrun"/>
          <w:bCs/>
          <w:color w:val="000000" w:themeColor="text1"/>
        </w:rPr>
      </w:pPr>
      <w:r w:rsidRPr="008D4260">
        <w:rPr>
          <w:rStyle w:val="normaltextrun"/>
          <w:bCs/>
          <w:color w:val="000000" w:themeColor="text1"/>
        </w:rPr>
        <w:t xml:space="preserve">Obnova řízení se nepřipouští. Přezkumné řízení se nepřipouští, s výjimkou postupu podle § 153 odst. 1 písm. a) </w:t>
      </w:r>
      <w:r w:rsidR="001743C5">
        <w:rPr>
          <w:rStyle w:val="normaltextrun"/>
          <w:bCs/>
          <w:color w:val="000000" w:themeColor="text1"/>
        </w:rPr>
        <w:t>S</w:t>
      </w:r>
      <w:r w:rsidRPr="008D4260">
        <w:rPr>
          <w:rStyle w:val="normaltextrun"/>
          <w:bCs/>
          <w:color w:val="000000" w:themeColor="text1"/>
        </w:rPr>
        <w:t xml:space="preserve">právního řádu; tím není dotčena možnost přezkumu rozhodnutí </w:t>
      </w:r>
      <w:r w:rsidR="00E94A94">
        <w:rPr>
          <w:rStyle w:val="normaltextrun"/>
          <w:bCs/>
          <w:color w:val="000000" w:themeColor="text1"/>
        </w:rPr>
        <w:t>ve </w:t>
      </w:r>
      <w:r w:rsidRPr="008D4260">
        <w:rPr>
          <w:rStyle w:val="normaltextrun"/>
          <w:bCs/>
          <w:color w:val="000000" w:themeColor="text1"/>
        </w:rPr>
        <w:t xml:space="preserve">správním soudnictví podle zákona č. 150/2002, soudní řád správní, ve znění pozdějších předpisů.  </w:t>
      </w:r>
    </w:p>
    <w:p w:rsidR="00795BCD" w:rsidRPr="00BB243D" w:rsidRDefault="00795BCD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rPr>
          <w:rStyle w:val="normaltextrun"/>
          <w:bCs/>
        </w:rPr>
      </w:pPr>
      <w:r w:rsidRPr="00BB243D">
        <w:rPr>
          <w:rStyle w:val="normaltextrun"/>
          <w:bCs/>
        </w:rPr>
        <w:t>Žádost hodnotí odborná komise (dále jen „Komise“)</w:t>
      </w:r>
    </w:p>
    <w:p w:rsidR="00453763" w:rsidRPr="008D4260" w:rsidRDefault="00453763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8D4260">
        <w:rPr>
          <w:rStyle w:val="normaltextrun"/>
          <w:color w:val="000000" w:themeColor="text1"/>
        </w:rPr>
        <w:t>Každá Žádost je hodnocena samostatně.</w:t>
      </w:r>
      <w:r w:rsidRPr="008D4260">
        <w:rPr>
          <w:rStyle w:val="eop"/>
          <w:color w:val="000000" w:themeColor="text1"/>
        </w:rPr>
        <w:t> </w:t>
      </w:r>
    </w:p>
    <w:p w:rsidR="00453763" w:rsidRPr="008D4260" w:rsidRDefault="00453763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8D4260">
        <w:rPr>
          <w:rStyle w:val="normaltextrun"/>
          <w:color w:val="000000" w:themeColor="text1"/>
        </w:rPr>
        <w:t xml:space="preserve">Proces posouzení a hodnocení Žádostí se skládá ze </w:t>
      </w:r>
      <w:r>
        <w:rPr>
          <w:rStyle w:val="normaltextrun"/>
          <w:color w:val="000000" w:themeColor="text1"/>
        </w:rPr>
        <w:t>dvou</w:t>
      </w:r>
      <w:r w:rsidRPr="008D4260">
        <w:rPr>
          <w:rStyle w:val="normaltextrun"/>
          <w:color w:val="000000" w:themeColor="text1"/>
        </w:rPr>
        <w:t xml:space="preserve"> fází:</w:t>
      </w:r>
      <w:r w:rsidRPr="008D4260">
        <w:rPr>
          <w:rStyle w:val="eop"/>
          <w:color w:val="000000" w:themeColor="text1"/>
        </w:rPr>
        <w:t> </w:t>
      </w:r>
    </w:p>
    <w:p w:rsidR="00453763" w:rsidRPr="008D4260" w:rsidRDefault="00453763" w:rsidP="00EC12E5">
      <w:pPr>
        <w:pStyle w:val="paragraph"/>
        <w:numPr>
          <w:ilvl w:val="1"/>
          <w:numId w:val="15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8D4260">
        <w:rPr>
          <w:rStyle w:val="normaltextrun"/>
          <w:b/>
          <w:bCs/>
          <w:color w:val="000000" w:themeColor="text1"/>
        </w:rPr>
        <w:t>posouzení formálních náležitostí</w:t>
      </w:r>
    </w:p>
    <w:p w:rsidR="00453763" w:rsidRPr="00453763" w:rsidRDefault="00453763" w:rsidP="00EC12E5">
      <w:pPr>
        <w:pStyle w:val="paragraph"/>
        <w:numPr>
          <w:ilvl w:val="1"/>
          <w:numId w:val="1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b/>
          <w:bCs/>
          <w:color w:val="000000" w:themeColor="text1"/>
        </w:rPr>
        <w:t xml:space="preserve">posouzení </w:t>
      </w:r>
      <w:r w:rsidRPr="008D4260">
        <w:rPr>
          <w:rStyle w:val="normaltextrun"/>
          <w:b/>
          <w:bCs/>
          <w:color w:val="000000" w:themeColor="text1"/>
        </w:rPr>
        <w:t>odborného hodnocení</w:t>
      </w:r>
    </w:p>
    <w:p w:rsidR="00453763" w:rsidRDefault="00453763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O</w:t>
      </w:r>
      <w:r w:rsidRPr="008D4260">
        <w:rPr>
          <w:rStyle w:val="normaltextrun"/>
        </w:rPr>
        <w:t xml:space="preserve"> závěrečném hodnocení jednotliví členové Komise hlasují.</w:t>
      </w:r>
    </w:p>
    <w:p w:rsidR="00453763" w:rsidRPr="00453763" w:rsidRDefault="00453763" w:rsidP="00097672">
      <w:pPr>
        <w:spacing w:before="0" w:after="0" w:line="240" w:lineRule="auto"/>
        <w:jc w:val="both"/>
        <w:rPr>
          <w:rStyle w:val="normaltextrun"/>
          <w:rFonts w:ascii="Times New Roman" w:hAnsi="Times New Roman"/>
          <w:sz w:val="24"/>
        </w:rPr>
      </w:pPr>
      <w:r>
        <w:rPr>
          <w:rStyle w:val="normaltextrun"/>
        </w:rPr>
        <w:br w:type="page"/>
      </w:r>
    </w:p>
    <w:p w:rsidR="00D00600" w:rsidRPr="00D00600" w:rsidRDefault="00D00600" w:rsidP="00EC12E5">
      <w:pPr>
        <w:pStyle w:val="Odstavecseseznamem"/>
        <w:numPr>
          <w:ilvl w:val="0"/>
          <w:numId w:val="32"/>
        </w:numPr>
        <w:spacing w:before="0" w:after="0" w:line="360" w:lineRule="auto"/>
        <w:jc w:val="both"/>
        <w:rPr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lastRenderedPageBreak/>
        <w:t xml:space="preserve">Kancelář bezpečnostního ředitele, Ministerstva kultury provede </w:t>
      </w:r>
      <w:r w:rsidRPr="00D00600">
        <w:rPr>
          <w:rFonts w:ascii="Times New Roman" w:hAnsi="Times New Roman"/>
          <w:b/>
          <w:noProof/>
          <w:sz w:val="24"/>
        </w:rPr>
        <w:t>kontrolu žádostí</w:t>
      </w:r>
      <w:r w:rsidR="00DF5141">
        <w:rPr>
          <w:rFonts w:ascii="Times New Roman" w:hAnsi="Times New Roman"/>
          <w:b/>
          <w:noProof/>
          <w:sz w:val="24"/>
        </w:rPr>
        <w:t xml:space="preserve"> (posouzení formálních náležitostí)</w:t>
      </w:r>
      <w:r w:rsidRPr="00D00600">
        <w:rPr>
          <w:rFonts w:ascii="Times New Roman" w:hAnsi="Times New Roman"/>
          <w:noProof/>
          <w:sz w:val="24"/>
        </w:rPr>
        <w:t xml:space="preserve">, přičemž posuzuje, zda: </w:t>
      </w:r>
    </w:p>
    <w:p w:rsidR="00D00600" w:rsidRPr="00D00600" w:rsidRDefault="00D00600" w:rsidP="00097672">
      <w:pPr>
        <w:spacing w:before="0" w:after="0" w:line="360" w:lineRule="auto"/>
        <w:ind w:left="360"/>
        <w:jc w:val="both"/>
        <w:rPr>
          <w:noProof/>
          <w:sz w:val="24"/>
        </w:rPr>
      </w:pPr>
    </w:p>
    <w:p w:rsidR="00D00600" w:rsidRPr="00D00600" w:rsidRDefault="00D00600" w:rsidP="00EC12E5">
      <w:pPr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je podána </w:t>
      </w:r>
      <w:r w:rsidRPr="00D00600">
        <w:rPr>
          <w:rFonts w:ascii="Times New Roman" w:hAnsi="Times New Roman"/>
          <w:b/>
          <w:noProof/>
          <w:sz w:val="24"/>
        </w:rPr>
        <w:t>ve stanoveném termínu</w:t>
      </w:r>
      <w:r w:rsidRPr="00D00600">
        <w:rPr>
          <w:rFonts w:ascii="Times New Roman" w:hAnsi="Times New Roman"/>
          <w:noProof/>
          <w:sz w:val="24"/>
        </w:rPr>
        <w:t>,</w:t>
      </w:r>
    </w:p>
    <w:p w:rsidR="00A345AD" w:rsidRPr="00A345AD" w:rsidRDefault="00D00600" w:rsidP="00EC12E5">
      <w:pPr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A345AD">
        <w:rPr>
          <w:rFonts w:ascii="Times New Roman" w:hAnsi="Times New Roman"/>
          <w:noProof/>
          <w:sz w:val="24"/>
        </w:rPr>
        <w:t xml:space="preserve">žádost je předložena </w:t>
      </w:r>
      <w:r w:rsidRPr="00A345AD">
        <w:rPr>
          <w:rFonts w:ascii="Times New Roman" w:hAnsi="Times New Roman"/>
          <w:b/>
          <w:noProof/>
          <w:sz w:val="24"/>
        </w:rPr>
        <w:t>v tištěné i elektronické form</w:t>
      </w:r>
      <w:r w:rsidR="00A345AD">
        <w:rPr>
          <w:rFonts w:ascii="Times New Roman" w:hAnsi="Times New Roman"/>
          <w:b/>
          <w:noProof/>
          <w:sz w:val="24"/>
        </w:rPr>
        <w:t xml:space="preserve">ě </w:t>
      </w:r>
      <w:r w:rsidR="00A345AD" w:rsidRPr="00EA52F9">
        <w:rPr>
          <w:rFonts w:ascii="Times New Roman" w:hAnsi="Times New Roman"/>
          <w:b/>
          <w:noProof/>
          <w:sz w:val="24"/>
        </w:rPr>
        <w:t>nebo datovou schránkou</w:t>
      </w:r>
    </w:p>
    <w:p w:rsidR="00D00600" w:rsidRPr="00A345AD" w:rsidRDefault="00D00600" w:rsidP="00EC12E5">
      <w:pPr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A345AD">
        <w:rPr>
          <w:rFonts w:ascii="Times New Roman" w:hAnsi="Times New Roman"/>
          <w:noProof/>
          <w:sz w:val="24"/>
        </w:rPr>
        <w:t xml:space="preserve">žádost je předložena na </w:t>
      </w:r>
      <w:r w:rsidRPr="00A345AD">
        <w:rPr>
          <w:rFonts w:ascii="Times New Roman" w:hAnsi="Times New Roman"/>
          <w:b/>
          <w:noProof/>
          <w:sz w:val="24"/>
        </w:rPr>
        <w:t>standardizovaném formuláři</w:t>
      </w:r>
      <w:r w:rsidRPr="00A345AD">
        <w:rPr>
          <w:rFonts w:ascii="Times New Roman" w:hAnsi="Times New Roman"/>
          <w:noProof/>
          <w:sz w:val="24"/>
        </w:rPr>
        <w:t xml:space="preserve"> pro rok 2019,</w:t>
      </w:r>
    </w:p>
    <w:p w:rsidR="00D00600" w:rsidRPr="00D00600" w:rsidRDefault="00D00600" w:rsidP="00EC12E5">
      <w:pPr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je vyplněna </w:t>
      </w:r>
      <w:r w:rsidRPr="00D00600">
        <w:rPr>
          <w:rFonts w:ascii="Times New Roman" w:hAnsi="Times New Roman"/>
          <w:b/>
          <w:noProof/>
          <w:sz w:val="24"/>
        </w:rPr>
        <w:t>úplně a správně</w:t>
      </w:r>
      <w:r w:rsidRPr="00D00600">
        <w:rPr>
          <w:rFonts w:ascii="Times New Roman" w:hAnsi="Times New Roman"/>
          <w:noProof/>
          <w:sz w:val="24"/>
        </w:rPr>
        <w:t>,</w:t>
      </w:r>
    </w:p>
    <w:p w:rsidR="00D00600" w:rsidRPr="00D00600" w:rsidRDefault="00D00600" w:rsidP="00EC12E5">
      <w:pPr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obsahuje předepsaný </w:t>
      </w:r>
      <w:r w:rsidRPr="00D00600">
        <w:rPr>
          <w:rFonts w:ascii="Times New Roman" w:hAnsi="Times New Roman"/>
          <w:b/>
          <w:noProof/>
          <w:sz w:val="24"/>
        </w:rPr>
        <w:t>formulář s podrobným popisem projektu</w:t>
      </w:r>
      <w:r w:rsidRPr="00D00600">
        <w:rPr>
          <w:rFonts w:ascii="Times New Roman" w:hAnsi="Times New Roman"/>
          <w:noProof/>
          <w:sz w:val="24"/>
        </w:rPr>
        <w:t>,</w:t>
      </w:r>
    </w:p>
    <w:p w:rsidR="00D00600" w:rsidRDefault="00D00600" w:rsidP="00EC12E5">
      <w:pPr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k žádosti jsou přiloženy </w:t>
      </w:r>
      <w:r w:rsidRPr="00D00600">
        <w:rPr>
          <w:rFonts w:ascii="Times New Roman" w:hAnsi="Times New Roman"/>
          <w:b/>
          <w:noProof/>
          <w:sz w:val="24"/>
        </w:rPr>
        <w:t>všechny požadované přílohy</w:t>
      </w:r>
      <w:r w:rsidR="00707F5A">
        <w:rPr>
          <w:rFonts w:ascii="Times New Roman" w:hAnsi="Times New Roman"/>
          <w:b/>
          <w:noProof/>
          <w:sz w:val="24"/>
        </w:rPr>
        <w:t>,</w:t>
      </w:r>
    </w:p>
    <w:p w:rsidR="00D00600" w:rsidRPr="00D00600" w:rsidRDefault="00D00600" w:rsidP="00EC12E5">
      <w:pPr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je </w:t>
      </w:r>
      <w:r w:rsidRPr="00D00600">
        <w:rPr>
          <w:rFonts w:ascii="Times New Roman" w:hAnsi="Times New Roman"/>
          <w:b/>
          <w:noProof/>
          <w:sz w:val="24"/>
        </w:rPr>
        <w:t>podepsána</w:t>
      </w:r>
      <w:r w:rsidRPr="00D00600">
        <w:rPr>
          <w:rFonts w:ascii="Times New Roman" w:hAnsi="Times New Roman"/>
          <w:noProof/>
          <w:sz w:val="24"/>
        </w:rPr>
        <w:t xml:space="preserve"> předepsaným způsobem (žadatelem či osobou oprávněnou jednat za žadatele),</w:t>
      </w:r>
    </w:p>
    <w:p w:rsidR="00D00600" w:rsidRPr="00D00600" w:rsidRDefault="00D00600" w:rsidP="00EC12E5">
      <w:pPr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>předkládaný projekt je z oblasti, které spadá do</w:t>
      </w:r>
      <w:r w:rsidR="00DF5141">
        <w:rPr>
          <w:rFonts w:ascii="Times New Roman" w:hAnsi="Times New Roman"/>
          <w:noProof/>
          <w:sz w:val="24"/>
        </w:rPr>
        <w:t xml:space="preserve"> problematiky „</w:t>
      </w:r>
      <w:r w:rsidRPr="00D00600">
        <w:rPr>
          <w:rFonts w:ascii="Times New Roman" w:hAnsi="Times New Roman"/>
          <w:noProof/>
          <w:sz w:val="24"/>
        </w:rPr>
        <w:t xml:space="preserve"> ochrany měkkých cílů pro oblast kultury</w:t>
      </w:r>
      <w:r w:rsidR="00DF5141">
        <w:rPr>
          <w:rFonts w:ascii="Times New Roman" w:hAnsi="Times New Roman"/>
          <w:noProof/>
          <w:sz w:val="24"/>
        </w:rPr>
        <w:t>“</w:t>
      </w:r>
      <w:r w:rsidRPr="00D00600">
        <w:rPr>
          <w:rFonts w:ascii="Times New Roman" w:hAnsi="Times New Roman"/>
          <w:noProof/>
          <w:sz w:val="24"/>
        </w:rPr>
        <w:t xml:space="preserve"> specifikovaných v metodice programu</w:t>
      </w:r>
      <w:r w:rsidR="001743C5">
        <w:rPr>
          <w:rFonts w:ascii="Times New Roman" w:hAnsi="Times New Roman"/>
          <w:noProof/>
          <w:sz w:val="24"/>
        </w:rPr>
        <w:t>,</w:t>
      </w:r>
      <w:r w:rsidR="00E94A94">
        <w:rPr>
          <w:rFonts w:ascii="Times New Roman" w:hAnsi="Times New Roman"/>
          <w:noProof/>
          <w:sz w:val="24"/>
        </w:rPr>
        <w:t xml:space="preserve"> v souladu s kriterii a </w:t>
      </w:r>
      <w:r w:rsidR="004B5DE3">
        <w:rPr>
          <w:rFonts w:ascii="Times New Roman" w:hAnsi="Times New Roman"/>
          <w:noProof/>
          <w:sz w:val="24"/>
        </w:rPr>
        <w:t>prioritami programu</w:t>
      </w:r>
    </w:p>
    <w:p w:rsidR="00453763" w:rsidRPr="00453763" w:rsidRDefault="00D00600" w:rsidP="00EC12E5">
      <w:pPr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>projekt je v souladu s </w:t>
      </w:r>
      <w:r w:rsidRPr="00D00600">
        <w:rPr>
          <w:rFonts w:ascii="Times New Roman" w:hAnsi="Times New Roman"/>
          <w:b/>
          <w:noProof/>
          <w:sz w:val="24"/>
        </w:rPr>
        <w:t>předmětem činnosti či podnikání</w:t>
      </w:r>
      <w:r w:rsidRPr="00D00600">
        <w:rPr>
          <w:rFonts w:ascii="Times New Roman" w:hAnsi="Times New Roman"/>
          <w:noProof/>
          <w:sz w:val="24"/>
        </w:rPr>
        <w:t xml:space="preserve"> žadatele.</w:t>
      </w:r>
    </w:p>
    <w:p w:rsidR="00D00600" w:rsidRPr="00D00600" w:rsidRDefault="00D00600" w:rsidP="00097672">
      <w:pPr>
        <w:spacing w:line="360" w:lineRule="auto"/>
        <w:jc w:val="both"/>
        <w:rPr>
          <w:rFonts w:ascii="Times New Roman" w:hAnsi="Times New Roman"/>
          <w:b/>
          <w:noProof/>
          <w:sz w:val="24"/>
        </w:rPr>
      </w:pPr>
      <w:r w:rsidRPr="00D00600">
        <w:rPr>
          <w:rFonts w:ascii="Times New Roman" w:hAnsi="Times New Roman"/>
          <w:b/>
          <w:noProof/>
          <w:sz w:val="24"/>
        </w:rPr>
        <w:t>Žádosti, které nesplní některou z výše uvedených náležitostí, nebudou předloženy  komisi pro výběrové dotační řízení k posouzení a hodnocení</w:t>
      </w:r>
      <w:r w:rsidRPr="00D00600">
        <w:rPr>
          <w:rFonts w:ascii="Times New Roman" w:hAnsi="Times New Roman"/>
          <w:noProof/>
          <w:sz w:val="24"/>
        </w:rPr>
        <w:t xml:space="preserve">, </w:t>
      </w:r>
      <w:r w:rsidRPr="00D00600">
        <w:rPr>
          <w:rFonts w:ascii="Times New Roman" w:hAnsi="Times New Roman"/>
          <w:b/>
          <w:noProof/>
          <w:sz w:val="24"/>
        </w:rPr>
        <w:t>nýbrž pouze ve formě seznamu s u</w:t>
      </w:r>
      <w:r w:rsidR="00795BCD">
        <w:rPr>
          <w:rFonts w:ascii="Times New Roman" w:hAnsi="Times New Roman"/>
          <w:b/>
          <w:noProof/>
          <w:sz w:val="24"/>
        </w:rPr>
        <w:t>vedením důvodů vyřazení, který K</w:t>
      </w:r>
      <w:r w:rsidRPr="00D00600">
        <w:rPr>
          <w:rFonts w:ascii="Times New Roman" w:hAnsi="Times New Roman"/>
          <w:b/>
          <w:noProof/>
          <w:sz w:val="24"/>
        </w:rPr>
        <w:t xml:space="preserve">omise vezme na vědomí. </w:t>
      </w:r>
    </w:p>
    <w:p w:rsidR="00D00600" w:rsidRPr="00D00600" w:rsidRDefault="00D00600" w:rsidP="00EC12E5">
      <w:pPr>
        <w:pStyle w:val="Odstavecseseznamem"/>
        <w:numPr>
          <w:ilvl w:val="0"/>
          <w:numId w:val="32"/>
        </w:numPr>
        <w:spacing w:before="0" w:after="0" w:line="360" w:lineRule="auto"/>
        <w:jc w:val="both"/>
        <w:rPr>
          <w:rFonts w:ascii="Times New Roman" w:hAnsi="Times New Roman"/>
          <w:b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>Žádosti zařazené do výběrového dotačního řízení</w:t>
      </w:r>
      <w:r w:rsidR="00795BCD">
        <w:rPr>
          <w:rFonts w:ascii="Times New Roman" w:hAnsi="Times New Roman"/>
          <w:b/>
          <w:noProof/>
          <w:sz w:val="24"/>
        </w:rPr>
        <w:t xml:space="preserve"> posoudí a ohodnotí K</w:t>
      </w:r>
      <w:r w:rsidRPr="00D00600">
        <w:rPr>
          <w:rFonts w:ascii="Times New Roman" w:hAnsi="Times New Roman"/>
          <w:b/>
          <w:noProof/>
          <w:sz w:val="24"/>
        </w:rPr>
        <w:t>omise</w:t>
      </w:r>
      <w:r w:rsidRPr="00D00600">
        <w:rPr>
          <w:rFonts w:ascii="Times New Roman" w:hAnsi="Times New Roman"/>
          <w:noProof/>
          <w:sz w:val="24"/>
        </w:rPr>
        <w:t xml:space="preserve"> </w:t>
      </w:r>
      <w:r w:rsidR="00E94A94">
        <w:rPr>
          <w:rFonts w:ascii="Times New Roman" w:hAnsi="Times New Roman"/>
          <w:b/>
          <w:noProof/>
          <w:sz w:val="24"/>
        </w:rPr>
        <w:t>podle </w:t>
      </w:r>
      <w:r w:rsidRPr="00D00600">
        <w:rPr>
          <w:rFonts w:ascii="Times New Roman" w:hAnsi="Times New Roman"/>
          <w:b/>
          <w:noProof/>
          <w:sz w:val="24"/>
        </w:rPr>
        <w:t>následujících</w:t>
      </w:r>
      <w:r w:rsidRPr="00D00600">
        <w:rPr>
          <w:rFonts w:ascii="Times New Roman" w:hAnsi="Times New Roman"/>
          <w:noProof/>
          <w:sz w:val="24"/>
        </w:rPr>
        <w:t xml:space="preserve"> </w:t>
      </w:r>
      <w:r w:rsidR="00B50F9B">
        <w:rPr>
          <w:rFonts w:ascii="Times New Roman" w:hAnsi="Times New Roman"/>
          <w:noProof/>
          <w:sz w:val="24"/>
        </w:rPr>
        <w:t>ukazatelů</w:t>
      </w:r>
      <w:r w:rsidRPr="00D00600">
        <w:rPr>
          <w:rFonts w:ascii="Times New Roman" w:hAnsi="Times New Roman"/>
          <w:b/>
          <w:noProof/>
          <w:sz w:val="24"/>
        </w:rPr>
        <w:t xml:space="preserve"> </w:t>
      </w:r>
      <w:r w:rsidRPr="00D00600">
        <w:rPr>
          <w:rFonts w:ascii="Times New Roman" w:hAnsi="Times New Roman"/>
          <w:noProof/>
          <w:sz w:val="24"/>
        </w:rPr>
        <w:t>(formou bodování):</w:t>
      </w:r>
    </w:p>
    <w:p w:rsidR="00D00600" w:rsidRPr="00D00600" w:rsidRDefault="00D00600" w:rsidP="00097672">
      <w:pPr>
        <w:spacing w:before="0" w:after="0" w:line="360" w:lineRule="auto"/>
        <w:ind w:left="360"/>
        <w:jc w:val="both"/>
        <w:rPr>
          <w:rFonts w:ascii="Times New Roman" w:hAnsi="Times New Roman"/>
          <w:b/>
          <w:noProof/>
          <w:sz w:val="24"/>
        </w:rPr>
      </w:pPr>
    </w:p>
    <w:p w:rsidR="00D00600" w:rsidRPr="00D00600" w:rsidRDefault="00D00600" w:rsidP="00EC12E5">
      <w:pPr>
        <w:pStyle w:val="Zkladntextodsazen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obsahové a formální zpracování projektu:</w:t>
      </w:r>
    </w:p>
    <w:p w:rsidR="00D00600" w:rsidRPr="00D00600" w:rsidRDefault="00D00600" w:rsidP="00EC12E5">
      <w:pPr>
        <w:pStyle w:val="Zkladntextodsazen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jasná formulace obsahu a cíle (1-10 bodů)</w:t>
      </w:r>
    </w:p>
    <w:p w:rsidR="00D00600" w:rsidRPr="00D00600" w:rsidRDefault="00D00600" w:rsidP="00EC12E5">
      <w:pPr>
        <w:pStyle w:val="Zkladntextodsazen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konkrétní  plán projektu včetně přiměřenosti nákladů (1-10 bodů)</w:t>
      </w:r>
    </w:p>
    <w:p w:rsidR="00453763" w:rsidRDefault="00D00600" w:rsidP="00EC12E5">
      <w:pPr>
        <w:pStyle w:val="Zkladntextodsazen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personální zajištění  (1-10 bodů)</w:t>
      </w:r>
    </w:p>
    <w:p w:rsidR="00D00600" w:rsidRPr="00453763" w:rsidRDefault="00453763" w:rsidP="00097672">
      <w:pPr>
        <w:spacing w:before="0" w:after="0" w:line="240" w:lineRule="auto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</w:rPr>
        <w:br w:type="page"/>
      </w:r>
    </w:p>
    <w:p w:rsidR="00D00600" w:rsidRPr="00D00600" w:rsidRDefault="00D00600" w:rsidP="00EC12E5">
      <w:pPr>
        <w:pStyle w:val="Zkladntextodsazen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lastRenderedPageBreak/>
        <w:t>přínos v rámci problematik</w:t>
      </w:r>
      <w:r w:rsidR="00707F5A">
        <w:rPr>
          <w:rFonts w:ascii="Times New Roman" w:hAnsi="Times New Roman"/>
          <w:noProof/>
          <w:color w:val="000000" w:themeColor="text1"/>
        </w:rPr>
        <w:t>y</w:t>
      </w:r>
      <w:r w:rsidRPr="00D00600">
        <w:rPr>
          <w:rFonts w:ascii="Times New Roman" w:hAnsi="Times New Roman"/>
          <w:noProof/>
          <w:color w:val="000000" w:themeColor="text1"/>
        </w:rPr>
        <w:t xml:space="preserve"> ochrany měkkých cílů</w:t>
      </w:r>
      <w:r w:rsidR="00707F5A">
        <w:rPr>
          <w:rFonts w:ascii="Times New Roman" w:hAnsi="Times New Roman"/>
          <w:noProof/>
          <w:color w:val="000000" w:themeColor="text1"/>
        </w:rPr>
        <w:t>:</w:t>
      </w:r>
    </w:p>
    <w:p w:rsidR="00D00600" w:rsidRPr="00D00600" w:rsidRDefault="00D00600" w:rsidP="00EC12E5">
      <w:pPr>
        <w:pStyle w:val="Zkladntextodsazen"/>
        <w:numPr>
          <w:ilvl w:val="0"/>
          <w:numId w:val="35"/>
        </w:numPr>
        <w:spacing w:line="360" w:lineRule="auto"/>
        <w:ind w:left="1428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t xml:space="preserve">zlepšení ochrany </w:t>
      </w:r>
      <w:r w:rsidR="00746AFA">
        <w:rPr>
          <w:rFonts w:ascii="Times New Roman" w:hAnsi="Times New Roman"/>
          <w:noProof/>
          <w:color w:val="000000" w:themeColor="text1"/>
        </w:rPr>
        <w:t>MKC</w:t>
      </w:r>
      <w:r w:rsidR="009C122C" w:rsidRPr="00D00600">
        <w:rPr>
          <w:rFonts w:ascii="Times New Roman" w:hAnsi="Times New Roman"/>
          <w:noProof/>
          <w:color w:val="000000" w:themeColor="text1"/>
        </w:rPr>
        <w:t xml:space="preserve"> </w:t>
      </w:r>
      <w:r w:rsidRPr="00D00600">
        <w:rPr>
          <w:rFonts w:ascii="Times New Roman" w:hAnsi="Times New Roman"/>
          <w:noProof/>
          <w:color w:val="000000" w:themeColor="text1"/>
        </w:rPr>
        <w:t>(1-15 bodů)</w:t>
      </w:r>
    </w:p>
    <w:p w:rsidR="00D00600" w:rsidRPr="00D00600" w:rsidRDefault="00D00600" w:rsidP="00EC12E5">
      <w:pPr>
        <w:pStyle w:val="Zkladntextodsazen"/>
        <w:numPr>
          <w:ilvl w:val="0"/>
          <w:numId w:val="35"/>
        </w:numPr>
        <w:spacing w:line="360" w:lineRule="auto"/>
        <w:ind w:left="1428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t>osvěta v problematice ochrany měkkého cíle šíření dobré praxe     (1-10 bodů)</w:t>
      </w:r>
    </w:p>
    <w:p w:rsidR="00D00600" w:rsidRPr="00D00600" w:rsidRDefault="00D00600" w:rsidP="00EC12E5">
      <w:pPr>
        <w:pStyle w:val="Zkladntextodsazen"/>
        <w:numPr>
          <w:ilvl w:val="0"/>
          <w:numId w:val="35"/>
        </w:numPr>
        <w:spacing w:line="360" w:lineRule="auto"/>
        <w:ind w:left="1428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</w:rPr>
        <w:t>efektivita vynaložených prostředků konkrétního projektu   (1-10 bodů)</w:t>
      </w:r>
    </w:p>
    <w:p w:rsidR="00D00600" w:rsidRPr="00D00600" w:rsidRDefault="00D00600" w:rsidP="00EC12E5">
      <w:pPr>
        <w:pStyle w:val="Zkladntextodsazen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t>přínos projektu z</w:t>
      </w:r>
      <w:r w:rsidR="00B50F9B">
        <w:rPr>
          <w:rFonts w:ascii="Times New Roman" w:hAnsi="Times New Roman"/>
          <w:noProof/>
          <w:color w:val="000000" w:themeColor="text1"/>
        </w:rPr>
        <w:t> </w:t>
      </w:r>
      <w:r w:rsidRPr="00D00600">
        <w:rPr>
          <w:rFonts w:ascii="Times New Roman" w:hAnsi="Times New Roman"/>
          <w:noProof/>
          <w:color w:val="000000" w:themeColor="text1"/>
        </w:rPr>
        <w:t>hlediska</w:t>
      </w:r>
      <w:r w:rsidR="00B50F9B">
        <w:rPr>
          <w:rFonts w:ascii="Times New Roman" w:hAnsi="Times New Roman"/>
          <w:noProof/>
          <w:color w:val="000000" w:themeColor="text1"/>
        </w:rPr>
        <w:t xml:space="preserve"> stanovených</w:t>
      </w:r>
      <w:r w:rsidRPr="00D00600">
        <w:rPr>
          <w:rFonts w:ascii="Times New Roman" w:hAnsi="Times New Roman"/>
          <w:noProof/>
          <w:color w:val="000000" w:themeColor="text1"/>
        </w:rPr>
        <w:t xml:space="preserve"> </w:t>
      </w:r>
      <w:r w:rsidR="00B50F9B">
        <w:rPr>
          <w:rFonts w:ascii="Times New Roman" w:hAnsi="Times New Roman"/>
          <w:noProof/>
          <w:color w:val="000000" w:themeColor="text1"/>
        </w:rPr>
        <w:t>kriterií</w:t>
      </w:r>
      <w:r w:rsidR="00707F5A">
        <w:rPr>
          <w:rFonts w:ascii="Times New Roman" w:hAnsi="Times New Roman"/>
          <w:noProof/>
          <w:color w:val="000000" w:themeColor="text1"/>
        </w:rPr>
        <w:t xml:space="preserve"> na ochranu měkkých cílů:</w:t>
      </w:r>
    </w:p>
    <w:p w:rsidR="00D00600" w:rsidRPr="00D00600" w:rsidRDefault="00B50F9B" w:rsidP="00EC12E5">
      <w:pPr>
        <w:pStyle w:val="Zkladntextodsazen"/>
        <w:numPr>
          <w:ilvl w:val="0"/>
          <w:numId w:val="36"/>
        </w:numPr>
        <w:spacing w:line="36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so</w:t>
      </w:r>
      <w:r w:rsidR="000368BB">
        <w:rPr>
          <w:rFonts w:ascii="Times New Roman" w:hAnsi="Times New Roman"/>
          <w:noProof/>
        </w:rPr>
        <w:t>ulad projektu s M</w:t>
      </w:r>
      <w:r>
        <w:rPr>
          <w:rFonts w:ascii="Times New Roman" w:hAnsi="Times New Roman"/>
          <w:noProof/>
        </w:rPr>
        <w:t>etodikou MV</w:t>
      </w:r>
      <w:r w:rsidR="006E6AC9">
        <w:rPr>
          <w:rFonts w:ascii="Times New Roman" w:hAnsi="Times New Roman"/>
          <w:noProof/>
          <w:color w:val="00B050"/>
        </w:rPr>
        <w:t xml:space="preserve"> </w:t>
      </w:r>
      <w:r>
        <w:rPr>
          <w:rFonts w:ascii="Times New Roman" w:hAnsi="Times New Roman"/>
          <w:noProof/>
        </w:rPr>
        <w:t>k měkkým cílům</w:t>
      </w:r>
      <w:r w:rsidR="00D00600" w:rsidRPr="00D00600">
        <w:rPr>
          <w:rFonts w:ascii="Times New Roman" w:hAnsi="Times New Roman"/>
          <w:noProof/>
        </w:rPr>
        <w:t xml:space="preserve"> (1-5 bodů)</w:t>
      </w:r>
    </w:p>
    <w:p w:rsidR="00D00600" w:rsidRPr="00D00600" w:rsidRDefault="00B50F9B" w:rsidP="00EC12E5">
      <w:pPr>
        <w:pStyle w:val="Zkladntextodsazen"/>
        <w:numPr>
          <w:ilvl w:val="0"/>
          <w:numId w:val="36"/>
        </w:numPr>
        <w:spacing w:line="36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odůvodnění</w:t>
      </w:r>
      <w:r w:rsidR="00EC12E5">
        <w:rPr>
          <w:rFonts w:ascii="Times New Roman" w:hAnsi="Times New Roman"/>
          <w:noProof/>
        </w:rPr>
        <w:t xml:space="preserve"> nákladů</w:t>
      </w:r>
      <w:r>
        <w:rPr>
          <w:rFonts w:ascii="Times New Roman" w:hAnsi="Times New Roman"/>
          <w:noProof/>
        </w:rPr>
        <w:t xml:space="preserve"> projektu z hlediska počtu návštěvníků a počtu objektů žadatele</w:t>
      </w:r>
      <w:r w:rsidR="009D3A7E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(</w:t>
      </w:r>
      <w:r w:rsidR="00D00600" w:rsidRPr="00D00600">
        <w:rPr>
          <w:rFonts w:ascii="Times New Roman" w:hAnsi="Times New Roman"/>
          <w:noProof/>
        </w:rPr>
        <w:t>1-5 bodů)</w:t>
      </w:r>
    </w:p>
    <w:p w:rsidR="00D00600" w:rsidRDefault="00707F5A" w:rsidP="00EC12E5">
      <w:pPr>
        <w:pStyle w:val="Zkladntextodsazen"/>
        <w:numPr>
          <w:ilvl w:val="0"/>
          <w:numId w:val="36"/>
        </w:numPr>
        <w:spacing w:line="36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</w:t>
      </w:r>
      <w:r w:rsidR="009B673C">
        <w:rPr>
          <w:rFonts w:ascii="Times New Roman" w:hAnsi="Times New Roman"/>
          <w:noProof/>
        </w:rPr>
        <w:t>hodnocení projektu z hlediska naplnění priorit programu</w:t>
      </w:r>
      <w:r w:rsidR="00EC12E5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(1-5 bodů)</w:t>
      </w:r>
    </w:p>
    <w:p w:rsidR="00D00600" w:rsidRPr="00D00600" w:rsidRDefault="00D00600" w:rsidP="00D00600">
      <w:pPr>
        <w:spacing w:before="0" w:after="0" w:line="240" w:lineRule="auto"/>
        <w:rPr>
          <w:rFonts w:ascii="Times New Roman" w:hAnsi="Times New Roman"/>
          <w:noProof/>
          <w:sz w:val="24"/>
        </w:rPr>
      </w:pPr>
    </w:p>
    <w:p w:rsidR="00D00600" w:rsidRPr="00D00600" w:rsidRDefault="00D00600" w:rsidP="00EC12E5">
      <w:pPr>
        <w:pStyle w:val="Zkladntextodsazen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b/>
        </w:rPr>
      </w:pPr>
      <w:r w:rsidRPr="00D00600">
        <w:rPr>
          <w:rFonts w:ascii="Times New Roman" w:hAnsi="Times New Roman"/>
          <w:b/>
        </w:rPr>
        <w:t>Minimální hranice pro získání finančních prostře</w:t>
      </w:r>
      <w:r w:rsidR="00E94A94">
        <w:rPr>
          <w:rFonts w:ascii="Times New Roman" w:hAnsi="Times New Roman"/>
          <w:b/>
        </w:rPr>
        <w:t>dků z Programu je 45 bodů. O </w:t>
      </w:r>
      <w:r w:rsidRPr="00D00600">
        <w:rPr>
          <w:rFonts w:ascii="Times New Roman" w:hAnsi="Times New Roman"/>
          <w:b/>
        </w:rPr>
        <w:t xml:space="preserve">výsledcích výběrového dotačního řízení a o výši dotace </w:t>
      </w:r>
      <w:r w:rsidR="0049332C">
        <w:rPr>
          <w:rFonts w:ascii="Times New Roman" w:hAnsi="Times New Roman"/>
          <w:b/>
        </w:rPr>
        <w:t xml:space="preserve">nebo příspěvku </w:t>
      </w:r>
      <w:r w:rsidRPr="00D00600">
        <w:rPr>
          <w:rFonts w:ascii="Times New Roman" w:hAnsi="Times New Roman"/>
          <w:b/>
        </w:rPr>
        <w:t>na jednotlivé projekty rozhodne ministr kultury po schválení zákona o státním rozpočtu na daný kalendářní rok.</w:t>
      </w:r>
    </w:p>
    <w:p w:rsidR="009B3A64" w:rsidRPr="00707F5A" w:rsidRDefault="00D00600" w:rsidP="00EC12E5">
      <w:pPr>
        <w:pStyle w:val="Zkladntextodsazen"/>
        <w:numPr>
          <w:ilvl w:val="0"/>
          <w:numId w:val="38"/>
        </w:numPr>
        <w:spacing w:line="360" w:lineRule="auto"/>
        <w:jc w:val="both"/>
        <w:rPr>
          <w:rStyle w:val="eop"/>
          <w:rFonts w:ascii="Times New Roman" w:hAnsi="Times New Roman"/>
          <w:b/>
        </w:rPr>
      </w:pPr>
      <w:r w:rsidRPr="00D00600">
        <w:rPr>
          <w:rFonts w:ascii="Times New Roman" w:hAnsi="Times New Roman"/>
          <w:b/>
          <w:noProof/>
        </w:rPr>
        <w:t xml:space="preserve">Dotace </w:t>
      </w:r>
      <w:r w:rsidR="00331FA4">
        <w:rPr>
          <w:rFonts w:ascii="Times New Roman" w:hAnsi="Times New Roman"/>
          <w:b/>
          <w:noProof/>
        </w:rPr>
        <w:t>nebo příspěvky</w:t>
      </w:r>
      <w:r w:rsidR="0049332C">
        <w:rPr>
          <w:rFonts w:ascii="Times New Roman" w:hAnsi="Times New Roman"/>
          <w:b/>
          <w:noProof/>
        </w:rPr>
        <w:t xml:space="preserve"> nebudou poskytnuty</w:t>
      </w:r>
      <w:r w:rsidRPr="00D00600">
        <w:rPr>
          <w:rFonts w:ascii="Times New Roman" w:hAnsi="Times New Roman"/>
          <w:b/>
          <w:noProof/>
        </w:rPr>
        <w:t xml:space="preserve"> žadateli, který opožděně, neúplně nebo nesprávně vyúčtuje dotaci </w:t>
      </w:r>
      <w:r w:rsidR="0049332C">
        <w:rPr>
          <w:rFonts w:ascii="Times New Roman" w:hAnsi="Times New Roman"/>
          <w:b/>
          <w:noProof/>
        </w:rPr>
        <w:t>nebo příspěvek poskytnuté</w:t>
      </w:r>
      <w:r w:rsidRPr="00D00600">
        <w:rPr>
          <w:rFonts w:ascii="Times New Roman" w:hAnsi="Times New Roman"/>
          <w:b/>
          <w:noProof/>
        </w:rPr>
        <w:t xml:space="preserve"> Ministerstvem kultury v</w:t>
      </w:r>
      <w:r w:rsidR="00EA52F9">
        <w:rPr>
          <w:rFonts w:ascii="Times New Roman" w:hAnsi="Times New Roman"/>
          <w:b/>
          <w:noProof/>
        </w:rPr>
        <w:t> předcházejícím kalendářním roce.</w:t>
      </w:r>
    </w:p>
    <w:p w:rsidR="009B3A64" w:rsidRPr="00453763" w:rsidRDefault="009B3A64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 w:rsidRPr="00453763">
        <w:rPr>
          <w:rStyle w:val="normaltextrun"/>
          <w:b/>
        </w:rPr>
        <w:t>Komise sepisuje o jednání Zápis z jednání, který obsahuje podrobné odůvodnění bodového hodnocení či navržených změn v Žádos</w:t>
      </w:r>
      <w:r w:rsidR="00E94A94">
        <w:rPr>
          <w:rStyle w:val="normaltextrun"/>
          <w:b/>
        </w:rPr>
        <w:t>ti o dotaci</w:t>
      </w:r>
      <w:r w:rsidR="00E07380">
        <w:rPr>
          <w:rStyle w:val="normaltextrun"/>
          <w:b/>
        </w:rPr>
        <w:t xml:space="preserve"> nebo příspěvek</w:t>
      </w:r>
      <w:r w:rsidR="00E94A94">
        <w:rPr>
          <w:rStyle w:val="normaltextrun"/>
          <w:b/>
        </w:rPr>
        <w:t>, pokud je uvedeno u </w:t>
      </w:r>
      <w:r w:rsidRPr="00453763">
        <w:rPr>
          <w:rStyle w:val="normaltextrun"/>
          <w:b/>
        </w:rPr>
        <w:t xml:space="preserve">příslušného hodnotícího kritéria hodnocení: SPLNIL S PŘIPOMÍNKOU. </w:t>
      </w:r>
    </w:p>
    <w:p w:rsidR="0094265E" w:rsidRPr="00202A4C" w:rsidRDefault="009B3A64" w:rsidP="00EC12E5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FF0000"/>
        </w:rPr>
      </w:pPr>
      <w:bookmarkStart w:id="33" w:name="_Ref505170129"/>
      <w:r w:rsidRPr="00F65A55">
        <w:rPr>
          <w:rStyle w:val="eop"/>
        </w:rPr>
        <w:t xml:space="preserve">Dále Komise </w:t>
      </w:r>
      <w:r w:rsidRPr="00F65A55">
        <w:rPr>
          <w:rStyle w:val="normaltextrun"/>
        </w:rPr>
        <w:t>sestaví Seznam Žádostí o dotaci</w:t>
      </w:r>
      <w:r w:rsidR="00E07380">
        <w:rPr>
          <w:rStyle w:val="normaltextrun"/>
        </w:rPr>
        <w:t xml:space="preserve"> nebo příspěvek</w:t>
      </w:r>
      <w:r w:rsidRPr="00F65A55">
        <w:rPr>
          <w:rStyle w:val="normaltextrun"/>
        </w:rPr>
        <w:t xml:space="preserve">, u nichž je navrženo dotaci </w:t>
      </w:r>
      <w:r w:rsidR="00E07380">
        <w:rPr>
          <w:rStyle w:val="normaltextrun"/>
        </w:rPr>
        <w:t xml:space="preserve">nebo příspěvek </w:t>
      </w:r>
      <w:r w:rsidRPr="00F65A55">
        <w:rPr>
          <w:rStyle w:val="normaltextrun"/>
        </w:rPr>
        <w:t>zcela poskytnout, zcela zamítnout, nebo zčásti poskytnout a ve zbytku zamítnout</w:t>
      </w:r>
      <w:r w:rsidR="00DF5141">
        <w:rPr>
          <w:rStyle w:val="normaltextrun"/>
        </w:rPr>
        <w:t>.</w:t>
      </w:r>
      <w:r w:rsidRPr="00F65A55">
        <w:rPr>
          <w:rStyle w:val="normaltextrun"/>
        </w:rPr>
        <w:t xml:space="preserve"> </w:t>
      </w:r>
      <w:bookmarkEnd w:id="33"/>
      <w:r w:rsidR="00F65A55" w:rsidRPr="00202A4C">
        <w:rPr>
          <w:rStyle w:val="normaltextrun"/>
          <w:color w:val="FF0000"/>
        </w:rPr>
        <w:br w:type="page"/>
      </w:r>
    </w:p>
    <w:p w:rsidR="0094265E" w:rsidRDefault="00544A95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>
        <w:rPr>
          <w:rStyle w:val="normaltextrun"/>
          <w:b/>
        </w:rPr>
        <w:lastRenderedPageBreak/>
        <w:t>Ú</w:t>
      </w:r>
      <w:r w:rsidR="009B3A64" w:rsidRPr="0094265E">
        <w:rPr>
          <w:rStyle w:val="normaltextrun"/>
          <w:b/>
        </w:rPr>
        <w:t xml:space="preserve">spěšné žádosti s připomínkou budou zařazeny na Seznam náhradníků, z nichž může být v případě, že vybraný Žadatel o dotaci </w:t>
      </w:r>
      <w:r w:rsidR="0049332C">
        <w:rPr>
          <w:rStyle w:val="normaltextrun"/>
          <w:b/>
        </w:rPr>
        <w:t xml:space="preserve">nebo příspěvek </w:t>
      </w:r>
      <w:r w:rsidR="009B3A64" w:rsidRPr="0094265E">
        <w:rPr>
          <w:rStyle w:val="normaltextrun"/>
          <w:b/>
        </w:rPr>
        <w:t>neposkytne součinnost k vydání Rozhodnutí o poskytnutí dotace</w:t>
      </w:r>
      <w:r w:rsidR="0049332C">
        <w:rPr>
          <w:rStyle w:val="normaltextrun"/>
          <w:b/>
        </w:rPr>
        <w:t xml:space="preserve"> nebo příspěvku</w:t>
      </w:r>
      <w:r w:rsidR="009B3A64" w:rsidRPr="0094265E">
        <w:rPr>
          <w:rStyle w:val="normaltextrun"/>
          <w:b/>
        </w:rPr>
        <w:t xml:space="preserve"> přistoupeno k vydání Rozhodnutí o poskytnutí dotace </w:t>
      </w:r>
      <w:r w:rsidR="0049332C">
        <w:rPr>
          <w:rStyle w:val="normaltextrun"/>
          <w:b/>
        </w:rPr>
        <w:t xml:space="preserve">nebo příspěvku </w:t>
      </w:r>
      <w:r w:rsidR="009B3A64" w:rsidRPr="0094265E">
        <w:rPr>
          <w:rStyle w:val="normaltextrun"/>
          <w:b/>
        </w:rPr>
        <w:t xml:space="preserve">či dále postupováno v souladu s § 14p Rozpočtových pravidel. </w:t>
      </w:r>
    </w:p>
    <w:p w:rsidR="009B3A64" w:rsidRPr="0094265E" w:rsidRDefault="009B3A64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 w:rsidRPr="008D4260">
        <w:rPr>
          <w:rStyle w:val="normaltextrun"/>
        </w:rPr>
        <w:t>Předseda Komise podepisuje Seznam Žádostí o dotaci</w:t>
      </w:r>
      <w:r w:rsidR="00E07380">
        <w:rPr>
          <w:rStyle w:val="normaltextrun"/>
        </w:rPr>
        <w:t xml:space="preserve"> nebo příspěvek</w:t>
      </w:r>
      <w:r w:rsidRPr="008D4260">
        <w:rPr>
          <w:rStyle w:val="normaltextrun"/>
        </w:rPr>
        <w:t xml:space="preserve">, u nichž je navrženo dotaci </w:t>
      </w:r>
      <w:r w:rsidR="00E07380">
        <w:rPr>
          <w:rStyle w:val="normaltextrun"/>
        </w:rPr>
        <w:t xml:space="preserve">nebo příspěvek </w:t>
      </w:r>
      <w:r w:rsidRPr="008D4260">
        <w:rPr>
          <w:rStyle w:val="normaltextrun"/>
        </w:rPr>
        <w:t xml:space="preserve">zcela poskytnout, zcela zamítnout, či zčásti poskytnout a ve zbytku zcela zamítnout. </w:t>
      </w:r>
    </w:p>
    <w:p w:rsidR="009B3A64" w:rsidRPr="008D4260" w:rsidRDefault="009B3A64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8D4260">
        <w:rPr>
          <w:rStyle w:val="eop"/>
        </w:rPr>
        <w:t>Následně je Seznam Žádostí o dotaci</w:t>
      </w:r>
      <w:r w:rsidR="00E07380">
        <w:rPr>
          <w:rStyle w:val="eop"/>
        </w:rPr>
        <w:t xml:space="preserve"> nebo příspěvek</w:t>
      </w:r>
      <w:r w:rsidRPr="008D4260">
        <w:rPr>
          <w:rStyle w:val="eop"/>
        </w:rPr>
        <w:t xml:space="preserve">, u nichž je navrženo dotaci </w:t>
      </w:r>
      <w:r w:rsidR="00E07380">
        <w:rPr>
          <w:rStyle w:val="eop"/>
        </w:rPr>
        <w:t xml:space="preserve">nebo příspěvek </w:t>
      </w:r>
      <w:r w:rsidRPr="008D4260">
        <w:rPr>
          <w:rStyle w:val="eop"/>
        </w:rPr>
        <w:t xml:space="preserve">zcela poskytnout, zcela zamítnout, nebo zčásti poskytnout a ve zbytku zcela zamítnout předložen pro informaci ministru </w:t>
      </w:r>
      <w:r w:rsidR="002C4DD8" w:rsidRPr="008D4260">
        <w:rPr>
          <w:rStyle w:val="eop"/>
        </w:rPr>
        <w:t>kultury</w:t>
      </w:r>
      <w:r w:rsidRPr="008D4260">
        <w:rPr>
          <w:rStyle w:val="eop"/>
        </w:rPr>
        <w:t xml:space="preserve"> včetně odůvodnění. </w:t>
      </w:r>
    </w:p>
    <w:p w:rsidR="009B3A64" w:rsidRPr="008D4260" w:rsidRDefault="009B3A64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8D4260">
        <w:rPr>
          <w:rStyle w:val="eop"/>
        </w:rPr>
        <w:t xml:space="preserve">Poté je na </w:t>
      </w:r>
      <w:r w:rsidRPr="00BB243D">
        <w:rPr>
          <w:rStyle w:val="eop"/>
        </w:rPr>
        <w:t xml:space="preserve">internetových stránkách </w:t>
      </w:r>
      <w:r w:rsidR="00197FA4" w:rsidRPr="00BB243D">
        <w:rPr>
          <w:rStyle w:val="eop"/>
        </w:rPr>
        <w:t>Poskytovatele</w:t>
      </w:r>
      <w:r w:rsidRPr="00BB243D">
        <w:rPr>
          <w:rStyle w:val="eop"/>
        </w:rPr>
        <w:t xml:space="preserve"> uveřejněn </w:t>
      </w:r>
      <w:r w:rsidR="00E94A94">
        <w:rPr>
          <w:rStyle w:val="eop"/>
        </w:rPr>
        <w:t>Seznam Žádostí o dotaci</w:t>
      </w:r>
      <w:r w:rsidR="00E07380">
        <w:rPr>
          <w:rStyle w:val="eop"/>
        </w:rPr>
        <w:t xml:space="preserve"> nebo příspěvek</w:t>
      </w:r>
      <w:r w:rsidR="00E94A94">
        <w:rPr>
          <w:rStyle w:val="eop"/>
        </w:rPr>
        <w:t>, u </w:t>
      </w:r>
      <w:r w:rsidRPr="008D4260">
        <w:rPr>
          <w:rStyle w:val="eop"/>
        </w:rPr>
        <w:t xml:space="preserve">nichž je </w:t>
      </w:r>
      <w:r w:rsidRPr="008D4260">
        <w:rPr>
          <w:rStyle w:val="normaltextrun"/>
          <w:color w:val="000000" w:themeColor="text1"/>
        </w:rPr>
        <w:t xml:space="preserve">navrženo dotaci </w:t>
      </w:r>
      <w:r w:rsidR="00E07380">
        <w:rPr>
          <w:rStyle w:val="normaltextrun"/>
          <w:color w:val="000000" w:themeColor="text1"/>
        </w:rPr>
        <w:t xml:space="preserve">nebo příspěvek </w:t>
      </w:r>
      <w:r w:rsidRPr="008D4260">
        <w:rPr>
          <w:rStyle w:val="normaltextrun"/>
          <w:color w:val="000000" w:themeColor="text1"/>
        </w:rPr>
        <w:t>zcela poskytnout, zcela zamítno</w:t>
      </w:r>
      <w:r w:rsidR="00E94A94">
        <w:rPr>
          <w:rStyle w:val="normaltextrun"/>
          <w:color w:val="000000" w:themeColor="text1"/>
        </w:rPr>
        <w:t>ut, nebo zčásti poskytnout a ve </w:t>
      </w:r>
      <w:r w:rsidRPr="008D4260">
        <w:rPr>
          <w:rStyle w:val="normaltextrun"/>
          <w:color w:val="000000" w:themeColor="text1"/>
        </w:rPr>
        <w:t xml:space="preserve">zbytku zcela zamítnout. </w:t>
      </w:r>
    </w:p>
    <w:p w:rsidR="00153C93" w:rsidRPr="00580D91" w:rsidRDefault="009B3A64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580D91">
        <w:rPr>
          <w:rStyle w:val="eop"/>
        </w:rPr>
        <w:t xml:space="preserve">Následně Poskytovatel doporučí Žadatelům, jejichž Žádost o dotaci </w:t>
      </w:r>
      <w:r w:rsidR="00E07380">
        <w:rPr>
          <w:rStyle w:val="eop"/>
        </w:rPr>
        <w:t xml:space="preserve">nebo příspěvek </w:t>
      </w:r>
      <w:r w:rsidRPr="00580D91">
        <w:rPr>
          <w:rStyle w:val="eop"/>
        </w:rPr>
        <w:t xml:space="preserve">byla Komisí hodnocena jako: </w:t>
      </w:r>
      <w:r w:rsidRPr="00580D91">
        <w:rPr>
          <w:rStyle w:val="eop"/>
          <w:i/>
        </w:rPr>
        <w:t>úspěšně prošla odborným hodnocením s připomínkou</w:t>
      </w:r>
      <w:r w:rsidRPr="00580D91">
        <w:rPr>
          <w:rStyle w:val="Znakapoznpodarou"/>
          <w:i/>
        </w:rPr>
        <w:footnoteReference w:id="4"/>
      </w:r>
      <w:r w:rsidRPr="00580D91">
        <w:rPr>
          <w:rStyle w:val="eop"/>
          <w:i/>
        </w:rPr>
        <w:t xml:space="preserve">, </w:t>
      </w:r>
      <w:r w:rsidR="00E94A94">
        <w:rPr>
          <w:rStyle w:val="eop"/>
        </w:rPr>
        <w:t>úpravu Žádosti o </w:t>
      </w:r>
      <w:r w:rsidRPr="00580D91">
        <w:rPr>
          <w:rStyle w:val="eop"/>
        </w:rPr>
        <w:t xml:space="preserve">dotaci </w:t>
      </w:r>
      <w:r w:rsidR="00E07380">
        <w:rPr>
          <w:rStyle w:val="eop"/>
        </w:rPr>
        <w:t xml:space="preserve">nebo příspěvek </w:t>
      </w:r>
      <w:r w:rsidRPr="00580D91">
        <w:rPr>
          <w:rStyle w:val="eop"/>
        </w:rPr>
        <w:t>v souladu s připomínk</w:t>
      </w:r>
      <w:r w:rsidR="00580D91">
        <w:rPr>
          <w:rStyle w:val="eop"/>
        </w:rPr>
        <w:t>ami</w:t>
      </w:r>
      <w:r w:rsidRPr="00580D91">
        <w:rPr>
          <w:rStyle w:val="eop"/>
        </w:rPr>
        <w:t xml:space="preserve"> Komise.</w:t>
      </w:r>
    </w:p>
    <w:p w:rsidR="00153C93" w:rsidRPr="00DE6817" w:rsidRDefault="00153C93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b/>
        </w:rPr>
      </w:pPr>
      <w:r w:rsidRPr="00DE6817">
        <w:rPr>
          <w:b/>
          <w:noProof/>
        </w:rPr>
        <w:t xml:space="preserve">s výsledky výběrového dotačního řízení budou žadatelé seznámeni </w:t>
      </w:r>
      <w:r w:rsidR="00E94A94">
        <w:rPr>
          <w:b/>
          <w:noProof/>
        </w:rPr>
        <w:t>zveřejněním na </w:t>
      </w:r>
      <w:r w:rsidR="006E1E1C" w:rsidRPr="00DE6817">
        <w:rPr>
          <w:b/>
          <w:noProof/>
        </w:rPr>
        <w:t xml:space="preserve">internetových </w:t>
      </w:r>
      <w:r w:rsidR="006E1E1C" w:rsidRPr="00BB243D">
        <w:rPr>
          <w:b/>
          <w:noProof/>
        </w:rPr>
        <w:t xml:space="preserve">stránkách </w:t>
      </w:r>
      <w:r w:rsidR="00197FA4" w:rsidRPr="00BB243D">
        <w:rPr>
          <w:b/>
          <w:noProof/>
        </w:rPr>
        <w:t>Poskytovatele</w:t>
      </w:r>
      <w:r w:rsidR="006E1E1C" w:rsidRPr="00BB243D">
        <w:rPr>
          <w:b/>
          <w:noProof/>
        </w:rPr>
        <w:t xml:space="preserve"> nejpozději </w:t>
      </w:r>
      <w:r w:rsidR="006E1E1C" w:rsidRPr="00DE6817">
        <w:rPr>
          <w:b/>
          <w:noProof/>
        </w:rPr>
        <w:t xml:space="preserve">do 28. 2. 2019 </w:t>
      </w:r>
      <w:r w:rsidR="005A553A">
        <w:rPr>
          <w:noProof/>
        </w:rPr>
        <w:t>(V případě, že </w:t>
      </w:r>
      <w:r w:rsidR="006E1E1C" w:rsidRPr="00DE6817">
        <w:rPr>
          <w:noProof/>
        </w:rPr>
        <w:t>nebude schválen zákon o státním rozpočtu pro rok 2019 do konce roku 2018, bude dále postupováno v souladu s pokyny Ministerstva financí.) Nebudou rozesílána písemná sdělení o neposkytnutí dotace</w:t>
      </w:r>
      <w:r w:rsidR="0049332C">
        <w:rPr>
          <w:noProof/>
        </w:rPr>
        <w:t xml:space="preserve"> nebo příspěvku.</w:t>
      </w:r>
    </w:p>
    <w:p w:rsidR="00211122" w:rsidRDefault="009B3A64" w:rsidP="00EC12E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DE6817">
        <w:rPr>
          <w:rStyle w:val="eop"/>
        </w:rPr>
        <w:t xml:space="preserve">Na úpravu Žádosti o dotaci </w:t>
      </w:r>
      <w:r w:rsidR="0049332C">
        <w:rPr>
          <w:rStyle w:val="eop"/>
        </w:rPr>
        <w:t xml:space="preserve">nebo příspěvek </w:t>
      </w:r>
      <w:r w:rsidRPr="00DE6817">
        <w:rPr>
          <w:rStyle w:val="eop"/>
        </w:rPr>
        <w:t>bude poskytnuta přiměřená lhůta. V případě</w:t>
      </w:r>
      <w:r w:rsidR="0049332C">
        <w:rPr>
          <w:rStyle w:val="eop"/>
        </w:rPr>
        <w:t>, že Žadatel Žádost upraví, budou</w:t>
      </w:r>
      <w:r w:rsidRPr="00DE6817">
        <w:rPr>
          <w:rStyle w:val="eop"/>
        </w:rPr>
        <w:t xml:space="preserve"> dotace </w:t>
      </w:r>
      <w:r w:rsidR="00331FA4">
        <w:rPr>
          <w:rStyle w:val="eop"/>
        </w:rPr>
        <w:t>nebo příspěvky</w:t>
      </w:r>
      <w:r w:rsidR="0049332C">
        <w:rPr>
          <w:rStyle w:val="eop"/>
        </w:rPr>
        <w:t xml:space="preserve"> </w:t>
      </w:r>
      <w:r w:rsidRPr="00DE6817">
        <w:rPr>
          <w:rStyle w:val="eop"/>
        </w:rPr>
        <w:t xml:space="preserve">na základě upravené Žádosti zcela </w:t>
      </w:r>
      <w:r w:rsidR="0049332C">
        <w:rPr>
          <w:rStyle w:val="eop"/>
        </w:rPr>
        <w:t>poskytnuty</w:t>
      </w:r>
      <w:r w:rsidR="005A553A">
        <w:rPr>
          <w:rStyle w:val="eop"/>
        </w:rPr>
        <w:t>. V případě, že </w:t>
      </w:r>
      <w:r w:rsidRPr="00DE6817">
        <w:rPr>
          <w:rStyle w:val="eop"/>
        </w:rPr>
        <w:t>Žadatel na</w:t>
      </w:r>
      <w:r w:rsidR="007D4F88">
        <w:rPr>
          <w:rStyle w:val="eop"/>
        </w:rPr>
        <w:t>vrhovanou úpravu neprovede, budou</w:t>
      </w:r>
      <w:r w:rsidRPr="00DE6817">
        <w:rPr>
          <w:rStyle w:val="eop"/>
        </w:rPr>
        <w:t xml:space="preserve"> následně za </w:t>
      </w:r>
      <w:r w:rsidRPr="00DE6817">
        <w:rPr>
          <w:rStyle w:val="eop"/>
        </w:rPr>
        <w:lastRenderedPageBreak/>
        <w:t>splnění dále uvedených podmínek dotace</w:t>
      </w:r>
      <w:r w:rsidR="007D4F88">
        <w:rPr>
          <w:rStyle w:val="eop"/>
        </w:rPr>
        <w:t xml:space="preserve"> nebo příspěv</w:t>
      </w:r>
      <w:r w:rsidR="00331FA4">
        <w:rPr>
          <w:rStyle w:val="eop"/>
        </w:rPr>
        <w:t>ky</w:t>
      </w:r>
      <w:r w:rsidR="007D4F88">
        <w:rPr>
          <w:rStyle w:val="eop"/>
        </w:rPr>
        <w:t xml:space="preserve"> zčásti poskytnuty</w:t>
      </w:r>
      <w:r w:rsidRPr="00DE6817">
        <w:rPr>
          <w:rStyle w:val="eop"/>
        </w:rPr>
        <w:t xml:space="preserve"> a záro</w:t>
      </w:r>
      <w:r w:rsidR="007D4F88">
        <w:rPr>
          <w:rStyle w:val="eop"/>
        </w:rPr>
        <w:t>veň Ž</w:t>
      </w:r>
      <w:r w:rsidRPr="00DE6817">
        <w:rPr>
          <w:rStyle w:val="eop"/>
        </w:rPr>
        <w:t>ádost ve zbytku</w:t>
      </w:r>
      <w:r w:rsidR="00DE6817">
        <w:t xml:space="preserve"> </w:t>
      </w:r>
      <w:r w:rsidRPr="00DE6817">
        <w:rPr>
          <w:rStyle w:val="eop"/>
        </w:rPr>
        <w:t>zamítnuta.</w:t>
      </w:r>
      <w:r w:rsidR="00DE6817" w:rsidRPr="00DE6817">
        <w:rPr>
          <w:rStyle w:val="Znakapoznpodarou"/>
        </w:rPr>
        <w:footnoteReference w:id="5"/>
      </w:r>
      <w:r w:rsidRPr="00DE6817">
        <w:rPr>
          <w:rStyle w:val="eop"/>
        </w:rPr>
        <w:t xml:space="preserve"> </w:t>
      </w:r>
    </w:p>
    <w:p w:rsidR="00211122" w:rsidRDefault="00211122" w:rsidP="00097672">
      <w:pPr>
        <w:spacing w:before="0" w:after="0" w:line="240" w:lineRule="auto"/>
        <w:jc w:val="both"/>
        <w:rPr>
          <w:rStyle w:val="eop"/>
          <w:rFonts w:ascii="Times New Roman" w:hAnsi="Times New Roman"/>
          <w:sz w:val="24"/>
        </w:rPr>
      </w:pPr>
      <w:r>
        <w:rPr>
          <w:rStyle w:val="eop"/>
        </w:rPr>
        <w:br w:type="page"/>
      </w:r>
    </w:p>
    <w:p w:rsidR="0094265E" w:rsidRPr="00DE6817" w:rsidRDefault="0094265E" w:rsidP="00211122">
      <w:pPr>
        <w:pStyle w:val="paragraph"/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</w:p>
    <w:p w:rsidR="00977F18" w:rsidRPr="00977F18" w:rsidRDefault="009B3A64" w:rsidP="00EC12E5">
      <w:pPr>
        <w:pStyle w:val="Nadpis1"/>
        <w:keepNext w:val="0"/>
        <w:widowControl w:val="0"/>
        <w:numPr>
          <w:ilvl w:val="2"/>
          <w:numId w:val="13"/>
        </w:numPr>
        <w:spacing w:line="360" w:lineRule="auto"/>
        <w:ind w:left="2517"/>
        <w:rPr>
          <w:rFonts w:ascii="Times New Roman" w:hAnsi="Times New Roman" w:cs="Times New Roman"/>
          <w:szCs w:val="28"/>
        </w:rPr>
      </w:pPr>
      <w:bookmarkStart w:id="34" w:name="_Ref505158850"/>
      <w:bookmarkStart w:id="35" w:name="_Toc507274716"/>
      <w:bookmarkStart w:id="36" w:name="_Ref503350269"/>
      <w:bookmarkStart w:id="37" w:name="_Ref503352901"/>
      <w:bookmarkStart w:id="38" w:name="_Toc525237423"/>
      <w:r w:rsidRPr="006543FF">
        <w:rPr>
          <w:rFonts w:ascii="Times New Roman" w:hAnsi="Times New Roman" w:cs="Times New Roman"/>
          <w:szCs w:val="28"/>
        </w:rPr>
        <w:t>Rozhodnutí</w:t>
      </w:r>
      <w:bookmarkEnd w:id="34"/>
      <w:bookmarkEnd w:id="35"/>
      <w:bookmarkEnd w:id="36"/>
      <w:bookmarkEnd w:id="37"/>
      <w:bookmarkEnd w:id="38"/>
    </w:p>
    <w:p w:rsidR="009B3A64" w:rsidRPr="008D4260" w:rsidRDefault="009B3A64" w:rsidP="00EC12E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  <w:bCs/>
        </w:rPr>
      </w:pPr>
      <w:r w:rsidRPr="008D4260">
        <w:rPr>
          <w:rStyle w:val="normaltextrun"/>
          <w:b/>
          <w:bCs/>
        </w:rPr>
        <w:t xml:space="preserve">Poskytovatel na základě řízení o poskytnutí dotace </w:t>
      </w:r>
      <w:r w:rsidR="0049332C">
        <w:rPr>
          <w:rStyle w:val="normaltextrun"/>
          <w:b/>
          <w:bCs/>
        </w:rPr>
        <w:t xml:space="preserve">nebo příspěvku </w:t>
      </w:r>
      <w:r w:rsidRPr="008D4260">
        <w:rPr>
          <w:rStyle w:val="normaltextrun"/>
          <w:b/>
          <w:bCs/>
        </w:rPr>
        <w:t>v</w:t>
      </w:r>
      <w:r w:rsidR="006543FF">
        <w:rPr>
          <w:rStyle w:val="normaltextrun"/>
          <w:b/>
          <w:bCs/>
        </w:rPr>
        <w:t> </w:t>
      </w:r>
      <w:r w:rsidRPr="008D4260">
        <w:rPr>
          <w:rStyle w:val="normaltextrun"/>
          <w:b/>
          <w:bCs/>
        </w:rPr>
        <w:t>souladu</w:t>
      </w:r>
      <w:r w:rsidR="006543FF">
        <w:rPr>
          <w:rStyle w:val="normaltextrun"/>
          <w:b/>
          <w:bCs/>
        </w:rPr>
        <w:t xml:space="preserve"> s</w:t>
      </w:r>
      <w:r w:rsidRPr="008D4260">
        <w:rPr>
          <w:rStyle w:val="normaltextrun"/>
          <w:b/>
          <w:bCs/>
        </w:rPr>
        <w:t xml:space="preserve"> Metodik</w:t>
      </w:r>
      <w:r w:rsidR="006543FF">
        <w:rPr>
          <w:rStyle w:val="normaltextrun"/>
          <w:b/>
          <w:bCs/>
        </w:rPr>
        <w:t>ou</w:t>
      </w:r>
      <w:r w:rsidRPr="008D4260">
        <w:rPr>
          <w:rStyle w:val="normaltextrun"/>
          <w:b/>
          <w:bCs/>
        </w:rPr>
        <w:t xml:space="preserve"> a § 14m Rozpočtových pravidel rozhodne o tom, že:</w:t>
      </w:r>
    </w:p>
    <w:p w:rsidR="009B3A64" w:rsidRPr="008D4260" w:rsidRDefault="009B3A64" w:rsidP="00EC12E5">
      <w:pPr>
        <w:pStyle w:val="paragraph"/>
        <w:numPr>
          <w:ilvl w:val="0"/>
          <w:numId w:val="20"/>
        </w:numPr>
        <w:spacing w:after="120" w:line="360" w:lineRule="auto"/>
        <w:jc w:val="both"/>
        <w:textAlignment w:val="baseline"/>
        <w:rPr>
          <w:rStyle w:val="normaltextrun"/>
          <w:b/>
          <w:bCs/>
        </w:rPr>
      </w:pPr>
      <w:r w:rsidRPr="008D4260">
        <w:rPr>
          <w:rStyle w:val="normaltextrun"/>
          <w:b/>
          <w:bCs/>
        </w:rPr>
        <w:t>zcela poskytne dotaci</w:t>
      </w:r>
      <w:r w:rsidR="0049332C">
        <w:rPr>
          <w:rStyle w:val="normaltextrun"/>
          <w:b/>
          <w:bCs/>
        </w:rPr>
        <w:t xml:space="preserve"> nebo příspěvek</w:t>
      </w:r>
      <w:r w:rsidRPr="008D4260">
        <w:rPr>
          <w:rStyle w:val="normaltextrun"/>
          <w:b/>
          <w:bCs/>
        </w:rPr>
        <w:t>,</w:t>
      </w:r>
    </w:p>
    <w:p w:rsidR="009B3A64" w:rsidRPr="008D4260" w:rsidRDefault="009B3A64" w:rsidP="00EC12E5">
      <w:pPr>
        <w:pStyle w:val="paragraph"/>
        <w:numPr>
          <w:ilvl w:val="0"/>
          <w:numId w:val="20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  <w:bCs/>
        </w:rPr>
      </w:pPr>
      <w:r w:rsidRPr="008D4260">
        <w:rPr>
          <w:rStyle w:val="normaltextrun"/>
          <w:b/>
          <w:bCs/>
        </w:rPr>
        <w:t xml:space="preserve"> zcela zamítne žádost o poskytnutí dotace</w:t>
      </w:r>
      <w:r w:rsidR="0049332C">
        <w:rPr>
          <w:rStyle w:val="normaltextrun"/>
          <w:b/>
          <w:bCs/>
        </w:rPr>
        <w:t xml:space="preserve"> nebo příspěvku</w:t>
      </w:r>
      <w:r w:rsidRPr="008D4260">
        <w:rPr>
          <w:rStyle w:val="normaltextrun"/>
          <w:b/>
          <w:bCs/>
        </w:rPr>
        <w:t>,</w:t>
      </w:r>
    </w:p>
    <w:p w:rsidR="009B3A64" w:rsidRPr="00914852" w:rsidRDefault="009B3A64" w:rsidP="00EC12E5">
      <w:pPr>
        <w:pStyle w:val="paragraph"/>
        <w:numPr>
          <w:ilvl w:val="0"/>
          <w:numId w:val="20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  <w:bCs/>
        </w:rPr>
      </w:pPr>
      <w:r w:rsidRPr="00914852">
        <w:rPr>
          <w:rStyle w:val="normaltextrun"/>
          <w:b/>
          <w:bCs/>
        </w:rPr>
        <w:t xml:space="preserve">dotaci </w:t>
      </w:r>
      <w:r w:rsidR="0049332C">
        <w:rPr>
          <w:rStyle w:val="normaltextrun"/>
          <w:b/>
          <w:bCs/>
        </w:rPr>
        <w:t xml:space="preserve">nebo příspěvek </w:t>
      </w:r>
      <w:r w:rsidRPr="00914852">
        <w:rPr>
          <w:rStyle w:val="normaltextrun"/>
          <w:b/>
          <w:bCs/>
        </w:rPr>
        <w:t>zčásti poskytne a zároveň žádost ve zbytku zamítne</w:t>
      </w:r>
      <w:r w:rsidR="00DE6817">
        <w:rPr>
          <w:rStyle w:val="normaltextrun"/>
          <w:b/>
          <w:bCs/>
        </w:rPr>
        <w:t>.</w:t>
      </w:r>
    </w:p>
    <w:p w:rsidR="009B3A64" w:rsidRPr="008D4260" w:rsidRDefault="0049332C" w:rsidP="00EC12E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bookmarkStart w:id="39" w:name="_Ref503353740"/>
      <w:r>
        <w:rPr>
          <w:rStyle w:val="normaltextrun"/>
        </w:rPr>
        <w:t>P</w:t>
      </w:r>
      <w:r w:rsidR="007D4F88">
        <w:rPr>
          <w:rStyle w:val="normaltextrun"/>
        </w:rPr>
        <w:t>okud budou dotace nebo příspěvky</w:t>
      </w:r>
      <w:r>
        <w:rPr>
          <w:rStyle w:val="normaltextrun"/>
        </w:rPr>
        <w:t xml:space="preserve"> žadateli částečně poskytnuty a ve zbytku zcela zamítnuty</w:t>
      </w:r>
      <w:r w:rsidR="009B3A64" w:rsidRPr="008D4260">
        <w:rPr>
          <w:rStyle w:val="normaltextrun"/>
        </w:rPr>
        <w:t>, vyzve Poskytovatel k doložení dalších podkladů nezbytných pro vydání Rozhodnutí o poskytnutí dotace</w:t>
      </w:r>
      <w:r>
        <w:rPr>
          <w:rStyle w:val="normaltextrun"/>
        </w:rPr>
        <w:t xml:space="preserve"> nebo příspěvku</w:t>
      </w:r>
      <w:r w:rsidR="009B3A64" w:rsidRPr="008D4260">
        <w:rPr>
          <w:rStyle w:val="normaltextrun"/>
        </w:rPr>
        <w:t>. Jedná se o následující podklady:</w:t>
      </w:r>
      <w:bookmarkEnd w:id="39"/>
      <w:r w:rsidR="009B3A64" w:rsidRPr="008D4260">
        <w:rPr>
          <w:rStyle w:val="normaltextrun"/>
        </w:rPr>
        <w:t xml:space="preserve"> </w:t>
      </w:r>
    </w:p>
    <w:p w:rsidR="009B3A64" w:rsidRPr="008D4260" w:rsidRDefault="00366366" w:rsidP="00EC12E5">
      <w:pPr>
        <w:pStyle w:val="paragraph"/>
        <w:numPr>
          <w:ilvl w:val="0"/>
          <w:numId w:val="21"/>
        </w:numPr>
        <w:spacing w:before="240" w:beforeAutospacing="0" w:after="120" w:afterAutospacing="0" w:line="360" w:lineRule="auto"/>
        <w:jc w:val="both"/>
        <w:textAlignment w:val="baseline"/>
      </w:pPr>
      <w:r>
        <w:t>K</w:t>
      </w:r>
      <w:r w:rsidR="009B3A64" w:rsidRPr="008D4260">
        <w:t>opie smlouvy o běžném účtu, na který b</w:t>
      </w:r>
      <w:r w:rsidR="00331FA4">
        <w:t>udou převedeny poskytnuté</w:t>
      </w:r>
      <w:r w:rsidR="00DE6817">
        <w:t xml:space="preserve"> dotace</w:t>
      </w:r>
      <w:r w:rsidR="00331FA4">
        <w:t xml:space="preserve"> nebo příspěv</w:t>
      </w:r>
      <w:r w:rsidR="00403419">
        <w:t>k</w:t>
      </w:r>
      <w:r w:rsidR="00331FA4">
        <w:t>y.</w:t>
      </w:r>
    </w:p>
    <w:p w:rsidR="009B3A64" w:rsidRPr="008D4260" w:rsidRDefault="009B3A64" w:rsidP="00EC12E5">
      <w:pPr>
        <w:pStyle w:val="paragraph"/>
        <w:numPr>
          <w:ilvl w:val="0"/>
          <w:numId w:val="21"/>
        </w:numPr>
        <w:spacing w:before="0" w:beforeAutospacing="0" w:after="120" w:afterAutospacing="0" w:line="360" w:lineRule="auto"/>
        <w:jc w:val="both"/>
        <w:textAlignment w:val="baseline"/>
      </w:pPr>
      <w:r w:rsidRPr="008D4260">
        <w:rPr>
          <w:rStyle w:val="normaltextrun"/>
        </w:rPr>
        <w:t>Smlouva o poskyt</w:t>
      </w:r>
      <w:r w:rsidR="00914852">
        <w:rPr>
          <w:rStyle w:val="normaltextrun"/>
        </w:rPr>
        <w:t xml:space="preserve">ování a úhradě hrazených služeb. </w:t>
      </w:r>
      <w:r w:rsidRPr="008D4260">
        <w:t xml:space="preserve">Poskytovatel poskytne </w:t>
      </w:r>
      <w:r w:rsidR="00914852">
        <w:t>ž</w:t>
      </w:r>
      <w:r w:rsidRPr="008D4260">
        <w:t xml:space="preserve">adateli na doložení dalších podkladů přiměřenou lhůtu. </w:t>
      </w:r>
    </w:p>
    <w:p w:rsidR="009B3A64" w:rsidRPr="00DE6817" w:rsidRDefault="009B3A64" w:rsidP="00EC12E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bookmarkStart w:id="40" w:name="_Ref503354125"/>
      <w:r w:rsidRPr="008D4260">
        <w:rPr>
          <w:rStyle w:val="normaltextrun"/>
          <w:b/>
        </w:rPr>
        <w:t xml:space="preserve">V případě, že Žadatel nedoloží podklady dle článku  </w:t>
      </w:r>
      <w:r w:rsidRPr="008D4260">
        <w:rPr>
          <w:rStyle w:val="normaltextrun"/>
          <w:b/>
        </w:rPr>
        <w:fldChar w:fldCharType="begin"/>
      </w:r>
      <w:r w:rsidRPr="008D4260">
        <w:rPr>
          <w:rStyle w:val="normaltextrun"/>
          <w:b/>
        </w:rPr>
        <w:instrText xml:space="preserve"> REF _Ref503353740 \r \h  \* MERGEFORMAT </w:instrText>
      </w:r>
      <w:r w:rsidRPr="008D4260">
        <w:rPr>
          <w:rStyle w:val="normaltextrun"/>
          <w:b/>
        </w:rPr>
      </w:r>
      <w:r w:rsidRPr="008D4260">
        <w:rPr>
          <w:rStyle w:val="normaltextrun"/>
          <w:b/>
        </w:rPr>
        <w:fldChar w:fldCharType="separate"/>
      </w:r>
      <w:r w:rsidRPr="008D4260">
        <w:rPr>
          <w:rStyle w:val="normaltextrun"/>
          <w:b/>
        </w:rPr>
        <w:t>2)</w:t>
      </w:r>
      <w:r w:rsidRPr="008D4260">
        <w:rPr>
          <w:rStyle w:val="normaltextrun"/>
          <w:b/>
        </w:rPr>
        <w:fldChar w:fldCharType="end"/>
      </w:r>
      <w:r w:rsidR="005A553A">
        <w:rPr>
          <w:rStyle w:val="normaltextrun"/>
          <w:b/>
        </w:rPr>
        <w:t xml:space="preserve"> této Kapitoly, bude Žádost o </w:t>
      </w:r>
      <w:r w:rsidRPr="008D4260">
        <w:rPr>
          <w:rStyle w:val="normaltextrun"/>
          <w:b/>
        </w:rPr>
        <w:t xml:space="preserve">dotaci </w:t>
      </w:r>
      <w:r w:rsidR="00E07380">
        <w:rPr>
          <w:rStyle w:val="normaltextrun"/>
          <w:b/>
        </w:rPr>
        <w:t xml:space="preserve">nebo příspěvek </w:t>
      </w:r>
      <w:r w:rsidRPr="008D4260">
        <w:rPr>
          <w:rStyle w:val="normaltextrun"/>
          <w:b/>
        </w:rPr>
        <w:t>následně zcela zamítnuta.</w:t>
      </w:r>
    </w:p>
    <w:p w:rsidR="009B3A64" w:rsidRPr="00B638BE" w:rsidRDefault="009B3A64" w:rsidP="00EC12E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bookmarkStart w:id="41" w:name="_Ref507274282"/>
      <w:bookmarkEnd w:id="40"/>
      <w:r w:rsidRPr="00B638BE">
        <w:rPr>
          <w:rStyle w:val="normaltextrun"/>
        </w:rPr>
        <w:t xml:space="preserve">Žádost o dotaci </w:t>
      </w:r>
      <w:r w:rsidR="00E07380">
        <w:rPr>
          <w:rStyle w:val="normaltextrun"/>
        </w:rPr>
        <w:t xml:space="preserve">nebo příspěvek </w:t>
      </w:r>
      <w:r w:rsidRPr="00B638BE">
        <w:rPr>
          <w:rStyle w:val="normaltextrun"/>
        </w:rPr>
        <w:t>bude rovněž následně zcela zamítnuta</w:t>
      </w:r>
      <w:r w:rsidR="00B638BE">
        <w:rPr>
          <w:rStyle w:val="normaltextrun"/>
        </w:rPr>
        <w:t>, jestliže</w:t>
      </w:r>
      <w:r w:rsidRPr="00B638BE">
        <w:rPr>
          <w:rStyle w:val="normaltextrun"/>
        </w:rPr>
        <w:t xml:space="preserve"> podklady dle článku </w:t>
      </w:r>
      <w:r w:rsidRPr="00B638BE">
        <w:rPr>
          <w:rStyle w:val="normaltextrun"/>
        </w:rPr>
        <w:fldChar w:fldCharType="begin"/>
      </w:r>
      <w:r w:rsidRPr="00B638BE">
        <w:rPr>
          <w:rStyle w:val="normaltextrun"/>
        </w:rPr>
        <w:instrText xml:space="preserve"> REF _Ref503353740 \r \h  \* MERGEFORMAT </w:instrText>
      </w:r>
      <w:r w:rsidRPr="00B638BE">
        <w:rPr>
          <w:rStyle w:val="normaltextrun"/>
        </w:rPr>
      </w:r>
      <w:r w:rsidRPr="00B638BE">
        <w:rPr>
          <w:rStyle w:val="normaltextrun"/>
        </w:rPr>
        <w:fldChar w:fldCharType="separate"/>
      </w:r>
      <w:r w:rsidRPr="00B638BE">
        <w:rPr>
          <w:rStyle w:val="normaltextrun"/>
        </w:rPr>
        <w:t>2)</w:t>
      </w:r>
      <w:r w:rsidRPr="00B638BE">
        <w:rPr>
          <w:rStyle w:val="normaltextrun"/>
        </w:rPr>
        <w:fldChar w:fldCharType="end"/>
      </w:r>
      <w:r w:rsidRPr="00B638BE">
        <w:rPr>
          <w:rStyle w:val="normaltextrun"/>
        </w:rPr>
        <w:t xml:space="preserve"> té</w:t>
      </w:r>
      <w:r w:rsidR="00544A95" w:rsidRPr="00B638BE">
        <w:rPr>
          <w:rStyle w:val="normaltextrun"/>
        </w:rPr>
        <w:t xml:space="preserve">to Kapitoly nebudou doloženy k </w:t>
      </w:r>
      <w:r w:rsidRPr="00B638BE">
        <w:rPr>
          <w:rStyle w:val="normaltextrun"/>
        </w:rPr>
        <w:t>Žádosti o dotaci</w:t>
      </w:r>
      <w:r w:rsidR="00E07380">
        <w:rPr>
          <w:rStyle w:val="normaltextrun"/>
        </w:rPr>
        <w:t xml:space="preserve"> nebo příspěvek</w:t>
      </w:r>
      <w:r w:rsidRPr="00B638BE">
        <w:rPr>
          <w:rStyle w:val="normaltextrun"/>
        </w:rPr>
        <w:t>, jelikož podporou takovéto Žádosti by nebylo dosaženo účelu Programu definovaného v </w:t>
      </w:r>
      <w:r w:rsidR="00E95745" w:rsidRPr="00B638BE">
        <w:rPr>
          <w:rStyle w:val="normaltextrun"/>
        </w:rPr>
        <w:t xml:space="preserve"> kapitole</w:t>
      </w:r>
      <w:r w:rsidRPr="00B638BE">
        <w:rPr>
          <w:rStyle w:val="normaltextrun"/>
        </w:rPr>
        <w:t xml:space="preserve"> </w:t>
      </w:r>
      <w:r w:rsidR="00E95745" w:rsidRPr="00B638BE">
        <w:rPr>
          <w:rStyle w:val="normaltextrun"/>
        </w:rPr>
        <w:t>I</w:t>
      </w:r>
      <w:r w:rsidRPr="00B638BE">
        <w:rPr>
          <w:rStyle w:val="normaltextrun"/>
        </w:rPr>
        <w:fldChar w:fldCharType="begin"/>
      </w:r>
      <w:r w:rsidRPr="00B638BE">
        <w:rPr>
          <w:rStyle w:val="normaltextrun"/>
        </w:rPr>
        <w:instrText xml:space="preserve"> REF _Ref507274320 \r \h </w:instrText>
      </w:r>
      <w:r w:rsidR="008D4260" w:rsidRPr="00B638BE">
        <w:rPr>
          <w:rStyle w:val="normaltextrun"/>
        </w:rPr>
        <w:instrText xml:space="preserve"> \* MERGEFORMAT </w:instrText>
      </w:r>
      <w:r w:rsidRPr="00B638BE">
        <w:rPr>
          <w:rStyle w:val="normaltextrun"/>
        </w:rPr>
      </w:r>
      <w:r w:rsidRPr="00B638BE">
        <w:rPr>
          <w:rStyle w:val="normaltextrun"/>
        </w:rPr>
        <w:fldChar w:fldCharType="separate"/>
      </w:r>
      <w:r w:rsidRPr="00B638BE">
        <w:rPr>
          <w:rStyle w:val="normaltextrun"/>
        </w:rPr>
        <w:t>II</w:t>
      </w:r>
      <w:r w:rsidRPr="00B638BE">
        <w:rPr>
          <w:rStyle w:val="normaltextrun"/>
        </w:rPr>
        <w:fldChar w:fldCharType="end"/>
      </w:r>
      <w:r w:rsidRPr="00B638BE">
        <w:rPr>
          <w:rStyle w:val="normaltextrun"/>
        </w:rPr>
        <w:t>. Metodiky.</w:t>
      </w:r>
      <w:bookmarkEnd w:id="41"/>
      <w:r w:rsidRPr="00B638BE">
        <w:rPr>
          <w:rStyle w:val="normaltextrun"/>
        </w:rPr>
        <w:t xml:space="preserve"> </w:t>
      </w:r>
    </w:p>
    <w:p w:rsidR="00211122" w:rsidRDefault="009B3A64" w:rsidP="00EC12E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Cs/>
        </w:rPr>
      </w:pPr>
      <w:r w:rsidRPr="008D4260">
        <w:rPr>
          <w:rStyle w:val="normaltextrun"/>
          <w:bCs/>
        </w:rPr>
        <w:t xml:space="preserve">Na základě doložených podkladů od příslušných žadatelů vydává Poskytovatel </w:t>
      </w:r>
      <w:r w:rsidR="00914852">
        <w:rPr>
          <w:rStyle w:val="normaltextrun"/>
          <w:bCs/>
        </w:rPr>
        <w:t>Rozhodnutí o poskytnutí dotace</w:t>
      </w:r>
      <w:r w:rsidR="00403419">
        <w:rPr>
          <w:rStyle w:val="normaltextrun"/>
          <w:bCs/>
        </w:rPr>
        <w:t xml:space="preserve"> nebo příspěvku</w:t>
      </w:r>
      <w:r w:rsidRPr="008D4260">
        <w:rPr>
          <w:rStyle w:val="normaltextrun"/>
          <w:bCs/>
        </w:rPr>
        <w:t>. Rozhodnutí je vydáváno v souladu s  § 14</w:t>
      </w:r>
      <w:r w:rsidR="00366366">
        <w:rPr>
          <w:rStyle w:val="normaltextrun"/>
          <w:bCs/>
        </w:rPr>
        <w:t xml:space="preserve"> odst. </w:t>
      </w:r>
      <w:r w:rsidR="00BB243D">
        <w:rPr>
          <w:rStyle w:val="normaltextrun"/>
          <w:bCs/>
        </w:rPr>
        <w:t>4)</w:t>
      </w:r>
      <w:r w:rsidRPr="008D4260">
        <w:rPr>
          <w:rStyle w:val="normaltextrun"/>
          <w:bCs/>
        </w:rPr>
        <w:t xml:space="preserve"> Rozpočtových pravidel a v souladu s § 14m Rozpočtových pravidel. </w:t>
      </w:r>
    </w:p>
    <w:p w:rsidR="009B3A64" w:rsidRPr="00211122" w:rsidRDefault="00211122" w:rsidP="00366366">
      <w:pPr>
        <w:spacing w:before="0" w:after="0" w:line="240" w:lineRule="auto"/>
        <w:jc w:val="both"/>
        <w:rPr>
          <w:rStyle w:val="normaltextrun"/>
          <w:rFonts w:ascii="Times New Roman" w:hAnsi="Times New Roman"/>
          <w:bCs/>
          <w:sz w:val="24"/>
        </w:rPr>
      </w:pPr>
      <w:r>
        <w:rPr>
          <w:rStyle w:val="normaltextrun"/>
          <w:bCs/>
        </w:rPr>
        <w:br w:type="page"/>
      </w:r>
    </w:p>
    <w:p w:rsidR="009B3A64" w:rsidRPr="008D4260" w:rsidRDefault="009B3A64" w:rsidP="00EC12E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Cs/>
        </w:rPr>
      </w:pPr>
      <w:r w:rsidRPr="008D4260">
        <w:rPr>
          <w:rStyle w:val="normaltextrun"/>
          <w:bCs/>
        </w:rPr>
        <w:lastRenderedPageBreak/>
        <w:t xml:space="preserve">Rozhodnutí, kterým se Žádost o dotaci </w:t>
      </w:r>
      <w:r w:rsidR="00E07380">
        <w:rPr>
          <w:rStyle w:val="normaltextrun"/>
          <w:bCs/>
        </w:rPr>
        <w:t xml:space="preserve">nebo příspěvek </w:t>
      </w:r>
      <w:r w:rsidRPr="008D4260">
        <w:rPr>
          <w:rStyle w:val="normaltextrun"/>
          <w:bCs/>
        </w:rPr>
        <w:t xml:space="preserve">zcela zamítá, poskytovatel </w:t>
      </w:r>
      <w:r w:rsidRPr="006543FF">
        <w:rPr>
          <w:rStyle w:val="normaltextrun"/>
          <w:b/>
          <w:bCs/>
        </w:rPr>
        <w:t>vydá nejpozději do 30</w:t>
      </w:r>
      <w:r w:rsidRPr="008D4260">
        <w:rPr>
          <w:rStyle w:val="normaltextrun"/>
          <w:bCs/>
        </w:rPr>
        <w:t xml:space="preserve"> dnů ode dne, kdy vydal veškerá Rozhodnutí, kterými jsou </w:t>
      </w:r>
      <w:r w:rsidR="000368BB">
        <w:rPr>
          <w:rStyle w:val="normaltextrun"/>
          <w:bCs/>
        </w:rPr>
        <w:t>finanční prostředky na základě v</w:t>
      </w:r>
      <w:r w:rsidRPr="008D4260">
        <w:rPr>
          <w:rStyle w:val="normaltextrun"/>
          <w:bCs/>
        </w:rPr>
        <w:t>ýzvy podle § 14j poskytnuty.</w:t>
      </w:r>
    </w:p>
    <w:p w:rsidR="00376F53" w:rsidRPr="00BB243D" w:rsidRDefault="009B3A64" w:rsidP="00EC12E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Cs/>
        </w:rPr>
      </w:pPr>
      <w:r w:rsidRPr="00202A4C">
        <w:rPr>
          <w:rStyle w:val="normaltextrun"/>
          <w:bCs/>
        </w:rPr>
        <w:t>V případě, že z nejrůznějších důvodů nedojde k realizaci některého</w:t>
      </w:r>
      <w:r w:rsidR="00B638BE">
        <w:rPr>
          <w:rStyle w:val="normaltextrun"/>
          <w:bCs/>
        </w:rPr>
        <w:t xml:space="preserve"> komisí schváleného</w:t>
      </w:r>
      <w:r w:rsidR="006543FF" w:rsidRPr="00202A4C">
        <w:rPr>
          <w:rStyle w:val="normaltextrun"/>
          <w:bCs/>
        </w:rPr>
        <w:t xml:space="preserve"> projektu</w:t>
      </w:r>
      <w:r w:rsidR="00985FFE">
        <w:t xml:space="preserve"> a</w:t>
      </w:r>
      <w:r w:rsidRPr="008D4260">
        <w:t xml:space="preserve"> existuje Žádost o dotaci </w:t>
      </w:r>
      <w:r w:rsidR="00E07380">
        <w:t>nebo příspěv</w:t>
      </w:r>
      <w:r w:rsidR="007D4F88">
        <w:t>ek</w:t>
      </w:r>
      <w:r w:rsidR="00E07380">
        <w:t xml:space="preserve"> </w:t>
      </w:r>
      <w:r w:rsidRPr="008D4260">
        <w:t xml:space="preserve">v Seznamu </w:t>
      </w:r>
      <w:r w:rsidRPr="00BB243D">
        <w:t xml:space="preserve">náhradníků, může Poskytovatel postupovat v souladu </w:t>
      </w:r>
      <w:r w:rsidRPr="00BB243D">
        <w:rPr>
          <w:rStyle w:val="normaltextrun"/>
          <w:b/>
        </w:rPr>
        <w:t xml:space="preserve">§ 14p Rozpočtových pravidel. </w:t>
      </w:r>
      <w:r w:rsidR="00E95745" w:rsidRPr="00BB243D">
        <w:t>Vydání</w:t>
      </w:r>
      <w:r w:rsidR="00153C93" w:rsidRPr="00BB243D">
        <w:t xml:space="preserve"> ro</w:t>
      </w:r>
      <w:r w:rsidR="00985FFE" w:rsidRPr="00BB243D">
        <w:t xml:space="preserve">zhodnutí </w:t>
      </w:r>
      <w:r w:rsidR="00197FA4" w:rsidRPr="00BB243D">
        <w:t>Poskytovatele</w:t>
      </w:r>
      <w:r w:rsidR="00985FFE" w:rsidRPr="00BB243D">
        <w:t xml:space="preserve"> o zamítnutí žádosti</w:t>
      </w:r>
      <w:r w:rsidR="00153C93" w:rsidRPr="00BB243D">
        <w:t xml:space="preserve"> se zveřejňuje veřejnou vyhláškou způsobem umožň</w:t>
      </w:r>
      <w:r w:rsidR="005A553A">
        <w:t>ujícím dálkový přístup, tedy na </w:t>
      </w:r>
      <w:r w:rsidR="00153C93" w:rsidRPr="00BB243D">
        <w:t xml:space="preserve">internetových stránkách </w:t>
      </w:r>
      <w:r w:rsidR="00197FA4" w:rsidRPr="00BB243D">
        <w:t>Poskytovatele</w:t>
      </w:r>
      <w:r w:rsidR="00153C93" w:rsidRPr="00BB243D">
        <w:t>.</w:t>
      </w:r>
      <w:bookmarkStart w:id="42" w:name="_Toc507274717"/>
      <w:bookmarkStart w:id="43" w:name="_Ref507405107"/>
    </w:p>
    <w:p w:rsidR="009B3A64" w:rsidRPr="00E95745" w:rsidRDefault="009B3A64" w:rsidP="00EC12E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b/>
          <w:bCs/>
        </w:rPr>
      </w:pPr>
      <w:r w:rsidRPr="00E95745">
        <w:rPr>
          <w:b/>
          <w:i/>
          <w:u w:val="single"/>
        </w:rPr>
        <w:t>Povinnosti Příjemce při realizaci</w:t>
      </w:r>
      <w:bookmarkEnd w:id="42"/>
      <w:bookmarkEnd w:id="43"/>
      <w:r w:rsidR="00334AF8" w:rsidRPr="00E95745">
        <w:rPr>
          <w:b/>
          <w:i/>
          <w:u w:val="single"/>
        </w:rPr>
        <w:t>:</w:t>
      </w:r>
    </w:p>
    <w:p w:rsidR="009B3A64" w:rsidRPr="008D4260" w:rsidRDefault="009B3A64" w:rsidP="00552889">
      <w:pPr>
        <w:pStyle w:val="Odstavecseseznamem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8D4260">
        <w:rPr>
          <w:rFonts w:ascii="Times New Roman" w:hAnsi="Times New Roman"/>
          <w:color w:val="000000" w:themeColor="text1"/>
          <w:sz w:val="24"/>
        </w:rPr>
        <w:t>Příjemce je vázán povinnostmi vyplývajícími ze z</w:t>
      </w:r>
      <w:r w:rsidR="005A553A">
        <w:rPr>
          <w:rFonts w:ascii="Times New Roman" w:hAnsi="Times New Roman"/>
          <w:color w:val="000000" w:themeColor="text1"/>
          <w:sz w:val="24"/>
        </w:rPr>
        <w:t>ávazných právních předpisů ČR a </w:t>
      </w:r>
      <w:r w:rsidRPr="008D4260">
        <w:rPr>
          <w:rFonts w:ascii="Times New Roman" w:hAnsi="Times New Roman"/>
          <w:color w:val="000000" w:themeColor="text1"/>
          <w:sz w:val="24"/>
        </w:rPr>
        <w:t>EU.</w:t>
      </w:r>
    </w:p>
    <w:p w:rsidR="00E95745" w:rsidRDefault="00366366" w:rsidP="00E95745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Povinnosti P</w:t>
      </w:r>
      <w:r w:rsidR="009B3A64" w:rsidRPr="00E95745">
        <w:rPr>
          <w:rFonts w:ascii="Times New Roman" w:hAnsi="Times New Roman"/>
          <w:color w:val="000000" w:themeColor="text1"/>
          <w:sz w:val="24"/>
        </w:rPr>
        <w:t>říjemce jsou definovány v rámci Rozhodnutí o posk</w:t>
      </w:r>
      <w:r w:rsidR="00E95745" w:rsidRPr="00E95745">
        <w:rPr>
          <w:rFonts w:ascii="Times New Roman" w:hAnsi="Times New Roman"/>
          <w:color w:val="000000" w:themeColor="text1"/>
          <w:sz w:val="24"/>
        </w:rPr>
        <w:t>ytnutí dotace</w:t>
      </w:r>
      <w:r w:rsidR="00403419">
        <w:rPr>
          <w:rFonts w:ascii="Times New Roman" w:hAnsi="Times New Roman"/>
          <w:color w:val="000000" w:themeColor="text1"/>
          <w:sz w:val="24"/>
        </w:rPr>
        <w:t xml:space="preserve"> nebo příspěvku</w:t>
      </w:r>
      <w:r w:rsidR="00E95745" w:rsidRPr="00E95745">
        <w:rPr>
          <w:rFonts w:ascii="Times New Roman" w:hAnsi="Times New Roman"/>
          <w:color w:val="000000" w:themeColor="text1"/>
          <w:sz w:val="24"/>
        </w:rPr>
        <w:t>.</w:t>
      </w:r>
      <w:bookmarkStart w:id="44" w:name="_Toc507274718"/>
      <w:bookmarkStart w:id="45" w:name="_Ref503168571"/>
    </w:p>
    <w:p w:rsidR="006B3288" w:rsidRPr="000368BB" w:rsidRDefault="006B3288" w:rsidP="00E95745">
      <w:pPr>
        <w:spacing w:before="0" w:after="0" w:line="240" w:lineRule="auto"/>
        <w:jc w:val="both"/>
        <w:rPr>
          <w:rFonts w:ascii="Times New Roman" w:hAnsi="Times New Roman"/>
          <w:b/>
          <w:i/>
          <w:sz w:val="24"/>
          <w:u w:val="single"/>
        </w:rPr>
      </w:pPr>
    </w:p>
    <w:p w:rsidR="009B3A64" w:rsidRPr="000368BB" w:rsidRDefault="009B3A64" w:rsidP="00E95745">
      <w:pPr>
        <w:spacing w:before="0"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0368BB">
        <w:rPr>
          <w:rFonts w:ascii="Times New Roman" w:hAnsi="Times New Roman"/>
          <w:b/>
          <w:i/>
          <w:sz w:val="24"/>
          <w:u w:val="single"/>
        </w:rPr>
        <w:t>Změny oproti Žádosti o dotaci</w:t>
      </w:r>
      <w:bookmarkEnd w:id="44"/>
      <w:bookmarkEnd w:id="45"/>
      <w:r w:rsidR="007D4F88">
        <w:rPr>
          <w:rFonts w:ascii="Times New Roman" w:hAnsi="Times New Roman"/>
          <w:b/>
          <w:i/>
          <w:sz w:val="24"/>
          <w:u w:val="single"/>
        </w:rPr>
        <w:t xml:space="preserve"> nebo příspěvek</w:t>
      </w:r>
      <w:r w:rsidR="006B3288" w:rsidRPr="000368BB">
        <w:rPr>
          <w:rFonts w:ascii="Times New Roman" w:hAnsi="Times New Roman"/>
          <w:b/>
          <w:i/>
          <w:sz w:val="24"/>
          <w:u w:val="single"/>
        </w:rPr>
        <w:t>:</w:t>
      </w:r>
    </w:p>
    <w:p w:rsidR="00211122" w:rsidRDefault="00B638BE" w:rsidP="00EC12E5">
      <w:pPr>
        <w:pStyle w:val="paragraph"/>
        <w:numPr>
          <w:ilvl w:val="0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Projekt</w:t>
      </w:r>
      <w:r w:rsidR="009B3A64" w:rsidRPr="008D4260">
        <w:rPr>
          <w:rStyle w:val="normaltextrun"/>
        </w:rPr>
        <w:t xml:space="preserve"> v rámci </w:t>
      </w:r>
      <w:r w:rsidR="00C743FA" w:rsidRPr="00BB243D">
        <w:rPr>
          <w:rStyle w:val="normaltextrun"/>
        </w:rPr>
        <w:t xml:space="preserve">programu </w:t>
      </w:r>
      <w:r w:rsidRPr="00BB243D">
        <w:rPr>
          <w:rStyle w:val="normaltextrun"/>
        </w:rPr>
        <w:t>„</w:t>
      </w:r>
      <w:r w:rsidR="009C122C" w:rsidRPr="00BB243D">
        <w:t>MCK</w:t>
      </w:r>
      <w:r w:rsidRPr="00BB243D">
        <w:rPr>
          <w:rStyle w:val="normaltextrun"/>
        </w:rPr>
        <w:t>“</w:t>
      </w:r>
      <w:r w:rsidR="009B3A64" w:rsidRPr="00BB243D">
        <w:rPr>
          <w:rStyle w:val="normaltextrun"/>
        </w:rPr>
        <w:t xml:space="preserve"> musí </w:t>
      </w:r>
      <w:r w:rsidR="009B3A64" w:rsidRPr="008D4260">
        <w:rPr>
          <w:rStyle w:val="normaltextrun"/>
        </w:rPr>
        <w:t>být realizován v souladu s vydaným Rozhodnutím o poskytnutí do</w:t>
      </w:r>
      <w:r w:rsidR="00366366">
        <w:rPr>
          <w:rStyle w:val="normaltextrun"/>
        </w:rPr>
        <w:t xml:space="preserve">tace </w:t>
      </w:r>
      <w:r w:rsidR="00403419">
        <w:rPr>
          <w:rStyle w:val="normaltextrun"/>
        </w:rPr>
        <w:t xml:space="preserve">nebo příspěvku </w:t>
      </w:r>
      <w:r w:rsidR="00366366">
        <w:rPr>
          <w:rStyle w:val="normaltextrun"/>
        </w:rPr>
        <w:t>a v souladu se schválenou Ž</w:t>
      </w:r>
      <w:r w:rsidR="009B3A64" w:rsidRPr="008D4260">
        <w:rPr>
          <w:rStyle w:val="normaltextrun"/>
        </w:rPr>
        <w:t>ádostí o dotaci</w:t>
      </w:r>
      <w:r w:rsidR="007D4F88">
        <w:rPr>
          <w:rStyle w:val="normaltextrun"/>
        </w:rPr>
        <w:t xml:space="preserve"> nebo příspěvek</w:t>
      </w:r>
      <w:r w:rsidR="009B3A64" w:rsidRPr="008D4260">
        <w:rPr>
          <w:rStyle w:val="normaltextrun"/>
        </w:rPr>
        <w:t>. Příjemce může při realizaci projektu postupovat o</w:t>
      </w:r>
      <w:r w:rsidR="00366366">
        <w:rPr>
          <w:rStyle w:val="normaltextrun"/>
        </w:rPr>
        <w:t>dlišně od schválené projektové Ž</w:t>
      </w:r>
      <w:r w:rsidR="009B3A64" w:rsidRPr="008D4260">
        <w:rPr>
          <w:rStyle w:val="normaltextrun"/>
        </w:rPr>
        <w:t>ádosti jen v případech, kdy změny provedené oproti původně</w:t>
      </w:r>
      <w:r w:rsidR="00366366">
        <w:rPr>
          <w:rStyle w:val="normaltextrun"/>
        </w:rPr>
        <w:t xml:space="preserve"> schválené Ž</w:t>
      </w:r>
      <w:r w:rsidR="005A553A">
        <w:rPr>
          <w:rStyle w:val="normaltextrun"/>
        </w:rPr>
        <w:t>ádosti o </w:t>
      </w:r>
      <w:r w:rsidR="009B3A64" w:rsidRPr="008D4260">
        <w:rPr>
          <w:rStyle w:val="normaltextrun"/>
        </w:rPr>
        <w:t xml:space="preserve">dotaci </w:t>
      </w:r>
      <w:r w:rsidR="007D4F88">
        <w:rPr>
          <w:rStyle w:val="normaltextrun"/>
        </w:rPr>
        <w:t xml:space="preserve">nebo příspěvek </w:t>
      </w:r>
      <w:r w:rsidR="009B3A64" w:rsidRPr="008D4260">
        <w:rPr>
          <w:rStyle w:val="normaltextrun"/>
        </w:rPr>
        <w:t xml:space="preserve">neznamenají změny v účelu projektu. </w:t>
      </w:r>
    </w:p>
    <w:p w:rsidR="009B3A64" w:rsidRPr="00211122" w:rsidRDefault="00211122" w:rsidP="00366366">
      <w:pPr>
        <w:spacing w:before="0" w:after="0" w:line="240" w:lineRule="auto"/>
        <w:jc w:val="both"/>
        <w:rPr>
          <w:rStyle w:val="normaltextrun"/>
          <w:rFonts w:ascii="Times New Roman" w:hAnsi="Times New Roman"/>
          <w:sz w:val="24"/>
        </w:rPr>
      </w:pPr>
      <w:r>
        <w:rPr>
          <w:rStyle w:val="normaltextrun"/>
        </w:rPr>
        <w:br w:type="page"/>
      </w:r>
    </w:p>
    <w:p w:rsidR="009B3A64" w:rsidRPr="008D4260" w:rsidRDefault="009B3A64" w:rsidP="00EC12E5">
      <w:pPr>
        <w:pStyle w:val="paragraph"/>
        <w:numPr>
          <w:ilvl w:val="0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lastRenderedPageBreak/>
        <w:t xml:space="preserve">Rozlišují se změny podstatné a nepodstatné: </w:t>
      </w:r>
    </w:p>
    <w:p w:rsidR="00334AF8" w:rsidRDefault="009B3A64" w:rsidP="00EC12E5">
      <w:pPr>
        <w:pStyle w:val="paragraph"/>
        <w:numPr>
          <w:ilvl w:val="0"/>
          <w:numId w:val="2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Podstatné změny jsou změny, u kterých je před jejich provedením nezbytný souhlas Poskytovatele. Podstatné změny se dále rozdělují na změny, které vyžadují změnu Rozhodnutí o poskytnutí dotace</w:t>
      </w:r>
      <w:r w:rsidR="00403419">
        <w:rPr>
          <w:rStyle w:val="normaltextrun"/>
        </w:rPr>
        <w:t xml:space="preserve"> </w:t>
      </w:r>
      <w:r w:rsidR="00403419">
        <w:t>nebo příspěvku</w:t>
      </w:r>
      <w:r w:rsidRPr="008D4260">
        <w:rPr>
          <w:rStyle w:val="normaltextrun"/>
        </w:rPr>
        <w:t>, a změny, které změnu tohoto řídícího dokumentu nevyžadují.</w:t>
      </w:r>
    </w:p>
    <w:p w:rsidR="009B3A64" w:rsidRPr="00BC0A45" w:rsidRDefault="00366366" w:rsidP="00EC12E5">
      <w:pPr>
        <w:pStyle w:val="paragraph"/>
        <w:numPr>
          <w:ilvl w:val="0"/>
          <w:numId w:val="2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Nepodstatné změny je P</w:t>
      </w:r>
      <w:r w:rsidR="009B3A64" w:rsidRPr="008D4260">
        <w:rPr>
          <w:rStyle w:val="normaltextrun"/>
        </w:rPr>
        <w:t xml:space="preserve">říjemce oprávněn provádět i bez souhlasu Poskytovatele. </w:t>
      </w:r>
      <w:r w:rsidR="009B3A64" w:rsidRPr="00366366">
        <w:rPr>
          <w:rStyle w:val="normaltextrun"/>
          <w:b/>
        </w:rPr>
        <w:t>Provedení nepodstatné změny nevyžaduje vydání změnového právního aktu</w:t>
      </w:r>
      <w:r w:rsidR="009B3A64" w:rsidRPr="00BC0A45">
        <w:rPr>
          <w:rStyle w:val="Znakapoznpodarou"/>
        </w:rPr>
        <w:footnoteReference w:id="6"/>
      </w:r>
      <w:r w:rsidR="009B3A64" w:rsidRPr="00BC0A45">
        <w:rPr>
          <w:rStyle w:val="normaltextrun"/>
        </w:rPr>
        <w:t>.</w:t>
      </w:r>
    </w:p>
    <w:p w:rsidR="009B3A64" w:rsidRPr="008D4260" w:rsidRDefault="009B3A64" w:rsidP="00EC12E5">
      <w:pPr>
        <w:pStyle w:val="paragraph"/>
        <w:numPr>
          <w:ilvl w:val="0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Změny jsou (pokud dále neuvedeno jinak) hlášeny formou Oznámení o změnách (Příloha č. </w:t>
      </w:r>
      <w:r w:rsidR="00F9154F">
        <w:rPr>
          <w:rStyle w:val="normaltextrun"/>
        </w:rPr>
        <w:t>2</w:t>
      </w:r>
      <w:r w:rsidRPr="008D4260">
        <w:rPr>
          <w:rStyle w:val="normaltextrun"/>
        </w:rPr>
        <w:t xml:space="preserve"> Metodiky), které je v relevantních případech pov</w:t>
      </w:r>
      <w:r w:rsidR="005A553A">
        <w:rPr>
          <w:rStyle w:val="normaltextrun"/>
        </w:rPr>
        <w:t>ažováno za žádost o </w:t>
      </w:r>
      <w:r w:rsidRPr="008D4260">
        <w:rPr>
          <w:rStyle w:val="normaltextrun"/>
        </w:rPr>
        <w:t>změnu Rozhodnutí. Oznámení o změnách po</w:t>
      </w:r>
      <w:r w:rsidR="005A553A">
        <w:rPr>
          <w:rStyle w:val="normaltextrun"/>
        </w:rPr>
        <w:t>depsané statutárních orgánem či </w:t>
      </w:r>
      <w:r w:rsidRPr="008D4260">
        <w:rPr>
          <w:rStyle w:val="normaltextrun"/>
        </w:rPr>
        <w:t xml:space="preserve">oprávněnou osobou je doručováno na </w:t>
      </w:r>
      <w:r w:rsidR="005A553A">
        <w:rPr>
          <w:rStyle w:val="normaltextrun"/>
        </w:rPr>
        <w:t>adresu Poskytovatele uvedenou v </w:t>
      </w:r>
      <w:r w:rsidRPr="008D4260">
        <w:rPr>
          <w:rStyle w:val="normaltextrun"/>
        </w:rPr>
        <w:t>Podmínkách Rozhodnutí o poskytnutí dotace</w:t>
      </w:r>
      <w:r w:rsidR="00403419">
        <w:rPr>
          <w:rStyle w:val="normaltextrun"/>
        </w:rPr>
        <w:t xml:space="preserve"> </w:t>
      </w:r>
      <w:r w:rsidR="00403419">
        <w:t>nebo příspěvku</w:t>
      </w:r>
      <w:r w:rsidRPr="008D4260">
        <w:rPr>
          <w:rStyle w:val="normaltextrun"/>
        </w:rPr>
        <w:t xml:space="preserve">, elektronická podoba elektronickou poštou na adresu </w:t>
      </w:r>
      <w:r w:rsidR="00F9154F">
        <w:rPr>
          <w:rStyle w:val="normaltextrun"/>
        </w:rPr>
        <w:t>OMC@mkcr.cz</w:t>
      </w:r>
      <w:r w:rsidRPr="008D4260">
        <w:rPr>
          <w:rStyle w:val="Znakapoznpodarou"/>
        </w:rPr>
        <w:footnoteReference w:id="7"/>
      </w:r>
      <w:r w:rsidRPr="008D4260">
        <w:rPr>
          <w:rStyle w:val="normaltextrun"/>
        </w:rPr>
        <w:t>.</w:t>
      </w:r>
    </w:p>
    <w:p w:rsidR="00211122" w:rsidRDefault="009B3A64" w:rsidP="00EC12E5">
      <w:pPr>
        <w:pStyle w:val="paragraph"/>
        <w:numPr>
          <w:ilvl w:val="0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 xml:space="preserve">V případě změny Rozhodnutí o poskytnutí dotace </w:t>
      </w:r>
      <w:r w:rsidR="00403419">
        <w:t>nebo příspěvku</w:t>
      </w:r>
      <w:r w:rsidR="00403419" w:rsidRPr="008D4260">
        <w:rPr>
          <w:rStyle w:val="normaltextrun"/>
        </w:rPr>
        <w:t xml:space="preserve"> </w:t>
      </w:r>
      <w:r w:rsidRPr="008D4260">
        <w:rPr>
          <w:rStyle w:val="normaltextrun"/>
        </w:rPr>
        <w:t>postupuje Poskytovatel v so</w:t>
      </w:r>
      <w:r w:rsidR="00334AF8">
        <w:rPr>
          <w:rStyle w:val="normaltextrun"/>
        </w:rPr>
        <w:t>uladu s § 14o Rozpočtových pravi</w:t>
      </w:r>
      <w:r w:rsidRPr="008D4260">
        <w:rPr>
          <w:rStyle w:val="normaltextrun"/>
        </w:rPr>
        <w:t xml:space="preserve">del. </w:t>
      </w:r>
    </w:p>
    <w:p w:rsidR="009B3A64" w:rsidRPr="006B3288" w:rsidRDefault="00211122" w:rsidP="00366366">
      <w:pPr>
        <w:spacing w:before="0" w:after="0" w:line="240" w:lineRule="auto"/>
        <w:jc w:val="both"/>
        <w:rPr>
          <w:rStyle w:val="normaltextrun"/>
          <w:rFonts w:ascii="Times New Roman" w:hAnsi="Times New Roman"/>
          <w:sz w:val="24"/>
        </w:rPr>
      </w:pPr>
      <w:r>
        <w:rPr>
          <w:rStyle w:val="normaltextrun"/>
        </w:rPr>
        <w:br w:type="page"/>
      </w:r>
    </w:p>
    <w:p w:rsidR="009B3A64" w:rsidRPr="008D4260" w:rsidRDefault="009B3A64" w:rsidP="00EC12E5">
      <w:pPr>
        <w:pStyle w:val="paragraph"/>
        <w:numPr>
          <w:ilvl w:val="0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lastRenderedPageBreak/>
        <w:t>Za změny podstatné se považují veškeré změny, které mohou mít vliv na znění Rozhodnutí a dále zejména změny následující</w:t>
      </w:r>
      <w:r w:rsidRPr="008D4260">
        <w:rPr>
          <w:rStyle w:val="Znakapoznpodarou"/>
        </w:rPr>
        <w:footnoteReference w:id="8"/>
      </w:r>
      <w:r w:rsidRPr="008D4260">
        <w:rPr>
          <w:rStyle w:val="normaltextrun"/>
        </w:rPr>
        <w:t xml:space="preserve">: </w:t>
      </w:r>
    </w:p>
    <w:p w:rsidR="009B3A64" w:rsidRPr="008D4260" w:rsidRDefault="00C3365E" w:rsidP="00EC12E5">
      <w:pPr>
        <w:pStyle w:val="paragraph"/>
        <w:numPr>
          <w:ilvl w:val="1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Změna Smlouvy</w:t>
      </w:r>
      <w:r w:rsidR="0017755A">
        <w:rPr>
          <w:rStyle w:val="normaltextrun"/>
        </w:rPr>
        <w:t xml:space="preserve"> </w:t>
      </w:r>
      <w:r w:rsidR="009B3A64" w:rsidRPr="008D4260">
        <w:rPr>
          <w:rStyle w:val="normaltextrun"/>
        </w:rPr>
        <w:t>(dodatek smlouvy může</w:t>
      </w:r>
      <w:r w:rsidR="005A553A">
        <w:rPr>
          <w:rStyle w:val="normaltextrun"/>
        </w:rPr>
        <w:t xml:space="preserve"> být uzavřen až po schválení ze </w:t>
      </w:r>
      <w:r w:rsidR="009B3A64" w:rsidRPr="008D4260">
        <w:rPr>
          <w:rStyle w:val="normaltextrun"/>
        </w:rPr>
        <w:t xml:space="preserve">strany Poskytovatele). </w:t>
      </w:r>
    </w:p>
    <w:p w:rsidR="009B3A64" w:rsidRPr="00C3365E" w:rsidRDefault="00C3365E" w:rsidP="00EC12E5">
      <w:pPr>
        <w:pStyle w:val="paragraph"/>
        <w:numPr>
          <w:ilvl w:val="1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 w:rsidRPr="00C3365E">
        <w:rPr>
          <w:rStyle w:val="normaltextrun"/>
          <w:b/>
        </w:rPr>
        <w:t>Změny v rozpočtu</w:t>
      </w:r>
      <w:r w:rsidR="009B3A64" w:rsidRPr="00C3365E">
        <w:rPr>
          <w:rStyle w:val="normaltextrun"/>
          <w:b/>
        </w:rPr>
        <w:t xml:space="preserve">: </w:t>
      </w:r>
    </w:p>
    <w:p w:rsidR="00334AF8" w:rsidRDefault="009B3A64" w:rsidP="00EC12E5">
      <w:pPr>
        <w:pStyle w:val="paragraph"/>
        <w:numPr>
          <w:ilvl w:val="2"/>
          <w:numId w:val="29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334AF8">
        <w:rPr>
          <w:rStyle w:val="normaltextrun"/>
        </w:rPr>
        <w:t>Vznik nové položky nad rámec schváleného rozpočtu</w:t>
      </w:r>
      <w:r w:rsidR="006B3288">
        <w:rPr>
          <w:rStyle w:val="normaltextrun"/>
        </w:rPr>
        <w:t>.</w:t>
      </w:r>
    </w:p>
    <w:p w:rsidR="009B3A64" w:rsidRPr="008D4260" w:rsidRDefault="009B3A64" w:rsidP="00EC12E5">
      <w:pPr>
        <w:pStyle w:val="paragraph"/>
        <w:numPr>
          <w:ilvl w:val="2"/>
          <w:numId w:val="29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BC0A45">
        <w:rPr>
          <w:rStyle w:val="normaltextrun"/>
          <w:b/>
        </w:rPr>
        <w:t>Přesun mezi kapitolami osobní nákl</w:t>
      </w:r>
      <w:r w:rsidR="006B3288">
        <w:rPr>
          <w:rStyle w:val="normaltextrun"/>
          <w:b/>
        </w:rPr>
        <w:t xml:space="preserve">ady a provozní náklady – nad 20 </w:t>
      </w:r>
      <w:r w:rsidRPr="00BC0A45">
        <w:rPr>
          <w:rStyle w:val="normaltextrun"/>
          <w:b/>
        </w:rPr>
        <w:t>% celkových způsobilých výdajů projektu (počítáno vždy</w:t>
      </w:r>
      <w:r w:rsidRPr="00BC0A45">
        <w:rPr>
          <w:rStyle w:val="normaltextrun"/>
        </w:rPr>
        <w:t xml:space="preserve"> kumulovaně </w:t>
      </w:r>
      <w:r w:rsidRPr="008D4260">
        <w:rPr>
          <w:rStyle w:val="normaltextrun"/>
        </w:rPr>
        <w:t>od podpisu Rozhodnutí, příp. změnového Rozhodnutí či od poslední schválené podstatné změny týkající se rozpočtu, podle toho, která z těch</w:t>
      </w:r>
      <w:r w:rsidR="006B3288">
        <w:rPr>
          <w:rStyle w:val="normaltextrun"/>
        </w:rPr>
        <w:t>to skutečností nastala později).</w:t>
      </w:r>
      <w:r w:rsidRPr="008D4260">
        <w:rPr>
          <w:rStyle w:val="normaltextrun"/>
        </w:rPr>
        <w:t xml:space="preserve">  </w:t>
      </w:r>
    </w:p>
    <w:p w:rsidR="009B3A64" w:rsidRPr="008D4260" w:rsidRDefault="009B3A64" w:rsidP="00EC12E5">
      <w:pPr>
        <w:pStyle w:val="paragraph"/>
        <w:numPr>
          <w:ilvl w:val="0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 xml:space="preserve">Za změny nepodstatné, které je nutné hlásit po jejich uskutečnění, jsou považovány zejména následující: </w:t>
      </w:r>
    </w:p>
    <w:p w:rsidR="00334AF8" w:rsidRDefault="009B3A64" w:rsidP="00EC12E5">
      <w:pPr>
        <w:pStyle w:val="paragraph"/>
        <w:numPr>
          <w:ilvl w:val="1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Změny rozpočtu (hlá</w:t>
      </w:r>
      <w:r w:rsidR="006B3288">
        <w:rPr>
          <w:rStyle w:val="normaltextrun"/>
        </w:rPr>
        <w:t>šeno v rámci Zpráv o realizaci).</w:t>
      </w:r>
    </w:p>
    <w:p w:rsidR="00334AF8" w:rsidRDefault="009B3A64" w:rsidP="00EC12E5">
      <w:pPr>
        <w:pStyle w:val="paragraph"/>
        <w:numPr>
          <w:ilvl w:val="1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Přesuny mezi položkami v jednotlivých kapitolách rozpočtu</w:t>
      </w:r>
      <w:r w:rsidR="006B3288">
        <w:rPr>
          <w:rStyle w:val="normaltextrun"/>
        </w:rPr>
        <w:t>.</w:t>
      </w:r>
    </w:p>
    <w:p w:rsidR="00334AF8" w:rsidRDefault="009B3A64" w:rsidP="00EC12E5">
      <w:pPr>
        <w:pStyle w:val="paragraph"/>
        <w:numPr>
          <w:ilvl w:val="1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Přesun prostředků mezi jednotlivými kapitolami rozpočtu do výše 20 % celkových způsobilých výdajů projekt</w:t>
      </w:r>
      <w:r w:rsidR="005A553A">
        <w:rPr>
          <w:rStyle w:val="normaltextrun"/>
        </w:rPr>
        <w:t>u, (počítáno vždy kumulovaně od </w:t>
      </w:r>
      <w:r w:rsidRPr="008D4260">
        <w:rPr>
          <w:rStyle w:val="normaltextrun"/>
        </w:rPr>
        <w:t>podpisu Rozhodnutí, příp. změnového Rozhodnutí či od poslední schválené podstatné změny týkající se rozpočtu, podle toho, která z těchto skutečností nastala později)</w:t>
      </w:r>
      <w:r w:rsidR="006B3288">
        <w:rPr>
          <w:rStyle w:val="normaltextrun"/>
        </w:rPr>
        <w:t>.</w:t>
      </w:r>
    </w:p>
    <w:p w:rsidR="00334AF8" w:rsidRDefault="009B3A64" w:rsidP="00EC12E5">
      <w:pPr>
        <w:pStyle w:val="paragraph"/>
        <w:numPr>
          <w:ilvl w:val="1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Změna kontaktní osoby – hlášení neprodleně v rám</w:t>
      </w:r>
      <w:r w:rsidR="005A553A">
        <w:rPr>
          <w:rStyle w:val="normaltextrun"/>
        </w:rPr>
        <w:t>ci Oznámení o </w:t>
      </w:r>
      <w:r w:rsidRPr="008D4260">
        <w:rPr>
          <w:rStyle w:val="normaltextrun"/>
        </w:rPr>
        <w:t>změnách.</w:t>
      </w:r>
    </w:p>
    <w:p w:rsidR="00A014F9" w:rsidRDefault="009B3A64" w:rsidP="00EC12E5">
      <w:pPr>
        <w:pStyle w:val="paragraph"/>
        <w:numPr>
          <w:ilvl w:val="1"/>
          <w:numId w:val="1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334AF8">
        <w:rPr>
          <w:rStyle w:val="normaltextrun"/>
        </w:rPr>
        <w:t>Změna v osobách vykonávajíc</w:t>
      </w:r>
      <w:r w:rsidR="00366366">
        <w:rPr>
          <w:rStyle w:val="normaltextrun"/>
        </w:rPr>
        <w:t>ích funkci statutárního orgánu P</w:t>
      </w:r>
      <w:r w:rsidRPr="00334AF8">
        <w:rPr>
          <w:rStyle w:val="normaltextrun"/>
        </w:rPr>
        <w:t>říjemce – hlášení neprodl</w:t>
      </w:r>
      <w:bookmarkStart w:id="46" w:name="_Toc507274720"/>
      <w:r w:rsidR="00211122">
        <w:rPr>
          <w:rStyle w:val="normaltextrun"/>
        </w:rPr>
        <w:t>eně v rámci Oznámení o změnách.</w:t>
      </w:r>
      <w:r w:rsidR="00211122">
        <w:rPr>
          <w:rStyle w:val="normaltextrun"/>
        </w:rPr>
        <w:br w:type="page"/>
      </w:r>
    </w:p>
    <w:p w:rsidR="00A014F9" w:rsidRDefault="008B4329" w:rsidP="00916537">
      <w:pPr>
        <w:pStyle w:val="Nadpis1"/>
        <w:keepNext w:val="0"/>
        <w:widowControl w:val="0"/>
        <w:numPr>
          <w:ilvl w:val="2"/>
          <w:numId w:val="13"/>
        </w:numPr>
        <w:spacing w:line="360" w:lineRule="auto"/>
        <w:ind w:left="2517"/>
        <w:jc w:val="both"/>
        <w:rPr>
          <w:rFonts w:ascii="Times New Roman" w:hAnsi="Times New Roman" w:cs="Times New Roman"/>
          <w:szCs w:val="28"/>
        </w:rPr>
      </w:pPr>
      <w:bookmarkStart w:id="47" w:name="_Toc525237424"/>
      <w:r>
        <w:rPr>
          <w:rFonts w:ascii="Times New Roman" w:hAnsi="Times New Roman" w:cs="Times New Roman"/>
          <w:szCs w:val="28"/>
        </w:rPr>
        <w:lastRenderedPageBreak/>
        <w:t>Závěrečné ustanovení</w:t>
      </w:r>
      <w:bookmarkEnd w:id="47"/>
      <w:r w:rsidR="00F56DC7" w:rsidRPr="009B628A">
        <w:rPr>
          <w:rFonts w:ascii="Times New Roman" w:hAnsi="Times New Roman" w:cs="Times New Roman"/>
          <w:szCs w:val="28"/>
        </w:rPr>
        <w:t xml:space="preserve"> </w:t>
      </w:r>
    </w:p>
    <w:p w:rsidR="008B4329" w:rsidRPr="00916537" w:rsidRDefault="008B4329" w:rsidP="00916537">
      <w:pPr>
        <w:tabs>
          <w:tab w:val="left" w:pos="0"/>
        </w:tabs>
        <w:spacing w:before="120" w:after="120" w:line="360" w:lineRule="auto"/>
        <w:ind w:left="720"/>
        <w:jc w:val="both"/>
        <w:rPr>
          <w:rFonts w:ascii="Times New Roman" w:hAnsi="Times New Roman"/>
          <w:sz w:val="24"/>
        </w:rPr>
      </w:pPr>
      <w:r w:rsidRPr="00916537">
        <w:rPr>
          <w:rFonts w:ascii="Times New Roman" w:hAnsi="Times New Roman"/>
          <w:sz w:val="24"/>
        </w:rPr>
        <w:t xml:space="preserve">Tato Metodika vychází z platných a účinných právních předpisů. V případě změn těchto právních předpisů je třeba se řídit těmito právními předpisy, které jsou Metodice nadřazeny.  </w:t>
      </w:r>
    </w:p>
    <w:p w:rsidR="008B4329" w:rsidRPr="00916537" w:rsidRDefault="008B4329" w:rsidP="00916537">
      <w:pPr>
        <w:tabs>
          <w:tab w:val="left" w:pos="0"/>
        </w:tabs>
        <w:spacing w:before="120" w:after="120" w:line="360" w:lineRule="auto"/>
        <w:ind w:left="720"/>
        <w:jc w:val="both"/>
        <w:rPr>
          <w:rFonts w:ascii="Times New Roman" w:hAnsi="Times New Roman"/>
          <w:sz w:val="24"/>
        </w:rPr>
      </w:pPr>
      <w:r w:rsidRPr="00916537">
        <w:rPr>
          <w:rFonts w:ascii="Times New Roman" w:hAnsi="Times New Roman"/>
          <w:sz w:val="24"/>
        </w:rPr>
        <w:t xml:space="preserve">Tato Metodika nabývá účinnosti dnem jejího vydání a zveřejnění na webových stránkách Poskytovatele. </w:t>
      </w:r>
    </w:p>
    <w:p w:rsidR="008B4329" w:rsidRDefault="00850637" w:rsidP="00916537">
      <w:pPr>
        <w:spacing w:line="360" w:lineRule="auto"/>
        <w:ind w:left="709"/>
        <w:jc w:val="both"/>
        <w:rPr>
          <w:rFonts w:ascii="Times New Roman" w:hAnsi="Times New Roman"/>
          <w:sz w:val="24"/>
        </w:rPr>
      </w:pPr>
      <w:r w:rsidRPr="00916537">
        <w:rPr>
          <w:rFonts w:ascii="Times New Roman" w:hAnsi="Times New Roman"/>
          <w:sz w:val="24"/>
        </w:rPr>
        <w:t xml:space="preserve">Metodika včetně příloh je volně ke stažení na webovém portálu MK ČR </w:t>
      </w:r>
      <w:hyperlink r:id="rId11" w:history="1">
        <w:r w:rsidRPr="00916537">
          <w:rPr>
            <w:rStyle w:val="Hypertextovodkaz"/>
            <w:sz w:val="24"/>
          </w:rPr>
          <w:t>www.mkcr.cz</w:t>
        </w:r>
      </w:hyperlink>
      <w:r w:rsidRPr="00916537">
        <w:rPr>
          <w:rFonts w:ascii="Times New Roman" w:hAnsi="Times New Roman"/>
          <w:sz w:val="24"/>
        </w:rPr>
        <w:t xml:space="preserve">. </w:t>
      </w:r>
    </w:p>
    <w:p w:rsidR="00916537" w:rsidRPr="00916537" w:rsidRDefault="00916537" w:rsidP="00916537">
      <w:pPr>
        <w:spacing w:line="360" w:lineRule="auto"/>
        <w:jc w:val="both"/>
        <w:rPr>
          <w:rFonts w:ascii="Times New Roman" w:hAnsi="Times New Roman"/>
          <w:b/>
          <w:sz w:val="24"/>
        </w:rPr>
      </w:pPr>
    </w:p>
    <w:bookmarkEnd w:id="46"/>
    <w:p w:rsidR="004C346F" w:rsidRPr="008D4260" w:rsidRDefault="007C71B1" w:rsidP="00A80A67">
      <w:pPr>
        <w:spacing w:before="120" w:after="120" w:line="36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8D4260">
        <w:rPr>
          <w:rFonts w:ascii="Times New Roman" w:hAnsi="Times New Roman"/>
          <w:color w:val="000000" w:themeColor="text1"/>
          <w:sz w:val="24"/>
        </w:rPr>
        <w:t xml:space="preserve">Příloha č. 1 – </w:t>
      </w:r>
      <w:r w:rsidR="004C346F" w:rsidRPr="008D4260">
        <w:rPr>
          <w:rFonts w:ascii="Times New Roman" w:hAnsi="Times New Roman"/>
          <w:color w:val="000000" w:themeColor="text1"/>
          <w:sz w:val="24"/>
        </w:rPr>
        <w:t xml:space="preserve">Žádost o poskytnutí dotace, včetně příloh </w:t>
      </w:r>
    </w:p>
    <w:p w:rsidR="004C346F" w:rsidRPr="008D4260" w:rsidRDefault="004C346F" w:rsidP="00A80A67">
      <w:pPr>
        <w:spacing w:before="120" w:after="120" w:line="360" w:lineRule="auto"/>
        <w:ind w:left="1410" w:hanging="1410"/>
        <w:jc w:val="both"/>
        <w:rPr>
          <w:rFonts w:ascii="Times New Roman" w:hAnsi="Times New Roman"/>
          <w:color w:val="000000" w:themeColor="text1"/>
          <w:sz w:val="24"/>
        </w:rPr>
      </w:pPr>
      <w:r w:rsidRPr="008D4260">
        <w:rPr>
          <w:rFonts w:ascii="Times New Roman" w:hAnsi="Times New Roman"/>
          <w:color w:val="000000" w:themeColor="text1"/>
          <w:sz w:val="24"/>
        </w:rPr>
        <w:t xml:space="preserve">Příloha č. </w:t>
      </w:r>
      <w:r w:rsidR="00BC0A45">
        <w:rPr>
          <w:rFonts w:ascii="Times New Roman" w:hAnsi="Times New Roman"/>
          <w:color w:val="000000" w:themeColor="text1"/>
          <w:sz w:val="24"/>
        </w:rPr>
        <w:t>2</w:t>
      </w:r>
      <w:r w:rsidR="007C71B1" w:rsidRPr="008D4260">
        <w:rPr>
          <w:rFonts w:ascii="Times New Roman" w:hAnsi="Times New Roman"/>
          <w:color w:val="000000" w:themeColor="text1"/>
          <w:sz w:val="24"/>
        </w:rPr>
        <w:t xml:space="preserve"> – Změny v dotaci –</w:t>
      </w:r>
      <w:r w:rsidR="00E92808">
        <w:rPr>
          <w:rFonts w:ascii="Times New Roman" w:hAnsi="Times New Roman"/>
          <w:color w:val="000000" w:themeColor="text1"/>
          <w:sz w:val="24"/>
        </w:rPr>
        <w:t xml:space="preserve"> </w:t>
      </w:r>
      <w:r w:rsidR="007C71B1" w:rsidRPr="008D4260">
        <w:rPr>
          <w:rFonts w:ascii="Times New Roman" w:hAnsi="Times New Roman"/>
          <w:color w:val="000000" w:themeColor="text1"/>
          <w:sz w:val="24"/>
        </w:rPr>
        <w:t>Oznámení o změnách</w:t>
      </w:r>
    </w:p>
    <w:p w:rsidR="004C346F" w:rsidRPr="008D4260" w:rsidRDefault="007C71B1" w:rsidP="00A80A67">
      <w:pPr>
        <w:spacing w:before="120" w:after="120" w:line="360" w:lineRule="auto"/>
        <w:ind w:left="1410" w:hanging="1410"/>
        <w:jc w:val="both"/>
        <w:rPr>
          <w:rFonts w:ascii="Times New Roman" w:hAnsi="Times New Roman"/>
          <w:color w:val="000000" w:themeColor="text1"/>
          <w:sz w:val="24"/>
        </w:rPr>
      </w:pPr>
      <w:r w:rsidRPr="008D4260">
        <w:rPr>
          <w:rFonts w:ascii="Times New Roman" w:hAnsi="Times New Roman"/>
          <w:color w:val="000000" w:themeColor="text1"/>
          <w:sz w:val="24"/>
        </w:rPr>
        <w:t xml:space="preserve">Příloha č. </w:t>
      </w:r>
      <w:r w:rsidR="00BC0A45">
        <w:rPr>
          <w:rFonts w:ascii="Times New Roman" w:hAnsi="Times New Roman"/>
          <w:color w:val="000000" w:themeColor="text1"/>
          <w:sz w:val="24"/>
        </w:rPr>
        <w:t>3</w:t>
      </w:r>
      <w:r w:rsidRPr="008D4260">
        <w:rPr>
          <w:rFonts w:ascii="Times New Roman" w:hAnsi="Times New Roman"/>
          <w:color w:val="000000" w:themeColor="text1"/>
          <w:sz w:val="24"/>
        </w:rPr>
        <w:t xml:space="preserve"> – Závěrečná</w:t>
      </w:r>
      <w:bookmarkStart w:id="48" w:name="_GoBack"/>
      <w:bookmarkEnd w:id="48"/>
      <w:r w:rsidRPr="008D4260">
        <w:rPr>
          <w:rFonts w:ascii="Times New Roman" w:hAnsi="Times New Roman"/>
          <w:color w:val="000000" w:themeColor="text1"/>
          <w:sz w:val="24"/>
        </w:rPr>
        <w:t xml:space="preserve"> zpráva</w:t>
      </w:r>
    </w:p>
    <w:p w:rsidR="009B628A" w:rsidRPr="00334AF8" w:rsidRDefault="009B628A" w:rsidP="00211122">
      <w:pPr>
        <w:spacing w:before="0" w:after="0" w:line="240" w:lineRule="auto"/>
        <w:rPr>
          <w:rFonts w:ascii="Times New Roman" w:hAnsi="Times New Roman"/>
          <w:color w:val="000000" w:themeColor="text1"/>
          <w:sz w:val="24"/>
        </w:rPr>
      </w:pPr>
    </w:p>
    <w:sectPr w:rsidR="009B628A" w:rsidRPr="00334AF8" w:rsidSect="00D90DD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E6" w:rsidRDefault="009575E6" w:rsidP="009B3A64">
      <w:pPr>
        <w:spacing w:before="0" w:after="0" w:line="240" w:lineRule="auto"/>
      </w:pPr>
      <w:r>
        <w:separator/>
      </w:r>
    </w:p>
  </w:endnote>
  <w:endnote w:type="continuationSeparator" w:id="0">
    <w:p w:rsidR="009575E6" w:rsidRDefault="009575E6" w:rsidP="009B3A6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557787"/>
      <w:docPartObj>
        <w:docPartGallery w:val="Page Numbers (Bottom of Page)"/>
        <w:docPartUnique/>
      </w:docPartObj>
    </w:sdtPr>
    <w:sdtContent>
      <w:p w:rsidR="009575E6" w:rsidRPr="00302A2F" w:rsidRDefault="009575E6" w:rsidP="00302A2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FA4">
          <w:rPr>
            <w:noProof/>
          </w:rPr>
          <w:t>37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E6" w:rsidRDefault="009575E6" w:rsidP="009B3A64">
      <w:pPr>
        <w:spacing w:before="0" w:after="0" w:line="240" w:lineRule="auto"/>
      </w:pPr>
      <w:r>
        <w:separator/>
      </w:r>
    </w:p>
  </w:footnote>
  <w:footnote w:type="continuationSeparator" w:id="0">
    <w:p w:rsidR="009575E6" w:rsidRDefault="009575E6" w:rsidP="009B3A64">
      <w:pPr>
        <w:spacing w:before="0" w:after="0" w:line="240" w:lineRule="auto"/>
      </w:pPr>
      <w:r>
        <w:continuationSeparator/>
      </w:r>
    </w:p>
  </w:footnote>
  <w:footnote w:id="1">
    <w:p w:rsidR="009575E6" w:rsidRPr="009F1A70" w:rsidRDefault="009575E6" w:rsidP="009B3A64">
      <w:pPr>
        <w:pStyle w:val="Textpoznpodarou"/>
      </w:pPr>
      <w:r w:rsidRPr="009F1A70">
        <w:rPr>
          <w:rStyle w:val="Znakapoznpodarou"/>
          <w:rFonts w:eastAsiaTheme="majorEastAsia"/>
        </w:rPr>
        <w:footnoteRef/>
      </w:r>
      <w:r w:rsidRPr="009F1A70">
        <w:t xml:space="preserve"> Uvedené podmínky musejí být naplněny </w:t>
      </w:r>
      <w:r>
        <w:t>kumulativně</w:t>
      </w:r>
      <w:r w:rsidRPr="009F1A70">
        <w:t xml:space="preserve">. </w:t>
      </w:r>
    </w:p>
  </w:footnote>
  <w:footnote w:id="2">
    <w:p w:rsidR="009575E6" w:rsidRDefault="009575E6" w:rsidP="009B3A6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V rámci kontroly Vykazování způsobilých výdajů/Vyúčtování výdajů bude Příjemce dále Poskytovatelem vyzván k předložení mzdových listů/výplatních pásek vybraných pracovníků a případně dalších dokumentů (např. výpisů z účtu dokládajícím úhradu mezd). </w:t>
      </w:r>
    </w:p>
  </w:footnote>
  <w:footnote w:id="3">
    <w:p w:rsidR="009575E6" w:rsidRPr="00FC28F5" w:rsidRDefault="009575E6" w:rsidP="00C540A0">
      <w:pPr>
        <w:pStyle w:val="Textpoznpodarou"/>
        <w:jc w:val="both"/>
        <w:rPr>
          <w:color w:val="000000" w:themeColor="text1"/>
        </w:rPr>
      </w:pPr>
      <w:r w:rsidRPr="00FC28F5">
        <w:rPr>
          <w:rStyle w:val="Znakapoznpodarou"/>
          <w:color w:val="000000" w:themeColor="text1"/>
        </w:rPr>
        <w:footnoteRef/>
      </w:r>
      <w:r>
        <w:rPr>
          <w:color w:val="000000" w:themeColor="text1"/>
        </w:rPr>
        <w:t>Jedná se</w:t>
      </w:r>
      <w:r>
        <w:rPr>
          <w:color w:val="00B050"/>
        </w:rPr>
        <w:t xml:space="preserve"> </w:t>
      </w:r>
      <w:r w:rsidRPr="00E94A94">
        <w:t xml:space="preserve">o </w:t>
      </w:r>
      <w:r>
        <w:rPr>
          <w:color w:val="000000" w:themeColor="text1"/>
        </w:rPr>
        <w:t>IČO žadatele, RČ a datum narození, pokud je žadatelem fyzická osoba</w:t>
      </w:r>
      <w:r w:rsidRPr="00FC28F5">
        <w:rPr>
          <w:color w:val="000000" w:themeColor="text1"/>
        </w:rPr>
        <w:t xml:space="preserve">. </w:t>
      </w:r>
    </w:p>
  </w:footnote>
  <w:footnote w:id="4">
    <w:p w:rsidR="009575E6" w:rsidRDefault="009575E6" w:rsidP="009B3A64">
      <w:pPr>
        <w:pStyle w:val="Textpoznpodarou"/>
      </w:pPr>
      <w:r>
        <w:rPr>
          <w:rStyle w:val="Znakapoznpodarou"/>
        </w:rPr>
        <w:footnoteRef/>
      </w:r>
      <w:r>
        <w:t xml:space="preserve"> Bez ohledu na to, jakého počtu bodů v odborném hodnocení dosáhla. </w:t>
      </w:r>
    </w:p>
  </w:footnote>
  <w:footnote w:id="5">
    <w:p w:rsidR="009575E6" w:rsidRDefault="009575E6" w:rsidP="00DE6817">
      <w:pPr>
        <w:pStyle w:val="Textpoznpodarou"/>
      </w:pPr>
      <w:r>
        <w:rPr>
          <w:rStyle w:val="Znakapoznpodarou"/>
        </w:rPr>
        <w:footnoteRef/>
      </w:r>
      <w:r>
        <w:t xml:space="preserve"> Tj. zejména v rozsahu krácení navrhovaného ze strany hodnotící Komise. </w:t>
      </w:r>
    </w:p>
  </w:footnote>
  <w:footnote w:id="6">
    <w:p w:rsidR="009575E6" w:rsidRPr="009F1A70" w:rsidRDefault="009575E6" w:rsidP="009B3A64">
      <w:pPr>
        <w:pStyle w:val="Textpoznpodarou"/>
      </w:pPr>
      <w:r w:rsidRPr="00FA5AC4">
        <w:rPr>
          <w:rStyle w:val="Znakapoznpodarou"/>
        </w:rPr>
        <w:footnoteRef/>
      </w:r>
      <w:r w:rsidRPr="00FA5AC4">
        <w:rPr>
          <w:vertAlign w:val="superscript"/>
        </w:rPr>
        <w:t xml:space="preserve"> </w:t>
      </w:r>
      <w:r w:rsidRPr="009F1A70">
        <w:t xml:space="preserve">Změna statutárního orgánu je zohledněna až při vydávání změnového Rozhodnutí vyvolaného další změnou. </w:t>
      </w:r>
    </w:p>
  </w:footnote>
  <w:footnote w:id="7">
    <w:p w:rsidR="009575E6" w:rsidRPr="00BB243D" w:rsidRDefault="009575E6" w:rsidP="009B3A6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V případě, že je Oznámení o změnách rovněž Žádostí o změnu Rozhodnutí o poskytnutí dotace nebo příspěvku, je rovněž umožněno podání prostřednictvím datové schránky a elektronicky na adresu </w:t>
      </w:r>
      <w:r w:rsidRPr="00BB243D">
        <w:t xml:space="preserve">podatelny Poskytovatele. </w:t>
      </w:r>
    </w:p>
  </w:footnote>
  <w:footnote w:id="8">
    <w:p w:rsidR="009575E6" w:rsidRDefault="009575E6" w:rsidP="009B3A6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A5EB4">
        <w:t>Velmi ob</w:t>
      </w:r>
      <w:r>
        <w:t xml:space="preserve">ezřetně bude postupováno </w:t>
      </w:r>
      <w:r w:rsidRPr="004A5EB4">
        <w:t>v případě, že bude Příjemce/Spolupracující subjekty navrhovat změnu, která by mohla mít vliv na původní odborné hodnocení žádosti o dotaci</w:t>
      </w:r>
      <w:r>
        <w:t xml:space="preserve"> nebo příspěvek</w:t>
      </w:r>
      <w:r w:rsidRPr="004A5EB4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hlav"/>
    </w:pPr>
    <w:r>
      <w:rPr>
        <w:noProof/>
      </w:rPr>
      <w:drawing>
        <wp:inline distT="0" distB="0" distL="0" distR="0" wp14:anchorId="3342E40D" wp14:editId="28338AFC">
          <wp:extent cx="2984500" cy="730250"/>
          <wp:effectExtent l="0" t="0" r="6350" b="0"/>
          <wp:docPr id="2" name="Obrázek 2" descr="C:\Users\jiri.najman\Downloads\Logo MK\LOGOTYPE - CZ\bar.ces.po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iri.najman\Downloads\Logo MK\LOGOTYPE - CZ\bar.ces.poz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50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813"/>
    <w:multiLevelType w:val="hybridMultilevel"/>
    <w:tmpl w:val="949CC5B4"/>
    <w:lvl w:ilvl="0" w:tplc="3ABCBA9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905248"/>
    <w:multiLevelType w:val="hybridMultilevel"/>
    <w:tmpl w:val="E7287102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8DF0B2A4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80480"/>
    <w:multiLevelType w:val="multilevel"/>
    <w:tmpl w:val="E676E27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FE28AB"/>
    <w:multiLevelType w:val="hybridMultilevel"/>
    <w:tmpl w:val="B174593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C14E6B8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EB67BC5"/>
    <w:multiLevelType w:val="hybridMultilevel"/>
    <w:tmpl w:val="F476D39E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0FD52109"/>
    <w:multiLevelType w:val="hybridMultilevel"/>
    <w:tmpl w:val="28605456"/>
    <w:lvl w:ilvl="0" w:tplc="C14E6B88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11046E65"/>
    <w:multiLevelType w:val="hybridMultilevel"/>
    <w:tmpl w:val="EEF838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131254"/>
    <w:multiLevelType w:val="hybridMultilevel"/>
    <w:tmpl w:val="9CB0931A"/>
    <w:lvl w:ilvl="0" w:tplc="3084BAF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8DF0B2A4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4240EFAA">
      <w:start w:val="8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81D8E"/>
    <w:multiLevelType w:val="multilevel"/>
    <w:tmpl w:val="C9E049F4"/>
    <w:lvl w:ilvl="0">
      <w:start w:val="1"/>
      <w:numFmt w:val="lowerLetter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509"/>
        </w:tabs>
        <w:ind w:left="2509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669"/>
        </w:tabs>
        <w:ind w:left="4669" w:hanging="360"/>
      </w:pPr>
      <w:rPr>
        <w:rFonts w:hint="default"/>
      </w:rPr>
    </w:lvl>
    <w:lvl w:ilvl="6" w:tentative="1">
      <w:start w:val="1"/>
      <w:numFmt w:val="lowerLetter"/>
      <w:lvlText w:val="%7."/>
      <w:lvlJc w:val="left"/>
      <w:pPr>
        <w:tabs>
          <w:tab w:val="num" w:pos="5389"/>
        </w:tabs>
        <w:ind w:left="5389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hint="default"/>
      </w:rPr>
    </w:lvl>
    <w:lvl w:ilvl="8" w:tentative="1">
      <w:start w:val="1"/>
      <w:numFmt w:val="lowerLetter"/>
      <w:lvlText w:val="%9."/>
      <w:lvlJc w:val="left"/>
      <w:pPr>
        <w:tabs>
          <w:tab w:val="num" w:pos="6829"/>
        </w:tabs>
        <w:ind w:left="6829" w:hanging="360"/>
      </w:pPr>
      <w:rPr>
        <w:rFonts w:hint="default"/>
      </w:rPr>
    </w:lvl>
  </w:abstractNum>
  <w:abstractNum w:abstractNumId="9">
    <w:nsid w:val="1BA36DF3"/>
    <w:multiLevelType w:val="hybridMultilevel"/>
    <w:tmpl w:val="49362370"/>
    <w:lvl w:ilvl="0" w:tplc="C922C2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DC2662"/>
    <w:multiLevelType w:val="hybridMultilevel"/>
    <w:tmpl w:val="7966BAC4"/>
    <w:lvl w:ilvl="0" w:tplc="8DF0B2A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F3F6A59"/>
    <w:multiLevelType w:val="hybridMultilevel"/>
    <w:tmpl w:val="5AA4C43E"/>
    <w:lvl w:ilvl="0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05000F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2953093D"/>
    <w:multiLevelType w:val="hybridMultilevel"/>
    <w:tmpl w:val="70EA2C34"/>
    <w:lvl w:ilvl="0" w:tplc="20A4A8B6">
      <w:start w:val="1"/>
      <w:numFmt w:val="upperRoman"/>
      <w:lvlText w:val="%1."/>
      <w:lvlJc w:val="right"/>
      <w:pPr>
        <w:ind w:left="1080" w:hanging="360"/>
      </w:pPr>
      <w:rPr>
        <w:b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D41694"/>
    <w:multiLevelType w:val="hybridMultilevel"/>
    <w:tmpl w:val="DC6EF0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A32472"/>
    <w:multiLevelType w:val="hybridMultilevel"/>
    <w:tmpl w:val="DFC8A77C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5">
    <w:nsid w:val="2ED270C3"/>
    <w:multiLevelType w:val="hybridMultilevel"/>
    <w:tmpl w:val="788ABCB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8406C0"/>
    <w:multiLevelType w:val="hybridMultilevel"/>
    <w:tmpl w:val="31BA2BB8"/>
    <w:lvl w:ilvl="0" w:tplc="96E8B1EE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652EF21E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C363A7"/>
    <w:multiLevelType w:val="hybridMultilevel"/>
    <w:tmpl w:val="70C2311A"/>
    <w:lvl w:ilvl="0" w:tplc="FFFFFFFF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8501AE1"/>
    <w:multiLevelType w:val="hybridMultilevel"/>
    <w:tmpl w:val="C366A2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E920FE"/>
    <w:multiLevelType w:val="hybridMultilevel"/>
    <w:tmpl w:val="B3BCE00A"/>
    <w:lvl w:ilvl="0" w:tplc="C14E6B88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CFE1499"/>
    <w:multiLevelType w:val="multilevel"/>
    <w:tmpl w:val="555E80A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D2B508A"/>
    <w:multiLevelType w:val="hybridMultilevel"/>
    <w:tmpl w:val="0FD6E762"/>
    <w:lvl w:ilvl="0" w:tplc="8DF0B2A4">
      <w:start w:val="3"/>
      <w:numFmt w:val="bullet"/>
      <w:lvlText w:val="-"/>
      <w:lvlJc w:val="left"/>
      <w:pPr>
        <w:ind w:left="113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54" w:hanging="360"/>
      </w:pPr>
      <w:rPr>
        <w:rFonts w:ascii="Simplified Arabic Fixed" w:hAnsi="Simplified Arabic Fixed" w:cs="Simplified Arabic Fixed" w:hint="default"/>
      </w:rPr>
    </w:lvl>
    <w:lvl w:ilvl="2" w:tplc="040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4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4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2">
    <w:nsid w:val="3F903462"/>
    <w:multiLevelType w:val="hybridMultilevel"/>
    <w:tmpl w:val="DF5083C2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8A63973"/>
    <w:multiLevelType w:val="hybridMultilevel"/>
    <w:tmpl w:val="5896EA90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5000F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494B0921"/>
    <w:multiLevelType w:val="hybridMultilevel"/>
    <w:tmpl w:val="F5DC98DC"/>
    <w:lvl w:ilvl="0" w:tplc="04050015">
      <w:start w:val="1"/>
      <w:numFmt w:val="upp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A65513B"/>
    <w:multiLevelType w:val="hybridMultilevel"/>
    <w:tmpl w:val="EFC631D4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B6063C0"/>
    <w:multiLevelType w:val="hybridMultilevel"/>
    <w:tmpl w:val="374CE2CA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4FD97FD5"/>
    <w:multiLevelType w:val="hybridMultilevel"/>
    <w:tmpl w:val="3C107C40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Simplified Arabic Fixed" w:hAnsi="Simplified Arabic Fixed" w:cs="Simplified Arabic Fixed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5B66925"/>
    <w:multiLevelType w:val="hybridMultilevel"/>
    <w:tmpl w:val="79AC4CBA"/>
    <w:lvl w:ilvl="0" w:tplc="DB4C966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A287AE2"/>
    <w:multiLevelType w:val="hybridMultilevel"/>
    <w:tmpl w:val="F886E0EE"/>
    <w:lvl w:ilvl="0" w:tplc="BA8E93D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DF705ED"/>
    <w:multiLevelType w:val="hybridMultilevel"/>
    <w:tmpl w:val="12FA3DF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303038"/>
    <w:multiLevelType w:val="hybridMultilevel"/>
    <w:tmpl w:val="89841484"/>
    <w:lvl w:ilvl="0" w:tplc="835A753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19">
      <w:start w:val="1"/>
      <w:numFmt w:val="lowerLetter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0CD7251"/>
    <w:multiLevelType w:val="multilevel"/>
    <w:tmpl w:val="C9E04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6D727340"/>
    <w:multiLevelType w:val="hybridMultilevel"/>
    <w:tmpl w:val="965E109C"/>
    <w:lvl w:ilvl="0" w:tplc="B7A8161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FD1D8C"/>
    <w:multiLevelType w:val="hybridMultilevel"/>
    <w:tmpl w:val="3D4E5DD2"/>
    <w:lvl w:ilvl="0" w:tplc="8DF0B2A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1A3B5C"/>
    <w:multiLevelType w:val="hybridMultilevel"/>
    <w:tmpl w:val="C0E48472"/>
    <w:lvl w:ilvl="0" w:tplc="59242018">
      <w:start w:val="1"/>
      <w:numFmt w:val="lowerLetter"/>
      <w:pStyle w:val="slovanseznam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4A40CA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3530D504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</w:rPr>
    </w:lvl>
    <w:lvl w:ilvl="3" w:tplc="8DF0B2A4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985994"/>
    <w:multiLevelType w:val="hybridMultilevel"/>
    <w:tmpl w:val="45A08F64"/>
    <w:lvl w:ilvl="0" w:tplc="8B12AF8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5F75C3D"/>
    <w:multiLevelType w:val="hybridMultilevel"/>
    <w:tmpl w:val="9D067E7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19">
      <w:start w:val="1"/>
      <w:numFmt w:val="lowerLetter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82A3F34"/>
    <w:multiLevelType w:val="hybridMultilevel"/>
    <w:tmpl w:val="893C309A"/>
    <w:lvl w:ilvl="0" w:tplc="492EE30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3B5126"/>
    <w:multiLevelType w:val="hybridMultilevel"/>
    <w:tmpl w:val="C24447A0"/>
    <w:lvl w:ilvl="0" w:tplc="64462B9C">
      <w:start w:val="1"/>
      <w:numFmt w:val="bullet"/>
      <w:pStyle w:val="odrazkykulateuroven1CharCha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DA9E56">
      <w:start w:val="1"/>
      <w:numFmt w:val="bullet"/>
      <w:lvlText w:val=""/>
      <w:lvlJc w:val="left"/>
      <w:pPr>
        <w:tabs>
          <w:tab w:val="num" w:pos="180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AA1F39"/>
    <w:multiLevelType w:val="hybridMultilevel"/>
    <w:tmpl w:val="F3B867C0"/>
    <w:lvl w:ilvl="0" w:tplc="C14E6B88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1">
    <w:nsid w:val="7AD91E05"/>
    <w:multiLevelType w:val="hybridMultilevel"/>
    <w:tmpl w:val="A3FA5C7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BC74A1A"/>
    <w:multiLevelType w:val="hybridMultilevel"/>
    <w:tmpl w:val="1494C156"/>
    <w:lvl w:ilvl="0" w:tplc="C8FE4FF0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>
    <w:nsid w:val="7DA86D7D"/>
    <w:multiLevelType w:val="hybridMultilevel"/>
    <w:tmpl w:val="AA34025A"/>
    <w:lvl w:ilvl="0" w:tplc="2F20555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828CB208">
      <w:start w:val="1"/>
      <w:numFmt w:val="upperLetter"/>
      <w:lvlText w:val="%2."/>
      <w:lvlJc w:val="left"/>
      <w:pPr>
        <w:ind w:left="1080" w:hanging="360"/>
      </w:pPr>
      <w:rPr>
        <w:rFonts w:hint="default"/>
        <w:b/>
      </w:rPr>
    </w:lvl>
    <w:lvl w:ilvl="2" w:tplc="040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7"/>
  </w:num>
  <w:num w:numId="3">
    <w:abstractNumId w:val="25"/>
  </w:num>
  <w:num w:numId="4">
    <w:abstractNumId w:val="12"/>
  </w:num>
  <w:num w:numId="5">
    <w:abstractNumId w:val="0"/>
  </w:num>
  <w:num w:numId="6">
    <w:abstractNumId w:val="36"/>
  </w:num>
  <w:num w:numId="7">
    <w:abstractNumId w:val="32"/>
  </w:num>
  <w:num w:numId="8">
    <w:abstractNumId w:val="8"/>
  </w:num>
  <w:num w:numId="9">
    <w:abstractNumId w:val="33"/>
  </w:num>
  <w:num w:numId="10">
    <w:abstractNumId w:val="35"/>
  </w:num>
  <w:num w:numId="11">
    <w:abstractNumId w:val="15"/>
  </w:num>
  <w:num w:numId="12">
    <w:abstractNumId w:val="20"/>
  </w:num>
  <w:num w:numId="13">
    <w:abstractNumId w:val="2"/>
  </w:num>
  <w:num w:numId="14">
    <w:abstractNumId w:val="16"/>
  </w:num>
  <w:num w:numId="15">
    <w:abstractNumId w:val="34"/>
  </w:num>
  <w:num w:numId="16">
    <w:abstractNumId w:val="22"/>
  </w:num>
  <w:num w:numId="17">
    <w:abstractNumId w:val="31"/>
  </w:num>
  <w:num w:numId="18">
    <w:abstractNumId w:val="37"/>
  </w:num>
  <w:num w:numId="19">
    <w:abstractNumId w:val="39"/>
  </w:num>
  <w:num w:numId="20">
    <w:abstractNumId w:val="21"/>
  </w:num>
  <w:num w:numId="21">
    <w:abstractNumId w:val="27"/>
  </w:num>
  <w:num w:numId="22">
    <w:abstractNumId w:val="1"/>
  </w:num>
  <w:num w:numId="23">
    <w:abstractNumId w:val="43"/>
  </w:num>
  <w:num w:numId="24">
    <w:abstractNumId w:val="7"/>
  </w:num>
  <w:num w:numId="25">
    <w:abstractNumId w:val="26"/>
  </w:num>
  <w:num w:numId="26">
    <w:abstractNumId w:val="11"/>
  </w:num>
  <w:num w:numId="27">
    <w:abstractNumId w:val="28"/>
  </w:num>
  <w:num w:numId="28">
    <w:abstractNumId w:val="4"/>
  </w:num>
  <w:num w:numId="29">
    <w:abstractNumId w:val="23"/>
  </w:num>
  <w:num w:numId="30">
    <w:abstractNumId w:val="6"/>
  </w:num>
  <w:num w:numId="31">
    <w:abstractNumId w:val="3"/>
  </w:num>
  <w:num w:numId="32">
    <w:abstractNumId w:val="29"/>
  </w:num>
  <w:num w:numId="33">
    <w:abstractNumId w:val="5"/>
  </w:num>
  <w:num w:numId="34">
    <w:abstractNumId w:val="41"/>
  </w:num>
  <w:num w:numId="35">
    <w:abstractNumId w:val="40"/>
  </w:num>
  <w:num w:numId="36">
    <w:abstractNumId w:val="19"/>
  </w:num>
  <w:num w:numId="37">
    <w:abstractNumId w:val="18"/>
  </w:num>
  <w:num w:numId="38">
    <w:abstractNumId w:val="10"/>
  </w:num>
  <w:num w:numId="39">
    <w:abstractNumId w:val="30"/>
  </w:num>
  <w:num w:numId="40">
    <w:abstractNumId w:val="13"/>
  </w:num>
  <w:num w:numId="41">
    <w:abstractNumId w:val="24"/>
  </w:num>
  <w:num w:numId="42">
    <w:abstractNumId w:val="14"/>
  </w:num>
  <w:num w:numId="43">
    <w:abstractNumId w:val="42"/>
  </w:num>
  <w:num w:numId="44">
    <w:abstractNumId w:val="3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64"/>
    <w:rsid w:val="00000945"/>
    <w:rsid w:val="00005E44"/>
    <w:rsid w:val="00024ED6"/>
    <w:rsid w:val="000279BA"/>
    <w:rsid w:val="00034289"/>
    <w:rsid w:val="00034D7A"/>
    <w:rsid w:val="000368BB"/>
    <w:rsid w:val="00036DC7"/>
    <w:rsid w:val="0004171E"/>
    <w:rsid w:val="0004470E"/>
    <w:rsid w:val="00046CBA"/>
    <w:rsid w:val="00056A8F"/>
    <w:rsid w:val="0007507E"/>
    <w:rsid w:val="00081CF1"/>
    <w:rsid w:val="00093AA6"/>
    <w:rsid w:val="00097672"/>
    <w:rsid w:val="000A52AE"/>
    <w:rsid w:val="000A748A"/>
    <w:rsid w:val="000B628E"/>
    <w:rsid w:val="000C18D2"/>
    <w:rsid w:val="000D494E"/>
    <w:rsid w:val="000E11C4"/>
    <w:rsid w:val="000F0835"/>
    <w:rsid w:val="000F51D7"/>
    <w:rsid w:val="000F7571"/>
    <w:rsid w:val="00103922"/>
    <w:rsid w:val="001112E2"/>
    <w:rsid w:val="001170B2"/>
    <w:rsid w:val="001170DB"/>
    <w:rsid w:val="0012162F"/>
    <w:rsid w:val="00126B60"/>
    <w:rsid w:val="001315A1"/>
    <w:rsid w:val="00136C89"/>
    <w:rsid w:val="0013734C"/>
    <w:rsid w:val="0013762C"/>
    <w:rsid w:val="001400D9"/>
    <w:rsid w:val="00142552"/>
    <w:rsid w:val="001505CD"/>
    <w:rsid w:val="00153C93"/>
    <w:rsid w:val="00173820"/>
    <w:rsid w:val="001743C5"/>
    <w:rsid w:val="0017755A"/>
    <w:rsid w:val="001860EA"/>
    <w:rsid w:val="00197FA4"/>
    <w:rsid w:val="001A0C40"/>
    <w:rsid w:val="001C25C1"/>
    <w:rsid w:val="001D4A66"/>
    <w:rsid w:val="001F2F23"/>
    <w:rsid w:val="001F5F9B"/>
    <w:rsid w:val="00202158"/>
    <w:rsid w:val="00202A4C"/>
    <w:rsid w:val="00203760"/>
    <w:rsid w:val="0020550E"/>
    <w:rsid w:val="00211122"/>
    <w:rsid w:val="00237F9C"/>
    <w:rsid w:val="0024105C"/>
    <w:rsid w:val="00241077"/>
    <w:rsid w:val="00244EFE"/>
    <w:rsid w:val="00263E9A"/>
    <w:rsid w:val="00287E50"/>
    <w:rsid w:val="002A24DD"/>
    <w:rsid w:val="002B0101"/>
    <w:rsid w:val="002B19E6"/>
    <w:rsid w:val="002C4DD8"/>
    <w:rsid w:val="002D33BE"/>
    <w:rsid w:val="002D76C4"/>
    <w:rsid w:val="00301EAE"/>
    <w:rsid w:val="00302A2F"/>
    <w:rsid w:val="0030677C"/>
    <w:rsid w:val="00313D12"/>
    <w:rsid w:val="00322860"/>
    <w:rsid w:val="00331FA4"/>
    <w:rsid w:val="00334AF8"/>
    <w:rsid w:val="00341FCA"/>
    <w:rsid w:val="003421D9"/>
    <w:rsid w:val="003440B1"/>
    <w:rsid w:val="00345619"/>
    <w:rsid w:val="003519C6"/>
    <w:rsid w:val="003545D9"/>
    <w:rsid w:val="00356B34"/>
    <w:rsid w:val="00365BE2"/>
    <w:rsid w:val="00366366"/>
    <w:rsid w:val="00376F53"/>
    <w:rsid w:val="0039104A"/>
    <w:rsid w:val="003A2699"/>
    <w:rsid w:val="003A6EB8"/>
    <w:rsid w:val="003B5375"/>
    <w:rsid w:val="003C208B"/>
    <w:rsid w:val="003D7BB5"/>
    <w:rsid w:val="003E38A2"/>
    <w:rsid w:val="00401E69"/>
    <w:rsid w:val="00403419"/>
    <w:rsid w:val="00411143"/>
    <w:rsid w:val="00412C94"/>
    <w:rsid w:val="00427E2C"/>
    <w:rsid w:val="00441E36"/>
    <w:rsid w:val="00453763"/>
    <w:rsid w:val="0045444F"/>
    <w:rsid w:val="00456C85"/>
    <w:rsid w:val="004720A6"/>
    <w:rsid w:val="00490D0F"/>
    <w:rsid w:val="0049332C"/>
    <w:rsid w:val="004A0D55"/>
    <w:rsid w:val="004B5DE3"/>
    <w:rsid w:val="004B6F2A"/>
    <w:rsid w:val="004C346F"/>
    <w:rsid w:val="004C3BF9"/>
    <w:rsid w:val="004D0798"/>
    <w:rsid w:val="004D623C"/>
    <w:rsid w:val="004F26D8"/>
    <w:rsid w:val="004F6947"/>
    <w:rsid w:val="004F77F4"/>
    <w:rsid w:val="005043E7"/>
    <w:rsid w:val="00516396"/>
    <w:rsid w:val="005222CA"/>
    <w:rsid w:val="00533D0A"/>
    <w:rsid w:val="00544A95"/>
    <w:rsid w:val="00545D2E"/>
    <w:rsid w:val="00545F81"/>
    <w:rsid w:val="00552889"/>
    <w:rsid w:val="0056464B"/>
    <w:rsid w:val="0056584D"/>
    <w:rsid w:val="00570066"/>
    <w:rsid w:val="00580D91"/>
    <w:rsid w:val="005812C2"/>
    <w:rsid w:val="005A553A"/>
    <w:rsid w:val="005B3FAA"/>
    <w:rsid w:val="005B771F"/>
    <w:rsid w:val="005C0B88"/>
    <w:rsid w:val="005D6E92"/>
    <w:rsid w:val="005D78D3"/>
    <w:rsid w:val="005E144D"/>
    <w:rsid w:val="005E46B8"/>
    <w:rsid w:val="005E64BF"/>
    <w:rsid w:val="006075F0"/>
    <w:rsid w:val="0061021C"/>
    <w:rsid w:val="006223AE"/>
    <w:rsid w:val="00626DA2"/>
    <w:rsid w:val="0063773E"/>
    <w:rsid w:val="00643589"/>
    <w:rsid w:val="00645AB1"/>
    <w:rsid w:val="006543FF"/>
    <w:rsid w:val="006621AD"/>
    <w:rsid w:val="00664CB0"/>
    <w:rsid w:val="00676604"/>
    <w:rsid w:val="00682F66"/>
    <w:rsid w:val="00686AD3"/>
    <w:rsid w:val="00686C4F"/>
    <w:rsid w:val="00691666"/>
    <w:rsid w:val="00693426"/>
    <w:rsid w:val="006A18A9"/>
    <w:rsid w:val="006A1FB6"/>
    <w:rsid w:val="006A3D5D"/>
    <w:rsid w:val="006B3288"/>
    <w:rsid w:val="006D4B60"/>
    <w:rsid w:val="006E1E1C"/>
    <w:rsid w:val="006E6AC9"/>
    <w:rsid w:val="006E73F6"/>
    <w:rsid w:val="00703F81"/>
    <w:rsid w:val="00707F5A"/>
    <w:rsid w:val="0071685F"/>
    <w:rsid w:val="0073685D"/>
    <w:rsid w:val="00740BF4"/>
    <w:rsid w:val="00746AFA"/>
    <w:rsid w:val="00750EBC"/>
    <w:rsid w:val="00765F21"/>
    <w:rsid w:val="00772016"/>
    <w:rsid w:val="00795BCD"/>
    <w:rsid w:val="007C71B1"/>
    <w:rsid w:val="007D2E84"/>
    <w:rsid w:val="007D4F88"/>
    <w:rsid w:val="007E36E2"/>
    <w:rsid w:val="00825C00"/>
    <w:rsid w:val="00827078"/>
    <w:rsid w:val="00832721"/>
    <w:rsid w:val="008329FC"/>
    <w:rsid w:val="008403A0"/>
    <w:rsid w:val="00840851"/>
    <w:rsid w:val="00850637"/>
    <w:rsid w:val="00876484"/>
    <w:rsid w:val="00876683"/>
    <w:rsid w:val="0088065C"/>
    <w:rsid w:val="00895CA9"/>
    <w:rsid w:val="008968C3"/>
    <w:rsid w:val="00896AF1"/>
    <w:rsid w:val="008B049F"/>
    <w:rsid w:val="008B0CB8"/>
    <w:rsid w:val="008B1924"/>
    <w:rsid w:val="008B4329"/>
    <w:rsid w:val="008C0B27"/>
    <w:rsid w:val="008C20F6"/>
    <w:rsid w:val="008D21FE"/>
    <w:rsid w:val="008D4260"/>
    <w:rsid w:val="008E039B"/>
    <w:rsid w:val="008E27E5"/>
    <w:rsid w:val="008F0F0B"/>
    <w:rsid w:val="008F1FA0"/>
    <w:rsid w:val="008F4BE9"/>
    <w:rsid w:val="00914852"/>
    <w:rsid w:val="009152CF"/>
    <w:rsid w:val="00916537"/>
    <w:rsid w:val="00916B7D"/>
    <w:rsid w:val="00927FD5"/>
    <w:rsid w:val="0093035D"/>
    <w:rsid w:val="00935094"/>
    <w:rsid w:val="0094265E"/>
    <w:rsid w:val="009575E6"/>
    <w:rsid w:val="0097643F"/>
    <w:rsid w:val="00977F18"/>
    <w:rsid w:val="009815BA"/>
    <w:rsid w:val="00985FFE"/>
    <w:rsid w:val="00990046"/>
    <w:rsid w:val="00994DB2"/>
    <w:rsid w:val="009A3189"/>
    <w:rsid w:val="009A57F9"/>
    <w:rsid w:val="009B3A64"/>
    <w:rsid w:val="009B628A"/>
    <w:rsid w:val="009B673C"/>
    <w:rsid w:val="009B6B80"/>
    <w:rsid w:val="009C122C"/>
    <w:rsid w:val="009C1F46"/>
    <w:rsid w:val="009D3A7E"/>
    <w:rsid w:val="009E6402"/>
    <w:rsid w:val="009E7FBC"/>
    <w:rsid w:val="009F64F7"/>
    <w:rsid w:val="009F6591"/>
    <w:rsid w:val="00A014F9"/>
    <w:rsid w:val="00A023CD"/>
    <w:rsid w:val="00A058DC"/>
    <w:rsid w:val="00A10D12"/>
    <w:rsid w:val="00A11812"/>
    <w:rsid w:val="00A174A2"/>
    <w:rsid w:val="00A345AD"/>
    <w:rsid w:val="00A4034B"/>
    <w:rsid w:val="00A5257B"/>
    <w:rsid w:val="00A6243B"/>
    <w:rsid w:val="00A625EF"/>
    <w:rsid w:val="00A67420"/>
    <w:rsid w:val="00A71843"/>
    <w:rsid w:val="00A765B8"/>
    <w:rsid w:val="00A80A67"/>
    <w:rsid w:val="00AA00E0"/>
    <w:rsid w:val="00AA5264"/>
    <w:rsid w:val="00AA6C87"/>
    <w:rsid w:val="00AA6D0C"/>
    <w:rsid w:val="00AB2D96"/>
    <w:rsid w:val="00AD315F"/>
    <w:rsid w:val="00AF1768"/>
    <w:rsid w:val="00B17588"/>
    <w:rsid w:val="00B17E0C"/>
    <w:rsid w:val="00B50F9B"/>
    <w:rsid w:val="00B551B0"/>
    <w:rsid w:val="00B638BE"/>
    <w:rsid w:val="00B66A6B"/>
    <w:rsid w:val="00B923E6"/>
    <w:rsid w:val="00B96647"/>
    <w:rsid w:val="00BA217A"/>
    <w:rsid w:val="00BA5AA7"/>
    <w:rsid w:val="00BA65DB"/>
    <w:rsid w:val="00BB065B"/>
    <w:rsid w:val="00BB243D"/>
    <w:rsid w:val="00BB328C"/>
    <w:rsid w:val="00BC0A45"/>
    <w:rsid w:val="00BC3722"/>
    <w:rsid w:val="00BD5029"/>
    <w:rsid w:val="00BD766B"/>
    <w:rsid w:val="00BF0D5C"/>
    <w:rsid w:val="00BF130C"/>
    <w:rsid w:val="00BF7202"/>
    <w:rsid w:val="00C02133"/>
    <w:rsid w:val="00C25922"/>
    <w:rsid w:val="00C26709"/>
    <w:rsid w:val="00C3365E"/>
    <w:rsid w:val="00C540A0"/>
    <w:rsid w:val="00C57941"/>
    <w:rsid w:val="00C60044"/>
    <w:rsid w:val="00C743FA"/>
    <w:rsid w:val="00C744CB"/>
    <w:rsid w:val="00C90757"/>
    <w:rsid w:val="00C9361F"/>
    <w:rsid w:val="00CF35AD"/>
    <w:rsid w:val="00D00600"/>
    <w:rsid w:val="00D00BAB"/>
    <w:rsid w:val="00D06A60"/>
    <w:rsid w:val="00D123EA"/>
    <w:rsid w:val="00D27D0C"/>
    <w:rsid w:val="00D331D6"/>
    <w:rsid w:val="00D33B4E"/>
    <w:rsid w:val="00D47516"/>
    <w:rsid w:val="00D56ECC"/>
    <w:rsid w:val="00D6689A"/>
    <w:rsid w:val="00D67B8E"/>
    <w:rsid w:val="00D736E8"/>
    <w:rsid w:val="00D86930"/>
    <w:rsid w:val="00D90DDC"/>
    <w:rsid w:val="00D921E3"/>
    <w:rsid w:val="00DB14A2"/>
    <w:rsid w:val="00DB2314"/>
    <w:rsid w:val="00DC055C"/>
    <w:rsid w:val="00DD5CFE"/>
    <w:rsid w:val="00DE19C8"/>
    <w:rsid w:val="00DE6761"/>
    <w:rsid w:val="00DE6817"/>
    <w:rsid w:val="00DF0423"/>
    <w:rsid w:val="00DF5141"/>
    <w:rsid w:val="00E00E1F"/>
    <w:rsid w:val="00E016D1"/>
    <w:rsid w:val="00E05736"/>
    <w:rsid w:val="00E07380"/>
    <w:rsid w:val="00E12582"/>
    <w:rsid w:val="00E23E12"/>
    <w:rsid w:val="00E25581"/>
    <w:rsid w:val="00E30EAC"/>
    <w:rsid w:val="00E447A0"/>
    <w:rsid w:val="00E576E8"/>
    <w:rsid w:val="00E62BC6"/>
    <w:rsid w:val="00E668E9"/>
    <w:rsid w:val="00E67C39"/>
    <w:rsid w:val="00E76313"/>
    <w:rsid w:val="00E80DC8"/>
    <w:rsid w:val="00E92808"/>
    <w:rsid w:val="00E94A94"/>
    <w:rsid w:val="00E94F13"/>
    <w:rsid w:val="00E95745"/>
    <w:rsid w:val="00E95CDF"/>
    <w:rsid w:val="00EA52F9"/>
    <w:rsid w:val="00EB5A9A"/>
    <w:rsid w:val="00EC12E5"/>
    <w:rsid w:val="00ED50AB"/>
    <w:rsid w:val="00EF4559"/>
    <w:rsid w:val="00F16F53"/>
    <w:rsid w:val="00F26848"/>
    <w:rsid w:val="00F3064C"/>
    <w:rsid w:val="00F56DC7"/>
    <w:rsid w:val="00F571F9"/>
    <w:rsid w:val="00F629E5"/>
    <w:rsid w:val="00F65A55"/>
    <w:rsid w:val="00F9154F"/>
    <w:rsid w:val="00FB1610"/>
    <w:rsid w:val="00FB375F"/>
    <w:rsid w:val="00FB7040"/>
    <w:rsid w:val="00FC7BDA"/>
    <w:rsid w:val="00FE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qFormat="1"/>
    <w:lsdException w:name="annotation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qFormat="1"/>
    <w:lsdException w:name="annotation reference" w:uiPriority="99" w:qFormat="1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Hyperlink" w:uiPriority="99"/>
    <w:lsdException w:name="Strong" w:uiPriority="22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B3A64"/>
    <w:pPr>
      <w:spacing w:before="240" w:after="240" w:line="276" w:lineRule="auto"/>
    </w:pPr>
    <w:rPr>
      <w:rFonts w:ascii="Cambria" w:hAnsi="Cambria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B3A64"/>
    <w:pPr>
      <w:keepNext/>
      <w:tabs>
        <w:tab w:val="left" w:pos="7088"/>
      </w:tabs>
      <w:ind w:left="720" w:hanging="360"/>
      <w:jc w:val="center"/>
      <w:outlineLvl w:val="0"/>
    </w:pPr>
    <w:rPr>
      <w:rFonts w:cstheme="minorHAnsi"/>
      <w:b/>
      <w:bCs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B3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semiHidden/>
    <w:unhideWhenUsed/>
    <w:qFormat/>
    <w:rsid w:val="009B3A64"/>
    <w:pPr>
      <w:tabs>
        <w:tab w:val="num" w:pos="1008"/>
        <w:tab w:val="num" w:pos="3600"/>
        <w:tab w:val="num" w:pos="3960"/>
      </w:tabs>
      <w:spacing w:after="60"/>
      <w:ind w:left="1008" w:hanging="1008"/>
      <w:outlineLvl w:val="4"/>
    </w:pPr>
    <w:rPr>
      <w:rFonts w:ascii="Arial" w:hAnsi="Arial" w:cs="Arial"/>
      <w:szCs w:val="22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6E1E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B3A64"/>
    <w:rPr>
      <w:rFonts w:ascii="Cambria" w:hAnsi="Cambria" w:cstheme="minorHAnsi"/>
      <w:b/>
      <w:bCs/>
      <w:sz w:val="28"/>
      <w:szCs w:val="22"/>
    </w:rPr>
  </w:style>
  <w:style w:type="character" w:customStyle="1" w:styleId="Nadpis2Char">
    <w:name w:val="Nadpis 2 Char"/>
    <w:basedOn w:val="Standardnpsmoodstavce"/>
    <w:link w:val="Nadpis2"/>
    <w:uiPriority w:val="9"/>
    <w:rsid w:val="009B3A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B3A64"/>
    <w:pPr>
      <w:ind w:left="708"/>
    </w:pPr>
  </w:style>
  <w:style w:type="table" w:styleId="Mkatabulky">
    <w:name w:val="Table Grid"/>
    <w:basedOn w:val="Normlntabulka"/>
    <w:uiPriority w:val="3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nhideWhenUsed/>
    <w:qFormat/>
    <w:rsid w:val="009B3A64"/>
    <w:pPr>
      <w:spacing w:before="0" w:after="0" w:line="240" w:lineRule="auto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qFormat/>
    <w:rsid w:val="009B3A64"/>
    <w:rPr>
      <w:rFonts w:ascii="Cambria" w:hAnsi="Cambria"/>
      <w:sz w:val="16"/>
    </w:rPr>
  </w:style>
  <w:style w:type="character" w:styleId="Znakapoznpodarou">
    <w:name w:val="footnote reference"/>
    <w:basedOn w:val="Standardnpsmoodstavce"/>
    <w:unhideWhenUsed/>
    <w:qFormat/>
    <w:rsid w:val="009B3A64"/>
    <w:rPr>
      <w:vertAlign w:val="superscript"/>
    </w:rPr>
  </w:style>
  <w:style w:type="character" w:customStyle="1" w:styleId="normaltextrun">
    <w:name w:val="normaltextrun"/>
    <w:basedOn w:val="Standardnpsmoodstavce"/>
    <w:rsid w:val="009B3A64"/>
  </w:style>
  <w:style w:type="character" w:customStyle="1" w:styleId="Nadpis5Char">
    <w:name w:val="Nadpis 5 Char"/>
    <w:basedOn w:val="Standardnpsmoodstavce"/>
    <w:link w:val="Nadpis5"/>
    <w:uiPriority w:val="99"/>
    <w:semiHidden/>
    <w:rsid w:val="009B3A64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9B3A64"/>
    <w:rPr>
      <w:rFonts w:ascii="Times New Roman" w:hAnsi="Times New Roman" w:cs="Times New Roman" w:hint="default"/>
      <w:color w:val="0000FF"/>
      <w:u w:val="single"/>
    </w:rPr>
  </w:style>
  <w:style w:type="paragraph" w:styleId="Textvysvtlivek">
    <w:name w:val="endnote text"/>
    <w:basedOn w:val="Normln"/>
    <w:link w:val="TextvysvtlivekChar"/>
    <w:uiPriority w:val="99"/>
    <w:unhideWhenUsed/>
    <w:rsid w:val="009B3A6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9B3A64"/>
    <w:rPr>
      <w:rFonts w:ascii="Cambria" w:hAnsi="Cambria"/>
    </w:rPr>
  </w:style>
  <w:style w:type="paragraph" w:styleId="Zkladntext">
    <w:name w:val="Body Text"/>
    <w:basedOn w:val="Normln"/>
    <w:link w:val="ZkladntextChar"/>
    <w:uiPriority w:val="99"/>
    <w:unhideWhenUsed/>
    <w:rsid w:val="009B3A64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B3A64"/>
    <w:rPr>
      <w:rFonts w:ascii="Cambria" w:hAnsi="Cambria"/>
    </w:rPr>
  </w:style>
  <w:style w:type="paragraph" w:styleId="Zkladntext2">
    <w:name w:val="Body Text 2"/>
    <w:basedOn w:val="Normln"/>
    <w:link w:val="Zkladntext2Char"/>
    <w:uiPriority w:val="99"/>
    <w:unhideWhenUsed/>
    <w:rsid w:val="009B3A64"/>
    <w:pPr>
      <w:jc w:val="both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B3A64"/>
    <w:rPr>
      <w:rFonts w:ascii="Cambria" w:hAnsi="Cambria"/>
      <w:sz w:val="22"/>
      <w:szCs w:val="24"/>
    </w:rPr>
  </w:style>
  <w:style w:type="paragraph" w:styleId="Zkladntext3">
    <w:name w:val="Body Text 3"/>
    <w:basedOn w:val="Normln"/>
    <w:link w:val="Zkladntext3Char"/>
    <w:uiPriority w:val="99"/>
    <w:unhideWhenUsed/>
    <w:rsid w:val="009B3A64"/>
    <w:pPr>
      <w:spacing w:before="120"/>
      <w:jc w:val="both"/>
    </w:pPr>
    <w:rPr>
      <w:rFonts w:ascii="Arial" w:hAnsi="Arial" w:cs="Arial"/>
      <w:szCs w:val="22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9B3A64"/>
    <w:rPr>
      <w:rFonts w:ascii="Arial" w:hAnsi="Arial" w:cs="Arial"/>
      <w:sz w:val="22"/>
      <w:szCs w:val="22"/>
    </w:rPr>
  </w:style>
  <w:style w:type="paragraph" w:customStyle="1" w:styleId="Default">
    <w:name w:val="Default"/>
    <w:rsid w:val="009B3A64"/>
    <w:pPr>
      <w:autoSpaceDE w:val="0"/>
      <w:autoSpaceDN w:val="0"/>
      <w:adjustRightInd w:val="0"/>
      <w:spacing w:before="240"/>
    </w:pPr>
    <w:rPr>
      <w:rFonts w:ascii="Arial" w:hAnsi="Arial" w:cs="Arial"/>
      <w:color w:val="000000"/>
      <w:sz w:val="24"/>
      <w:szCs w:val="24"/>
    </w:rPr>
  </w:style>
  <w:style w:type="paragraph" w:customStyle="1" w:styleId="StylNadpis2TimesNewRoman14bnenKurzvaVlevo0cm1">
    <w:name w:val="Styl Nadpis 2 + Times New Roman 14 b. není Kurzíva Vlevo:  0 cm...1"/>
    <w:basedOn w:val="Nadpis2"/>
    <w:uiPriority w:val="99"/>
    <w:rsid w:val="009B3A64"/>
    <w:pPr>
      <w:keepLines w:val="0"/>
      <w:spacing w:before="480" w:after="1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unhideWhenUsed/>
    <w:rsid w:val="009B3A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9B3A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9B3A64"/>
    <w:rPr>
      <w:rFonts w:ascii="Cambria" w:hAnsi="Cambria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3A64"/>
    <w:rPr>
      <w:rFonts w:ascii="Cambria" w:hAnsi="Cambria"/>
      <w:sz w:val="22"/>
      <w:szCs w:val="24"/>
    </w:rPr>
  </w:style>
  <w:style w:type="character" w:styleId="Odkaznakoment">
    <w:name w:val="annotation reference"/>
    <w:basedOn w:val="Standardnpsmoodstavce"/>
    <w:uiPriority w:val="99"/>
    <w:unhideWhenUsed/>
    <w:qFormat/>
    <w:rsid w:val="009B3A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9B3A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9B3A64"/>
    <w:rPr>
      <w:rFonts w:ascii="Cambria" w:hAnsi="Cambria"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rsid w:val="009B3A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9B3A64"/>
    <w:rPr>
      <w:rFonts w:ascii="Cambria" w:hAnsi="Cambria"/>
      <w:b/>
      <w:bCs/>
    </w:rPr>
  </w:style>
  <w:style w:type="character" w:styleId="Siln">
    <w:name w:val="Strong"/>
    <w:basedOn w:val="Standardnpsmoodstavce"/>
    <w:uiPriority w:val="22"/>
    <w:qFormat/>
    <w:rsid w:val="009B3A64"/>
    <w:rPr>
      <w:b/>
      <w:bCs/>
    </w:rPr>
  </w:style>
  <w:style w:type="table" w:customStyle="1" w:styleId="Mkatabulky3">
    <w:name w:val="Mřížka tabulky3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9B3A64"/>
    <w:pPr>
      <w:keepLines/>
      <w:tabs>
        <w:tab w:val="clear" w:pos="7088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rsid w:val="009B3A64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unhideWhenUsed/>
    <w:rsid w:val="009B3A64"/>
    <w:pPr>
      <w:tabs>
        <w:tab w:val="left" w:pos="709"/>
        <w:tab w:val="right" w:leader="dot" w:pos="9062"/>
      </w:tabs>
      <w:spacing w:after="100"/>
      <w:jc w:val="both"/>
    </w:pPr>
    <w:rPr>
      <w:rFonts w:cstheme="minorHAnsi"/>
      <w:noProof/>
    </w:rPr>
  </w:style>
  <w:style w:type="paragraph" w:styleId="slovanseznam">
    <w:name w:val="List Number"/>
    <w:basedOn w:val="Normln"/>
    <w:rsid w:val="009B3A64"/>
    <w:pPr>
      <w:numPr>
        <w:numId w:val="10"/>
      </w:numPr>
      <w:jc w:val="both"/>
    </w:pPr>
  </w:style>
  <w:style w:type="character" w:customStyle="1" w:styleId="PPZPtextCharCharChar">
    <w:name w:val="PPZP text Char Char Char"/>
    <w:link w:val="PPZPtextCharChar"/>
    <w:locked/>
    <w:rsid w:val="009B3A64"/>
    <w:rPr>
      <w:sz w:val="24"/>
      <w:szCs w:val="24"/>
    </w:rPr>
  </w:style>
  <w:style w:type="paragraph" w:customStyle="1" w:styleId="PPZPtextCharChar">
    <w:name w:val="PPZP text Char Char"/>
    <w:basedOn w:val="Normln"/>
    <w:link w:val="PPZPtextCharCharChar"/>
    <w:rsid w:val="009B3A64"/>
    <w:pPr>
      <w:spacing w:before="120"/>
      <w:jc w:val="both"/>
    </w:pPr>
    <w:rPr>
      <w:rFonts w:ascii="Times New Roman" w:hAnsi="Times New Roman"/>
      <w:sz w:val="24"/>
    </w:rPr>
  </w:style>
  <w:style w:type="table" w:customStyle="1" w:styleId="Mkatabulky4">
    <w:name w:val="Mřížka tabulky4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"/>
    <w:rsid w:val="009B3A6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eop">
    <w:name w:val="eop"/>
    <w:basedOn w:val="Standardnpsmoodstavce"/>
    <w:rsid w:val="009B3A64"/>
  </w:style>
  <w:style w:type="character" w:customStyle="1" w:styleId="scxw187920721">
    <w:name w:val="scxw187920721"/>
    <w:basedOn w:val="Standardnpsmoodstavce"/>
    <w:rsid w:val="009B3A64"/>
  </w:style>
  <w:style w:type="character" w:customStyle="1" w:styleId="ListLabel5">
    <w:name w:val="ListLabel 5"/>
    <w:qFormat/>
    <w:rsid w:val="009B3A64"/>
    <w:rPr>
      <w:i w:val="0"/>
    </w:rPr>
  </w:style>
  <w:style w:type="character" w:customStyle="1" w:styleId="Ukotvenpoznmkypodarou">
    <w:name w:val="Ukotvení poznámky pod čarou"/>
    <w:rsid w:val="009B3A64"/>
    <w:rPr>
      <w:vertAlign w:val="superscript"/>
    </w:rPr>
  </w:style>
  <w:style w:type="character" w:customStyle="1" w:styleId="odrazkykulateuroven1CharCharChar">
    <w:name w:val="odrazky kulate uroven 1 Char Char Char"/>
    <w:link w:val="odrazkykulateuroven1CharChar"/>
    <w:rsid w:val="009B3A64"/>
    <w:rPr>
      <w:sz w:val="24"/>
      <w:szCs w:val="24"/>
    </w:rPr>
  </w:style>
  <w:style w:type="paragraph" w:customStyle="1" w:styleId="odrazkykulateuroven1CharChar">
    <w:name w:val="odrazky kulate uroven 1 Char Char"/>
    <w:basedOn w:val="Normln"/>
    <w:link w:val="odrazkykulateuroven1CharCharChar"/>
    <w:rsid w:val="009B3A64"/>
    <w:pPr>
      <w:numPr>
        <w:numId w:val="19"/>
      </w:numPr>
      <w:spacing w:before="0" w:after="0" w:line="240" w:lineRule="auto"/>
      <w:jc w:val="both"/>
    </w:pPr>
    <w:rPr>
      <w:rFonts w:ascii="Times New Roman" w:hAnsi="Times New Roman"/>
      <w:sz w:val="24"/>
    </w:rPr>
  </w:style>
  <w:style w:type="table" w:customStyle="1" w:styleId="Mkatabulky2">
    <w:name w:val="Mřížka tabulky2"/>
    <w:basedOn w:val="Normlntabulka"/>
    <w:next w:val="Mkatabulky"/>
    <w:rsid w:val="003A2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PZPtextChar">
    <w:name w:val="PPZP text Char"/>
    <w:basedOn w:val="Normln"/>
    <w:rsid w:val="00D00600"/>
    <w:pPr>
      <w:spacing w:before="120" w:after="0" w:line="240" w:lineRule="auto"/>
      <w:jc w:val="both"/>
    </w:pPr>
    <w:rPr>
      <w:rFonts w:ascii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D00600"/>
    <w:pPr>
      <w:spacing w:before="0" w:after="120" w:line="240" w:lineRule="auto"/>
      <w:ind w:left="283"/>
    </w:pPr>
    <w:rPr>
      <w:rFonts w:asciiTheme="minorHAnsi" w:hAnsiTheme="minorHAnsi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00600"/>
    <w:rPr>
      <w:rFonts w:asciiTheme="minorHAnsi" w:hAnsiTheme="minorHAnsi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6E1E1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paragraph" w:customStyle="1" w:styleId="Zkladntext21">
    <w:name w:val="Základní text 21"/>
    <w:basedOn w:val="Normln"/>
    <w:rsid w:val="00E12582"/>
    <w:pPr>
      <w:overflowPunct w:val="0"/>
      <w:autoSpaceDE w:val="0"/>
      <w:autoSpaceDN w:val="0"/>
      <w:adjustRightInd w:val="0"/>
      <w:spacing w:before="0" w:line="240" w:lineRule="auto"/>
      <w:jc w:val="both"/>
      <w:textAlignment w:val="baseline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qFormat="1"/>
    <w:lsdException w:name="annotation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qFormat="1"/>
    <w:lsdException w:name="annotation reference" w:uiPriority="99" w:qFormat="1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Hyperlink" w:uiPriority="99"/>
    <w:lsdException w:name="Strong" w:uiPriority="22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B3A64"/>
    <w:pPr>
      <w:spacing w:before="240" w:after="240" w:line="276" w:lineRule="auto"/>
    </w:pPr>
    <w:rPr>
      <w:rFonts w:ascii="Cambria" w:hAnsi="Cambria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B3A64"/>
    <w:pPr>
      <w:keepNext/>
      <w:tabs>
        <w:tab w:val="left" w:pos="7088"/>
      </w:tabs>
      <w:ind w:left="720" w:hanging="360"/>
      <w:jc w:val="center"/>
      <w:outlineLvl w:val="0"/>
    </w:pPr>
    <w:rPr>
      <w:rFonts w:cstheme="minorHAnsi"/>
      <w:b/>
      <w:bCs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B3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semiHidden/>
    <w:unhideWhenUsed/>
    <w:qFormat/>
    <w:rsid w:val="009B3A64"/>
    <w:pPr>
      <w:tabs>
        <w:tab w:val="num" w:pos="1008"/>
        <w:tab w:val="num" w:pos="3600"/>
        <w:tab w:val="num" w:pos="3960"/>
      </w:tabs>
      <w:spacing w:after="60"/>
      <w:ind w:left="1008" w:hanging="1008"/>
      <w:outlineLvl w:val="4"/>
    </w:pPr>
    <w:rPr>
      <w:rFonts w:ascii="Arial" w:hAnsi="Arial" w:cs="Arial"/>
      <w:szCs w:val="22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6E1E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B3A64"/>
    <w:rPr>
      <w:rFonts w:ascii="Cambria" w:hAnsi="Cambria" w:cstheme="minorHAnsi"/>
      <w:b/>
      <w:bCs/>
      <w:sz w:val="28"/>
      <w:szCs w:val="22"/>
    </w:rPr>
  </w:style>
  <w:style w:type="character" w:customStyle="1" w:styleId="Nadpis2Char">
    <w:name w:val="Nadpis 2 Char"/>
    <w:basedOn w:val="Standardnpsmoodstavce"/>
    <w:link w:val="Nadpis2"/>
    <w:uiPriority w:val="9"/>
    <w:rsid w:val="009B3A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B3A64"/>
    <w:pPr>
      <w:ind w:left="708"/>
    </w:pPr>
  </w:style>
  <w:style w:type="table" w:styleId="Mkatabulky">
    <w:name w:val="Table Grid"/>
    <w:basedOn w:val="Normlntabulka"/>
    <w:uiPriority w:val="3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nhideWhenUsed/>
    <w:qFormat/>
    <w:rsid w:val="009B3A64"/>
    <w:pPr>
      <w:spacing w:before="0" w:after="0" w:line="240" w:lineRule="auto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qFormat/>
    <w:rsid w:val="009B3A64"/>
    <w:rPr>
      <w:rFonts w:ascii="Cambria" w:hAnsi="Cambria"/>
      <w:sz w:val="16"/>
    </w:rPr>
  </w:style>
  <w:style w:type="character" w:styleId="Znakapoznpodarou">
    <w:name w:val="footnote reference"/>
    <w:basedOn w:val="Standardnpsmoodstavce"/>
    <w:unhideWhenUsed/>
    <w:qFormat/>
    <w:rsid w:val="009B3A64"/>
    <w:rPr>
      <w:vertAlign w:val="superscript"/>
    </w:rPr>
  </w:style>
  <w:style w:type="character" w:customStyle="1" w:styleId="normaltextrun">
    <w:name w:val="normaltextrun"/>
    <w:basedOn w:val="Standardnpsmoodstavce"/>
    <w:rsid w:val="009B3A64"/>
  </w:style>
  <w:style w:type="character" w:customStyle="1" w:styleId="Nadpis5Char">
    <w:name w:val="Nadpis 5 Char"/>
    <w:basedOn w:val="Standardnpsmoodstavce"/>
    <w:link w:val="Nadpis5"/>
    <w:uiPriority w:val="99"/>
    <w:semiHidden/>
    <w:rsid w:val="009B3A64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9B3A64"/>
    <w:rPr>
      <w:rFonts w:ascii="Times New Roman" w:hAnsi="Times New Roman" w:cs="Times New Roman" w:hint="default"/>
      <w:color w:val="0000FF"/>
      <w:u w:val="single"/>
    </w:rPr>
  </w:style>
  <w:style w:type="paragraph" w:styleId="Textvysvtlivek">
    <w:name w:val="endnote text"/>
    <w:basedOn w:val="Normln"/>
    <w:link w:val="TextvysvtlivekChar"/>
    <w:uiPriority w:val="99"/>
    <w:unhideWhenUsed/>
    <w:rsid w:val="009B3A6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9B3A64"/>
    <w:rPr>
      <w:rFonts w:ascii="Cambria" w:hAnsi="Cambria"/>
    </w:rPr>
  </w:style>
  <w:style w:type="paragraph" w:styleId="Zkladntext">
    <w:name w:val="Body Text"/>
    <w:basedOn w:val="Normln"/>
    <w:link w:val="ZkladntextChar"/>
    <w:uiPriority w:val="99"/>
    <w:unhideWhenUsed/>
    <w:rsid w:val="009B3A64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B3A64"/>
    <w:rPr>
      <w:rFonts w:ascii="Cambria" w:hAnsi="Cambria"/>
    </w:rPr>
  </w:style>
  <w:style w:type="paragraph" w:styleId="Zkladntext2">
    <w:name w:val="Body Text 2"/>
    <w:basedOn w:val="Normln"/>
    <w:link w:val="Zkladntext2Char"/>
    <w:uiPriority w:val="99"/>
    <w:unhideWhenUsed/>
    <w:rsid w:val="009B3A64"/>
    <w:pPr>
      <w:jc w:val="both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B3A64"/>
    <w:rPr>
      <w:rFonts w:ascii="Cambria" w:hAnsi="Cambria"/>
      <w:sz w:val="22"/>
      <w:szCs w:val="24"/>
    </w:rPr>
  </w:style>
  <w:style w:type="paragraph" w:styleId="Zkladntext3">
    <w:name w:val="Body Text 3"/>
    <w:basedOn w:val="Normln"/>
    <w:link w:val="Zkladntext3Char"/>
    <w:uiPriority w:val="99"/>
    <w:unhideWhenUsed/>
    <w:rsid w:val="009B3A64"/>
    <w:pPr>
      <w:spacing w:before="120"/>
      <w:jc w:val="both"/>
    </w:pPr>
    <w:rPr>
      <w:rFonts w:ascii="Arial" w:hAnsi="Arial" w:cs="Arial"/>
      <w:szCs w:val="22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9B3A64"/>
    <w:rPr>
      <w:rFonts w:ascii="Arial" w:hAnsi="Arial" w:cs="Arial"/>
      <w:sz w:val="22"/>
      <w:szCs w:val="22"/>
    </w:rPr>
  </w:style>
  <w:style w:type="paragraph" w:customStyle="1" w:styleId="Default">
    <w:name w:val="Default"/>
    <w:rsid w:val="009B3A64"/>
    <w:pPr>
      <w:autoSpaceDE w:val="0"/>
      <w:autoSpaceDN w:val="0"/>
      <w:adjustRightInd w:val="0"/>
      <w:spacing w:before="240"/>
    </w:pPr>
    <w:rPr>
      <w:rFonts w:ascii="Arial" w:hAnsi="Arial" w:cs="Arial"/>
      <w:color w:val="000000"/>
      <w:sz w:val="24"/>
      <w:szCs w:val="24"/>
    </w:rPr>
  </w:style>
  <w:style w:type="paragraph" w:customStyle="1" w:styleId="StylNadpis2TimesNewRoman14bnenKurzvaVlevo0cm1">
    <w:name w:val="Styl Nadpis 2 + Times New Roman 14 b. není Kurzíva Vlevo:  0 cm...1"/>
    <w:basedOn w:val="Nadpis2"/>
    <w:uiPriority w:val="99"/>
    <w:rsid w:val="009B3A64"/>
    <w:pPr>
      <w:keepLines w:val="0"/>
      <w:spacing w:before="480" w:after="1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unhideWhenUsed/>
    <w:rsid w:val="009B3A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9B3A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9B3A64"/>
    <w:rPr>
      <w:rFonts w:ascii="Cambria" w:hAnsi="Cambria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3A64"/>
    <w:rPr>
      <w:rFonts w:ascii="Cambria" w:hAnsi="Cambria"/>
      <w:sz w:val="22"/>
      <w:szCs w:val="24"/>
    </w:rPr>
  </w:style>
  <w:style w:type="character" w:styleId="Odkaznakoment">
    <w:name w:val="annotation reference"/>
    <w:basedOn w:val="Standardnpsmoodstavce"/>
    <w:uiPriority w:val="99"/>
    <w:unhideWhenUsed/>
    <w:qFormat/>
    <w:rsid w:val="009B3A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9B3A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9B3A64"/>
    <w:rPr>
      <w:rFonts w:ascii="Cambria" w:hAnsi="Cambria"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rsid w:val="009B3A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9B3A64"/>
    <w:rPr>
      <w:rFonts w:ascii="Cambria" w:hAnsi="Cambria"/>
      <w:b/>
      <w:bCs/>
    </w:rPr>
  </w:style>
  <w:style w:type="character" w:styleId="Siln">
    <w:name w:val="Strong"/>
    <w:basedOn w:val="Standardnpsmoodstavce"/>
    <w:uiPriority w:val="22"/>
    <w:qFormat/>
    <w:rsid w:val="009B3A64"/>
    <w:rPr>
      <w:b/>
      <w:bCs/>
    </w:rPr>
  </w:style>
  <w:style w:type="table" w:customStyle="1" w:styleId="Mkatabulky3">
    <w:name w:val="Mřížka tabulky3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9B3A64"/>
    <w:pPr>
      <w:keepLines/>
      <w:tabs>
        <w:tab w:val="clear" w:pos="7088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rsid w:val="009B3A64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unhideWhenUsed/>
    <w:rsid w:val="009B3A64"/>
    <w:pPr>
      <w:tabs>
        <w:tab w:val="left" w:pos="709"/>
        <w:tab w:val="right" w:leader="dot" w:pos="9062"/>
      </w:tabs>
      <w:spacing w:after="100"/>
      <w:jc w:val="both"/>
    </w:pPr>
    <w:rPr>
      <w:rFonts w:cstheme="minorHAnsi"/>
      <w:noProof/>
    </w:rPr>
  </w:style>
  <w:style w:type="paragraph" w:styleId="slovanseznam">
    <w:name w:val="List Number"/>
    <w:basedOn w:val="Normln"/>
    <w:rsid w:val="009B3A64"/>
    <w:pPr>
      <w:numPr>
        <w:numId w:val="10"/>
      </w:numPr>
      <w:jc w:val="both"/>
    </w:pPr>
  </w:style>
  <w:style w:type="character" w:customStyle="1" w:styleId="PPZPtextCharCharChar">
    <w:name w:val="PPZP text Char Char Char"/>
    <w:link w:val="PPZPtextCharChar"/>
    <w:locked/>
    <w:rsid w:val="009B3A64"/>
    <w:rPr>
      <w:sz w:val="24"/>
      <w:szCs w:val="24"/>
    </w:rPr>
  </w:style>
  <w:style w:type="paragraph" w:customStyle="1" w:styleId="PPZPtextCharChar">
    <w:name w:val="PPZP text Char Char"/>
    <w:basedOn w:val="Normln"/>
    <w:link w:val="PPZPtextCharCharChar"/>
    <w:rsid w:val="009B3A64"/>
    <w:pPr>
      <w:spacing w:before="120"/>
      <w:jc w:val="both"/>
    </w:pPr>
    <w:rPr>
      <w:rFonts w:ascii="Times New Roman" w:hAnsi="Times New Roman"/>
      <w:sz w:val="24"/>
    </w:rPr>
  </w:style>
  <w:style w:type="table" w:customStyle="1" w:styleId="Mkatabulky4">
    <w:name w:val="Mřížka tabulky4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"/>
    <w:rsid w:val="009B3A6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eop">
    <w:name w:val="eop"/>
    <w:basedOn w:val="Standardnpsmoodstavce"/>
    <w:rsid w:val="009B3A64"/>
  </w:style>
  <w:style w:type="character" w:customStyle="1" w:styleId="scxw187920721">
    <w:name w:val="scxw187920721"/>
    <w:basedOn w:val="Standardnpsmoodstavce"/>
    <w:rsid w:val="009B3A64"/>
  </w:style>
  <w:style w:type="character" w:customStyle="1" w:styleId="ListLabel5">
    <w:name w:val="ListLabel 5"/>
    <w:qFormat/>
    <w:rsid w:val="009B3A64"/>
    <w:rPr>
      <w:i w:val="0"/>
    </w:rPr>
  </w:style>
  <w:style w:type="character" w:customStyle="1" w:styleId="Ukotvenpoznmkypodarou">
    <w:name w:val="Ukotvení poznámky pod čarou"/>
    <w:rsid w:val="009B3A64"/>
    <w:rPr>
      <w:vertAlign w:val="superscript"/>
    </w:rPr>
  </w:style>
  <w:style w:type="character" w:customStyle="1" w:styleId="odrazkykulateuroven1CharCharChar">
    <w:name w:val="odrazky kulate uroven 1 Char Char Char"/>
    <w:link w:val="odrazkykulateuroven1CharChar"/>
    <w:rsid w:val="009B3A64"/>
    <w:rPr>
      <w:sz w:val="24"/>
      <w:szCs w:val="24"/>
    </w:rPr>
  </w:style>
  <w:style w:type="paragraph" w:customStyle="1" w:styleId="odrazkykulateuroven1CharChar">
    <w:name w:val="odrazky kulate uroven 1 Char Char"/>
    <w:basedOn w:val="Normln"/>
    <w:link w:val="odrazkykulateuroven1CharCharChar"/>
    <w:rsid w:val="009B3A64"/>
    <w:pPr>
      <w:numPr>
        <w:numId w:val="19"/>
      </w:numPr>
      <w:spacing w:before="0" w:after="0" w:line="240" w:lineRule="auto"/>
      <w:jc w:val="both"/>
    </w:pPr>
    <w:rPr>
      <w:rFonts w:ascii="Times New Roman" w:hAnsi="Times New Roman"/>
      <w:sz w:val="24"/>
    </w:rPr>
  </w:style>
  <w:style w:type="table" w:customStyle="1" w:styleId="Mkatabulky2">
    <w:name w:val="Mřížka tabulky2"/>
    <w:basedOn w:val="Normlntabulka"/>
    <w:next w:val="Mkatabulky"/>
    <w:rsid w:val="003A2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PZPtextChar">
    <w:name w:val="PPZP text Char"/>
    <w:basedOn w:val="Normln"/>
    <w:rsid w:val="00D00600"/>
    <w:pPr>
      <w:spacing w:before="120" w:after="0" w:line="240" w:lineRule="auto"/>
      <w:jc w:val="both"/>
    </w:pPr>
    <w:rPr>
      <w:rFonts w:ascii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D00600"/>
    <w:pPr>
      <w:spacing w:before="0" w:after="120" w:line="240" w:lineRule="auto"/>
      <w:ind w:left="283"/>
    </w:pPr>
    <w:rPr>
      <w:rFonts w:asciiTheme="minorHAnsi" w:hAnsiTheme="minorHAnsi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00600"/>
    <w:rPr>
      <w:rFonts w:asciiTheme="minorHAnsi" w:hAnsiTheme="minorHAnsi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6E1E1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paragraph" w:customStyle="1" w:styleId="Zkladntext21">
    <w:name w:val="Základní text 21"/>
    <w:basedOn w:val="Normln"/>
    <w:rsid w:val="00E12582"/>
    <w:pPr>
      <w:overflowPunct w:val="0"/>
      <w:autoSpaceDE w:val="0"/>
      <w:autoSpaceDN w:val="0"/>
      <w:adjustRightInd w:val="0"/>
      <w:spacing w:before="0" w:line="240" w:lineRule="auto"/>
      <w:jc w:val="both"/>
      <w:textAlignment w:val="baseline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kcr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omc@mkcr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vcr.cz/cthh/clanek/terorismus-web-dokumenty-dokumenty.aspx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13856-ADA4-4B58-89BF-CCD22579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6157</Words>
  <Characters>38217</Characters>
  <Application>Microsoft Office Word</Application>
  <DocSecurity>0</DocSecurity>
  <Lines>318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2018-09-11T07:57:00Z</dcterms:created>
  <dcterms:modified xsi:type="dcterms:W3CDTF">2018-09-20T18:26:00Z</dcterms:modified>
</cp:coreProperties>
</file>