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33" w:rsidRPr="00707559" w:rsidRDefault="00011933" w:rsidP="00011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59">
        <w:rPr>
          <w:rFonts w:ascii="Times New Roman" w:hAnsi="Times New Roman" w:cs="Times New Roman"/>
          <w:b/>
          <w:sz w:val="28"/>
          <w:szCs w:val="28"/>
        </w:rPr>
        <w:t xml:space="preserve">Aktualizovaný přehled slev ze vstupného na kulturní akce a do kulturních objektů </w:t>
      </w:r>
      <w:r w:rsidR="002601C6" w:rsidRPr="00707559">
        <w:rPr>
          <w:rFonts w:ascii="Times New Roman" w:hAnsi="Times New Roman" w:cs="Times New Roman"/>
          <w:b/>
          <w:sz w:val="28"/>
          <w:szCs w:val="28"/>
        </w:rPr>
        <w:t>v roce 202</w:t>
      </w:r>
      <w:r w:rsidR="00281C15" w:rsidRPr="00707559">
        <w:rPr>
          <w:rFonts w:ascii="Times New Roman" w:hAnsi="Times New Roman" w:cs="Times New Roman"/>
          <w:b/>
          <w:sz w:val="28"/>
          <w:szCs w:val="28"/>
        </w:rPr>
        <w:t>2</w:t>
      </w:r>
    </w:p>
    <w:p w:rsidR="00F221D8" w:rsidRPr="00707559" w:rsidRDefault="00031BF4" w:rsidP="00F22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59">
        <w:rPr>
          <w:rFonts w:ascii="Times New Roman" w:hAnsi="Times New Roman" w:cs="Times New Roman"/>
          <w:b/>
          <w:sz w:val="24"/>
          <w:szCs w:val="24"/>
        </w:rPr>
        <w:t xml:space="preserve">Informace o slevách vstupenek v kině </w:t>
      </w:r>
      <w:proofErr w:type="spellStart"/>
      <w:r w:rsidRPr="00F328E9">
        <w:rPr>
          <w:rFonts w:ascii="Times New Roman" w:hAnsi="Times New Roman" w:cs="Times New Roman"/>
          <w:b/>
          <w:noProof/>
          <w:sz w:val="28"/>
          <w:szCs w:val="28"/>
        </w:rPr>
        <w:t>Ponrepo</w:t>
      </w:r>
      <w:proofErr w:type="spellEnd"/>
      <w:r w:rsidRPr="00707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BF4" w:rsidRPr="00707559" w:rsidRDefault="00031BF4" w:rsidP="00F22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59">
        <w:rPr>
          <w:rFonts w:ascii="Times New Roman" w:hAnsi="Times New Roman" w:cs="Times New Roman"/>
          <w:b/>
          <w:sz w:val="24"/>
          <w:szCs w:val="24"/>
        </w:rPr>
        <w:t>(promítací síni Národního filmového archivu)</w:t>
      </w:r>
    </w:p>
    <w:p w:rsidR="00F221D8" w:rsidRPr="00707559" w:rsidRDefault="00F221D8" w:rsidP="00F22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15" w:rsidRPr="00707559" w:rsidRDefault="00281C15" w:rsidP="00281C15">
      <w:pPr>
        <w:pStyle w:val="Bezmezer"/>
        <w:rPr>
          <w:b/>
        </w:rPr>
      </w:pPr>
      <w:r w:rsidRPr="00707559">
        <w:rPr>
          <w:b/>
        </w:rPr>
        <w:t>Roční Členství v </w:t>
      </w:r>
      <w:proofErr w:type="spellStart"/>
      <w:r w:rsidRPr="00707559">
        <w:rPr>
          <w:b/>
        </w:rPr>
        <w:t>Ponrepu</w:t>
      </w:r>
      <w:proofErr w:type="spellEnd"/>
    </w:p>
    <w:p w:rsidR="00281C15" w:rsidRPr="00707559" w:rsidRDefault="00281C15" w:rsidP="00281C15">
      <w:pPr>
        <w:pStyle w:val="Bezmezer"/>
        <w:jc w:val="both"/>
      </w:pPr>
      <w:r w:rsidRPr="00707559">
        <w:t xml:space="preserve">450 Kč/ </w:t>
      </w:r>
      <w:r w:rsidRPr="00707559">
        <w:rPr>
          <w:b/>
        </w:rPr>
        <w:t>300 Kč</w:t>
      </w:r>
      <w:r w:rsidRPr="00707559">
        <w:t xml:space="preserve"> - studenti, </w:t>
      </w:r>
      <w:r w:rsidRPr="00707559">
        <w:rPr>
          <w:b/>
        </w:rPr>
        <w:t>senioři, osoby se zdravotním postižením</w:t>
      </w:r>
      <w:r w:rsidRPr="00707559">
        <w:t>, děti do 15 let</w:t>
      </w:r>
      <w:r w:rsidRPr="00707559">
        <w:br/>
        <w:t xml:space="preserve">Roční členství umožňuje návštěvníkům nákup cenově zvýhodněných vstupenek - </w:t>
      </w:r>
      <w:r w:rsidRPr="00707559">
        <w:rPr>
          <w:b/>
        </w:rPr>
        <w:t>60 Kč</w:t>
      </w:r>
      <w:r w:rsidRPr="00707559">
        <w:t xml:space="preserve">, zasílání měsíčního programu a </w:t>
      </w:r>
      <w:proofErr w:type="spellStart"/>
      <w:r w:rsidRPr="00707559">
        <w:t>newsletteru</w:t>
      </w:r>
      <w:proofErr w:type="spellEnd"/>
      <w:r w:rsidRPr="00707559">
        <w:t xml:space="preserve"> emailem a programovou brožuru spolu s dalšími tištěnými materiály zdarma.</w:t>
      </w:r>
    </w:p>
    <w:p w:rsidR="00281C15" w:rsidRPr="00707559" w:rsidRDefault="00281C15" w:rsidP="00281C15">
      <w:pPr>
        <w:pStyle w:val="Bezmezer"/>
        <w:jc w:val="both"/>
      </w:pPr>
    </w:p>
    <w:p w:rsidR="00281C15" w:rsidRPr="00707559" w:rsidRDefault="00281C15" w:rsidP="00281C15">
      <w:pPr>
        <w:pStyle w:val="Bezmezer"/>
      </w:pPr>
      <w:r w:rsidRPr="00707559">
        <w:rPr>
          <w:b/>
        </w:rPr>
        <w:t xml:space="preserve">Jednodenní členství v </w:t>
      </w:r>
      <w:proofErr w:type="spellStart"/>
      <w:r w:rsidRPr="00707559">
        <w:rPr>
          <w:b/>
        </w:rPr>
        <w:t>Ponrepu</w:t>
      </w:r>
      <w:proofErr w:type="spellEnd"/>
      <w:r w:rsidRPr="00707559">
        <w:br/>
        <w:t xml:space="preserve">120 Kč/ </w:t>
      </w:r>
      <w:r w:rsidRPr="00707559">
        <w:rPr>
          <w:b/>
        </w:rPr>
        <w:t>100 Kč</w:t>
      </w:r>
      <w:r w:rsidRPr="00707559">
        <w:t xml:space="preserve"> - studenti, senioři, osoby se zdravotním postižením, děti do 15 let</w:t>
      </w:r>
    </w:p>
    <w:p w:rsidR="00281C15" w:rsidRPr="00707559" w:rsidRDefault="00281C15" w:rsidP="00281C15">
      <w:pPr>
        <w:pStyle w:val="Bezmezer"/>
        <w:jc w:val="both"/>
      </w:pPr>
      <w:r w:rsidRPr="00707559">
        <w:t xml:space="preserve">Jednodenní členství umožňuje vstup na všechna představení v rámci daného dne. </w:t>
      </w:r>
      <w:r w:rsidRPr="00707559">
        <w:rPr>
          <w:b/>
        </w:rPr>
        <w:t xml:space="preserve">Cena první vstupenky činí 100 Kč </w:t>
      </w:r>
      <w:r w:rsidRPr="00707559">
        <w:t xml:space="preserve">(studenti, senioři, osoby se zdravotním postižením, děti do 15 let) / 120 Kč. </w:t>
      </w:r>
      <w:r w:rsidRPr="00707559">
        <w:rPr>
          <w:b/>
        </w:rPr>
        <w:t>Při zakoupení vstupenky na jakékoli další představení zaplatí divák zvýhodněnou cenu 60 Kč.</w:t>
      </w:r>
    </w:p>
    <w:p w:rsidR="00031BF4" w:rsidRPr="00707559" w:rsidRDefault="00031BF4" w:rsidP="00031BF4">
      <w:pPr>
        <w:pStyle w:val="Bezmezer"/>
      </w:pPr>
    </w:p>
    <w:p w:rsidR="00011933" w:rsidRPr="00707559" w:rsidRDefault="00011933" w:rsidP="00031BF4">
      <w:pPr>
        <w:pStyle w:val="Bezmezer"/>
      </w:pPr>
    </w:p>
    <w:p w:rsidR="00011933" w:rsidRPr="00707559" w:rsidRDefault="00011933" w:rsidP="00281C1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07559">
        <w:rPr>
          <w:rFonts w:ascii="Times New Roman" w:hAnsi="Times New Roman" w:cs="Times New Roman"/>
          <w:b/>
          <w:noProof/>
          <w:sz w:val="28"/>
          <w:szCs w:val="28"/>
        </w:rPr>
        <w:t>MUZEA A GALERIE zřizované Ministerstvem kultury - slevy ze vstupného pro rok 202</w:t>
      </w:r>
      <w:r w:rsidR="00281C15" w:rsidRPr="00707559">
        <w:rPr>
          <w:rFonts w:ascii="Times New Roman" w:hAnsi="Times New Roman" w:cs="Times New Roman"/>
          <w:b/>
          <w:noProof/>
          <w:sz w:val="28"/>
          <w:szCs w:val="28"/>
        </w:rPr>
        <w:t>2</w:t>
      </w:r>
    </w:p>
    <w:p w:rsidR="00281C15" w:rsidRPr="00707559" w:rsidRDefault="00281C15" w:rsidP="00281C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07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Národní muzeum</w:t>
      </w:r>
    </w:p>
    <w:p w:rsidR="00281C15" w:rsidRPr="00707559" w:rsidRDefault="00281C15" w:rsidP="00281C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75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Snížené vstupné </w:t>
      </w:r>
    </w:p>
    <w:p w:rsidR="00281C15" w:rsidRPr="00707559" w:rsidRDefault="00281C15" w:rsidP="00252AB8">
      <w:pPr>
        <w:pStyle w:val="Odstavecseseznamem"/>
        <w:numPr>
          <w:ilvl w:val="0"/>
          <w:numId w:val="31"/>
        </w:numPr>
        <w:spacing w:line="276" w:lineRule="auto"/>
      </w:pPr>
      <w:r w:rsidRPr="00707559">
        <w:t>senioři nad 65 let</w:t>
      </w:r>
    </w:p>
    <w:p w:rsidR="00281C15" w:rsidRPr="00707559" w:rsidRDefault="00281C15" w:rsidP="00252AB8">
      <w:pPr>
        <w:pStyle w:val="Odstavecseseznamem"/>
        <w:numPr>
          <w:ilvl w:val="0"/>
          <w:numId w:val="31"/>
        </w:numPr>
        <w:spacing w:line="276" w:lineRule="auto"/>
      </w:pPr>
      <w:r w:rsidRPr="00707559">
        <w:t>mladiství 15–18 let</w:t>
      </w:r>
    </w:p>
    <w:p w:rsidR="00281C15" w:rsidRPr="00707559" w:rsidRDefault="00281C15" w:rsidP="00252AB8">
      <w:pPr>
        <w:pStyle w:val="Odstavecseseznamem"/>
        <w:numPr>
          <w:ilvl w:val="0"/>
          <w:numId w:val="31"/>
        </w:numPr>
        <w:spacing w:line="276" w:lineRule="auto"/>
      </w:pPr>
      <w:r w:rsidRPr="00707559">
        <w:t>držitelé karet ISIC a ITIC</w:t>
      </w:r>
    </w:p>
    <w:p w:rsidR="00281C15" w:rsidRPr="00707559" w:rsidRDefault="00281C15" w:rsidP="00252AB8">
      <w:pPr>
        <w:pStyle w:val="Odstavecseseznamem"/>
        <w:numPr>
          <w:ilvl w:val="0"/>
          <w:numId w:val="31"/>
        </w:numPr>
        <w:spacing w:line="276" w:lineRule="auto"/>
      </w:pPr>
      <w:r w:rsidRPr="00707559">
        <w:t>studenti SŠ a VŠ se studijním průkazem</w:t>
      </w:r>
    </w:p>
    <w:p w:rsidR="00281C15" w:rsidRPr="00707559" w:rsidRDefault="00281C15" w:rsidP="00281C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75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vstupné</w:t>
      </w:r>
    </w:p>
    <w:p w:rsidR="00281C15" w:rsidRPr="00707559" w:rsidRDefault="00281C15" w:rsidP="00252AB8">
      <w:pPr>
        <w:pStyle w:val="Odstavecseseznamem"/>
        <w:numPr>
          <w:ilvl w:val="0"/>
          <w:numId w:val="32"/>
        </w:numPr>
        <w:spacing w:line="276" w:lineRule="auto"/>
      </w:pPr>
      <w:r w:rsidRPr="00707559">
        <w:t xml:space="preserve">rodinné (dospělí s dětmi do 18 let – max. 2 dospělí a 3 děti), </w:t>
      </w:r>
    </w:p>
    <w:p w:rsidR="00281C15" w:rsidRPr="00707559" w:rsidRDefault="00281C15" w:rsidP="00252AB8">
      <w:pPr>
        <w:pStyle w:val="Odstavecseseznamem"/>
        <w:numPr>
          <w:ilvl w:val="0"/>
          <w:numId w:val="32"/>
        </w:numPr>
        <w:spacing w:line="276" w:lineRule="auto"/>
      </w:pPr>
      <w:r w:rsidRPr="00707559">
        <w:t xml:space="preserve">školní skupiny (pedagogický doprovod zdarma – max. 3 osoby) </w:t>
      </w:r>
    </w:p>
    <w:p w:rsidR="00281C15" w:rsidRPr="00707559" w:rsidRDefault="00281C15" w:rsidP="00281C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75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Volný vstup </w:t>
      </w:r>
    </w:p>
    <w:p w:rsidR="00281C15" w:rsidRPr="00707559" w:rsidRDefault="00281C15" w:rsidP="00252AB8">
      <w:pPr>
        <w:pStyle w:val="Odstavecseseznamem"/>
        <w:numPr>
          <w:ilvl w:val="0"/>
          <w:numId w:val="33"/>
        </w:numPr>
        <w:spacing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děti do 15 let</w:t>
      </w:r>
    </w:p>
    <w:p w:rsidR="00281C15" w:rsidRPr="00707559" w:rsidRDefault="00281C15" w:rsidP="00252AB8">
      <w:pPr>
        <w:pStyle w:val="Odstavecseseznamem"/>
        <w:numPr>
          <w:ilvl w:val="0"/>
          <w:numId w:val="33"/>
        </w:numPr>
        <w:spacing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dětské domovy</w:t>
      </w:r>
    </w:p>
    <w:p w:rsidR="00281C15" w:rsidRPr="00707559" w:rsidRDefault="00281C15" w:rsidP="00252AB8">
      <w:pPr>
        <w:pStyle w:val="Odstavecseseznamem"/>
        <w:numPr>
          <w:ilvl w:val="0"/>
          <w:numId w:val="33"/>
        </w:numPr>
        <w:spacing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SOS dětské vesničky</w:t>
      </w:r>
    </w:p>
    <w:p w:rsidR="00281C15" w:rsidRPr="00707559" w:rsidRDefault="00281C15" w:rsidP="00252AB8">
      <w:pPr>
        <w:pStyle w:val="Odstavecseseznamem"/>
        <w:numPr>
          <w:ilvl w:val="0"/>
          <w:numId w:val="33"/>
        </w:numPr>
        <w:spacing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držitelé průkazek: ZTP, ZTP/P a jejich doprovod</w:t>
      </w:r>
    </w:p>
    <w:p w:rsidR="00281C15" w:rsidRPr="00707559" w:rsidRDefault="00281C15" w:rsidP="00252AB8">
      <w:pPr>
        <w:pStyle w:val="Odstavecseseznamem"/>
        <w:numPr>
          <w:ilvl w:val="0"/>
          <w:numId w:val="33"/>
        </w:numPr>
        <w:spacing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 xml:space="preserve">držitelé karet: ICOM, Slovenské </w:t>
      </w:r>
      <w:proofErr w:type="spellStart"/>
      <w:r w:rsidRPr="00707559">
        <w:rPr>
          <w:shd w:val="clear" w:color="auto" w:fill="FFFFFF"/>
        </w:rPr>
        <w:t>národné</w:t>
      </w:r>
      <w:proofErr w:type="spellEnd"/>
      <w:r w:rsidRPr="00707559">
        <w:rPr>
          <w:shd w:val="clear" w:color="auto" w:fill="FFFFFF"/>
        </w:rPr>
        <w:t xml:space="preserve"> </w:t>
      </w:r>
      <w:proofErr w:type="spellStart"/>
      <w:r w:rsidRPr="00707559">
        <w:rPr>
          <w:shd w:val="clear" w:color="auto" w:fill="FFFFFF"/>
        </w:rPr>
        <w:t>múzeum</w:t>
      </w:r>
      <w:proofErr w:type="spellEnd"/>
      <w:r w:rsidRPr="00707559">
        <w:rPr>
          <w:shd w:val="clear" w:color="auto" w:fill="FFFFFF"/>
        </w:rPr>
        <w:t xml:space="preserve">, Společnost NM, Benefit karta GSA – MDČR, Prague </w:t>
      </w:r>
      <w:proofErr w:type="spellStart"/>
      <w:r w:rsidRPr="00707559">
        <w:rPr>
          <w:shd w:val="clear" w:color="auto" w:fill="FFFFFF"/>
        </w:rPr>
        <w:t>Card</w:t>
      </w:r>
      <w:proofErr w:type="spellEnd"/>
    </w:p>
    <w:p w:rsidR="00281C15" w:rsidRPr="00707559" w:rsidRDefault="00281C15" w:rsidP="00252AB8">
      <w:pPr>
        <w:pStyle w:val="Odstavecseseznamem"/>
        <w:numPr>
          <w:ilvl w:val="0"/>
          <w:numId w:val="33"/>
        </w:numPr>
        <w:spacing w:before="240" w:line="276" w:lineRule="auto"/>
      </w:pPr>
      <w:r w:rsidRPr="00707559">
        <w:rPr>
          <w:shd w:val="clear" w:color="auto" w:fill="FFFFFF"/>
        </w:rPr>
        <w:t>zaměstnanec PO MKČR (+ 3 os.)</w:t>
      </w:r>
    </w:p>
    <w:p w:rsidR="00281C15" w:rsidRPr="00707559" w:rsidRDefault="00281C15" w:rsidP="007B3D03">
      <w:p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559">
        <w:rPr>
          <w:rFonts w:ascii="Times New Roman" w:hAnsi="Times New Roman" w:cs="Times New Roman"/>
          <w:b/>
          <w:sz w:val="28"/>
          <w:szCs w:val="28"/>
          <w:u w:val="single"/>
        </w:rPr>
        <w:t>Národní technické muzeum</w:t>
      </w:r>
    </w:p>
    <w:p w:rsidR="00281C15" w:rsidRPr="00707559" w:rsidRDefault="00281C15" w:rsidP="00281C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75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Vstup zdarma</w:t>
      </w:r>
    </w:p>
    <w:p w:rsidR="00281C15" w:rsidRPr="00707559" w:rsidRDefault="00281C15" w:rsidP="00252AB8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děti do 6 let</w:t>
      </w:r>
    </w:p>
    <w:p w:rsidR="00281C15" w:rsidRPr="00707559" w:rsidRDefault="00281C15" w:rsidP="00252AB8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dětské domovy</w:t>
      </w:r>
    </w:p>
    <w:p w:rsidR="00281C15" w:rsidRPr="00707559" w:rsidRDefault="00281C15" w:rsidP="00252AB8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SOS dětské vesničky, Fond ohrožených dětí Klokánek</w:t>
      </w:r>
    </w:p>
    <w:p w:rsidR="00281C15" w:rsidRPr="00707559" w:rsidRDefault="00281C15" w:rsidP="00252AB8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lastRenderedPageBreak/>
        <w:t>držitelé průkazek: ZTP/P a jejich průvodce, Vědecká rada NTM, Výstavní rada NTM, Rada pro sbírkotvornou činnost NTM, Redakční rada NTM</w:t>
      </w:r>
    </w:p>
    <w:p w:rsidR="00281C15" w:rsidRPr="00707559" w:rsidRDefault="00281C15" w:rsidP="00252AB8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držitelé průkazu AMG, ICOM, ICOMOS</w:t>
      </w:r>
    </w:p>
    <w:p w:rsidR="00281C15" w:rsidRPr="00707559" w:rsidRDefault="00281C15" w:rsidP="00252AB8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zaměstnanci Ministerstva kultury ČR a jeho příspěvkových organizací s fotografií a přelepkou MK</w:t>
      </w:r>
    </w:p>
    <w:p w:rsidR="00281C15" w:rsidRPr="00707559" w:rsidRDefault="00281C15" w:rsidP="00252AB8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členové Spolku přátel NTM</w:t>
      </w:r>
    </w:p>
    <w:p w:rsidR="00281C15" w:rsidRPr="00707559" w:rsidRDefault="00281C15" w:rsidP="00252AB8">
      <w:pPr>
        <w:pStyle w:val="Odstavecseseznamem"/>
        <w:numPr>
          <w:ilvl w:val="0"/>
          <w:numId w:val="35"/>
        </w:numPr>
        <w:spacing w:line="276" w:lineRule="auto"/>
      </w:pPr>
      <w:r w:rsidRPr="00707559">
        <w:rPr>
          <w:shd w:val="clear" w:color="auto" w:fill="FFFFFF"/>
        </w:rPr>
        <w:t>držitelé čestného poukazu na volnou vstupenku</w:t>
      </w:r>
    </w:p>
    <w:p w:rsidR="00281C15" w:rsidRPr="00707559" w:rsidRDefault="00281C15" w:rsidP="007075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75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Snížené vstupné</w:t>
      </w:r>
    </w:p>
    <w:p w:rsidR="00281C15" w:rsidRPr="00707559" w:rsidRDefault="00281C15" w:rsidP="00252AB8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senioři (nad 65 let)</w:t>
      </w:r>
    </w:p>
    <w:p w:rsidR="00281C15" w:rsidRPr="00707559" w:rsidRDefault="00281C15" w:rsidP="00252AB8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držitelé průkazů ZTP, ISIC (do 26 let), ITIC</w:t>
      </w:r>
    </w:p>
    <w:p w:rsidR="00281C15" w:rsidRPr="00707559" w:rsidRDefault="00281C15" w:rsidP="00252AB8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>studenti SŠ a VŠ (do 26 let) po předložení studijního průkazu</w:t>
      </w:r>
    </w:p>
    <w:p w:rsidR="00281C15" w:rsidRPr="00707559" w:rsidRDefault="00281C15" w:rsidP="00281C1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75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Rodinné vstupné</w:t>
      </w:r>
    </w:p>
    <w:p w:rsidR="00281C15" w:rsidRPr="009659E9" w:rsidRDefault="00281C15" w:rsidP="009659E9">
      <w:pPr>
        <w:pStyle w:val="Odstavecseseznamem"/>
        <w:numPr>
          <w:ilvl w:val="0"/>
          <w:numId w:val="34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Pro rodiče s dětmi do 16 let (maximálně 2 dospělé osoby a současně 1 až maximálně 4 děti) </w:t>
      </w:r>
    </w:p>
    <w:p w:rsidR="00281C15" w:rsidRPr="00707559" w:rsidRDefault="00281C15" w:rsidP="00281C1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75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Sleva 20 %</w:t>
      </w:r>
    </w:p>
    <w:p w:rsidR="00281C15" w:rsidRPr="00707559" w:rsidRDefault="00281C15" w:rsidP="00252AB8">
      <w:pPr>
        <w:pStyle w:val="Odstavecseseznamem"/>
        <w:numPr>
          <w:ilvl w:val="0"/>
          <w:numId w:val="34"/>
        </w:numPr>
        <w:spacing w:line="276" w:lineRule="auto"/>
        <w:rPr>
          <w:shd w:val="clear" w:color="auto" w:fill="FFFFFF"/>
        </w:rPr>
      </w:pPr>
      <w:r w:rsidRPr="00707559">
        <w:rPr>
          <w:shd w:val="clear" w:color="auto" w:fill="FFFFFF"/>
        </w:rPr>
        <w:t xml:space="preserve">Po předložení vstupenky smluvního partnera NTM </w:t>
      </w:r>
    </w:p>
    <w:p w:rsidR="00281C15" w:rsidRPr="00707559" w:rsidRDefault="00281C15" w:rsidP="007B3D0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75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Školní skupiny s pedagogickým doprovodem</w:t>
      </w:r>
    </w:p>
    <w:p w:rsidR="00281C15" w:rsidRPr="009659E9" w:rsidRDefault="00281C15" w:rsidP="009659E9">
      <w:pPr>
        <w:pStyle w:val="Odstavecseseznamem"/>
        <w:numPr>
          <w:ilvl w:val="0"/>
          <w:numId w:val="34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Pro školní skupiny (minimálně 5 žáků/studentů) ZŠ, SŠ a VŠ 60 Kč/žák/student. 2</w:t>
      </w:r>
      <w:r w:rsidR="009659E9">
        <w:rPr>
          <w:shd w:val="clear" w:color="auto" w:fill="FFFFFF"/>
        </w:rPr>
        <w:t> </w:t>
      </w:r>
      <w:r w:rsidRPr="009659E9">
        <w:rPr>
          <w:shd w:val="clear" w:color="auto" w:fill="FFFFFF"/>
        </w:rPr>
        <w:t>členové pedagogického doprovodu zdarma</w:t>
      </w:r>
    </w:p>
    <w:p w:rsidR="00281C15" w:rsidRPr="007B3D03" w:rsidRDefault="00281C15" w:rsidP="007B3D03">
      <w:p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D03">
        <w:rPr>
          <w:rFonts w:ascii="Times New Roman" w:hAnsi="Times New Roman" w:cs="Times New Roman"/>
          <w:b/>
          <w:sz w:val="28"/>
          <w:szCs w:val="28"/>
          <w:u w:val="single"/>
        </w:rPr>
        <w:t>Uměleckoprůmyslové museum v Praze</w:t>
      </w:r>
    </w:p>
    <w:p w:rsidR="00281C15" w:rsidRPr="00E66626" w:rsidRDefault="00281C15" w:rsidP="00E666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Snížené vstupné ve všech objektech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4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studenti 15–26 let (v zámku Kamenice nad Lipou 10–26 let)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4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důchodci nad 65 let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4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držitelé karet ISIC, ITIC, GO 25, IYTYC</w:t>
      </w:r>
    </w:p>
    <w:p w:rsidR="00817574" w:rsidRDefault="00281C15" w:rsidP="00252AB8">
      <w:pPr>
        <w:pStyle w:val="Odstavecseseznamem"/>
        <w:widowControl w:val="0"/>
        <w:numPr>
          <w:ilvl w:val="0"/>
          <w:numId w:val="34"/>
        </w:numPr>
        <w:spacing w:line="276" w:lineRule="auto"/>
        <w:rPr>
          <w:b/>
          <w:shd w:val="clear" w:color="auto" w:fill="FFFFFF"/>
        </w:rPr>
      </w:pPr>
      <w:r w:rsidRPr="00817574">
        <w:rPr>
          <w:shd w:val="clear" w:color="auto" w:fill="FFFFFF"/>
        </w:rPr>
        <w:t>členové KPVV, Syndikátu výtvarných umělců, Sdružení výtvarných kritiků a teoretiků, Mezinárodní organizace výtvarných umělců IAA/AIAP, AVP</w:t>
      </w:r>
    </w:p>
    <w:p w:rsidR="00281C15" w:rsidRPr="00817574" w:rsidRDefault="00281C15" w:rsidP="008175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175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Rodinné vstupné </w:t>
      </w:r>
    </w:p>
    <w:p w:rsidR="00817574" w:rsidRPr="00817574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817574">
        <w:rPr>
          <w:shd w:val="clear" w:color="auto" w:fill="FFFFFF"/>
        </w:rPr>
        <w:t>platí pro 2 dospělé a max. 3 děti</w:t>
      </w:r>
    </w:p>
    <w:p w:rsidR="00281C15" w:rsidRPr="00E66626" w:rsidRDefault="00281C15" w:rsidP="00817574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Vstup zdarma do všech objektů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děti do 15 let (v zámku Kamenice nad Lipou do 10 let)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pedagogický doprovod školních skupin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držitelé členských legitimací AMG (Asociace muzeí a galerií)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držitelé karty ICOM (Mezinárodní organizace muzeí)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členové Společnosti přátel UPM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zaměstnanci NPÚ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 xml:space="preserve">členové Uměleckohistorické společnosti držitelé průkazu ZTP a ZTP/P (s doprovodem), 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držitelé čestné vstupenky (jednorázový vstup pro dvě osoby)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zaměstnanci resortu MK ČR po předložení zaměstnaneckého průkazu s platným označením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průvodci skupin nad 10 osob a každý desátý člen skupiny,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studenti výtvarných uměleckých škol a uměnovědných oborů</w:t>
      </w:r>
    </w:p>
    <w:p w:rsidR="00281C15" w:rsidRPr="00E66626" w:rsidRDefault="00281C15" w:rsidP="00252AB8">
      <w:pPr>
        <w:pStyle w:val="Odstavecseseznamem"/>
        <w:widowControl w:val="0"/>
        <w:numPr>
          <w:ilvl w:val="0"/>
          <w:numId w:val="36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novináři mají volný vstup po předchozí domluvě s </w:t>
      </w:r>
      <w:hyperlink r:id="rId6" w:history="1">
        <w:r w:rsidRPr="00E66626">
          <w:rPr>
            <w:rStyle w:val="Hypertextovodkaz"/>
            <w:color w:val="auto"/>
            <w:shd w:val="clear" w:color="auto" w:fill="FFFFFF"/>
          </w:rPr>
          <w:t>PR oddělením</w:t>
        </w:r>
      </w:hyperlink>
      <w:r w:rsidRPr="00E66626">
        <w:rPr>
          <w:shd w:val="clear" w:color="auto" w:fill="FFFFFF"/>
        </w:rPr>
        <w:t xml:space="preserve">, bez domluvy mají </w:t>
      </w:r>
      <w:r w:rsidRPr="00E66626">
        <w:rPr>
          <w:shd w:val="clear" w:color="auto" w:fill="FFFFFF"/>
        </w:rPr>
        <w:lastRenderedPageBreak/>
        <w:t>nárok na snížené vstupné</w:t>
      </w:r>
    </w:p>
    <w:p w:rsidR="00281C15" w:rsidRPr="009659E9" w:rsidRDefault="00281C15" w:rsidP="009659E9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skupiny (školy akreditované v síti MŠMT ČR)</w:t>
      </w:r>
      <w:r w:rsidRPr="00E666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9659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ZŠ, SŠ, VŠ 30 Kč za žáka od 15 let, pedagogický doprovod zdarma</w:t>
      </w:r>
    </w:p>
    <w:p w:rsidR="00281C15" w:rsidRPr="00E66626" w:rsidRDefault="00281C15" w:rsidP="008175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t>Moravská galerie v Brně</w:t>
      </w:r>
    </w:p>
    <w:p w:rsidR="00707559" w:rsidRPr="00E66626" w:rsidRDefault="00281C15" w:rsidP="008175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Volné vstupné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děti do 6 let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studenti a pedagogové škol s uměleckým zaměřením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průkazu ZTP a držitelé průkazu ZTP/P a jejich doprovod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váleční veteráni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novináři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doprovod školních skupin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členové profesních organizací (ICOM, AMG, Rada galerií)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pracovníci a členové Uměleckohistorické společnosti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průkazu Unie výtvarných umělců ČR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průkazu IAA (AIAP) Mezinárodní organizace výtvarných umělců UNESCO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členové </w:t>
      </w:r>
      <w:proofErr w:type="spellStart"/>
      <w:r w:rsidRPr="009659E9">
        <w:rPr>
          <w:shd w:val="clear" w:color="auto" w:fill="FFFFFF"/>
        </w:rPr>
        <w:t>Zväzu</w:t>
      </w:r>
      <w:proofErr w:type="spellEnd"/>
      <w:r w:rsidRPr="009659E9">
        <w:rPr>
          <w:shd w:val="clear" w:color="auto" w:fill="FFFFFF"/>
        </w:rPr>
        <w:t xml:space="preserve"> </w:t>
      </w:r>
      <w:proofErr w:type="spellStart"/>
      <w:r w:rsidRPr="009659E9">
        <w:rPr>
          <w:shd w:val="clear" w:color="auto" w:fill="FFFFFF"/>
        </w:rPr>
        <w:t>múzeí</w:t>
      </w:r>
      <w:proofErr w:type="spellEnd"/>
      <w:r w:rsidRPr="009659E9">
        <w:rPr>
          <w:shd w:val="clear" w:color="auto" w:fill="FFFFFF"/>
        </w:rPr>
        <w:t xml:space="preserve"> na Slovensku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pracovníci Národního památkového ústavu a členové ICOMOS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členové INSEA (Mezinárodní společnost pro výchovu uměním)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členové Asociace průvodců ČR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zaměstnanci Ministerstva kultury ČR (zaměstnanec + až 4 osoby zdarma)</w:t>
      </w:r>
    </w:p>
    <w:p w:rsidR="00281C15" w:rsidRPr="00E66626" w:rsidRDefault="00281C15" w:rsidP="00E666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Zlevněné vstupné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děti od 6 do 18 let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senioři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zaměstnanci NDB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držitelé karty Ikea </w:t>
      </w:r>
      <w:proofErr w:type="spellStart"/>
      <w:r w:rsidRPr="009659E9">
        <w:rPr>
          <w:shd w:val="clear" w:color="auto" w:fill="FFFFFF"/>
        </w:rPr>
        <w:t>Family</w:t>
      </w:r>
      <w:proofErr w:type="spellEnd"/>
      <w:r w:rsidRPr="009659E9">
        <w:rPr>
          <w:shd w:val="clear" w:color="auto" w:fill="FFFFFF"/>
        </w:rPr>
        <w:t xml:space="preserve"> a každý člen rodiny 50 % ze vstupného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karty Absolventa Masarykovy univerzity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karty Karta Mládeže v ČR (EURO26)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Evropské karty mládeže (</w:t>
      </w:r>
      <w:proofErr w:type="spellStart"/>
      <w:r w:rsidRPr="009659E9">
        <w:rPr>
          <w:shd w:val="clear" w:color="auto" w:fill="FFFFFF"/>
        </w:rPr>
        <w:t>European</w:t>
      </w:r>
      <w:proofErr w:type="spellEnd"/>
      <w:r w:rsidRPr="009659E9">
        <w:rPr>
          <w:shd w:val="clear" w:color="auto" w:fill="FFFFFF"/>
        </w:rPr>
        <w:t xml:space="preserve"> </w:t>
      </w:r>
      <w:proofErr w:type="spellStart"/>
      <w:r w:rsidRPr="009659E9">
        <w:rPr>
          <w:shd w:val="clear" w:color="auto" w:fill="FFFFFF"/>
        </w:rPr>
        <w:t>Youth</w:t>
      </w:r>
      <w:proofErr w:type="spellEnd"/>
      <w:r w:rsidRPr="009659E9">
        <w:rPr>
          <w:shd w:val="clear" w:color="auto" w:fill="FFFFFF"/>
        </w:rPr>
        <w:t xml:space="preserve"> </w:t>
      </w:r>
      <w:proofErr w:type="spellStart"/>
      <w:r w:rsidRPr="009659E9">
        <w:rPr>
          <w:shd w:val="clear" w:color="auto" w:fill="FFFFFF"/>
        </w:rPr>
        <w:t>Card</w:t>
      </w:r>
      <w:proofErr w:type="spellEnd"/>
      <w:r w:rsidRPr="009659E9">
        <w:rPr>
          <w:shd w:val="clear" w:color="auto" w:fill="FFFFFF"/>
        </w:rPr>
        <w:t xml:space="preserve"> – EYCA)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karty ISIC, ITIC, IYTC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cestující IDS JMK s platnou jízdenkou na MHD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členové Klubu českých turistů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členové KPVU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karty Art &amp; </w:t>
      </w:r>
      <w:proofErr w:type="spellStart"/>
      <w:r w:rsidRPr="009659E9">
        <w:rPr>
          <w:shd w:val="clear" w:color="auto" w:fill="FFFFFF"/>
        </w:rPr>
        <w:t>Antiques</w:t>
      </w:r>
      <w:proofErr w:type="spellEnd"/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karty ALLIANCE FRANCAISE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karty časopis FOTO </w:t>
      </w:r>
    </w:p>
    <w:p w:rsidR="00281C15" w:rsidRPr="00E66626" w:rsidRDefault="00281C15" w:rsidP="00E6662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Rodinné vstupné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pro 1 až 2 dospělé osoby s max. pěti dětmi do věku 15 let</w:t>
      </w:r>
    </w:p>
    <w:p w:rsidR="00281C15" w:rsidRPr="00E66626" w:rsidRDefault="00281C15" w:rsidP="007B3D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t> </w:t>
      </w: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Skupinové vstupné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(= 75</w:t>
      </w:r>
      <w:r w:rsidR="007B3D03" w:rsidRPr="009659E9">
        <w:rPr>
          <w:shd w:val="clear" w:color="auto" w:fill="FFFFFF"/>
        </w:rPr>
        <w:t xml:space="preserve"> </w:t>
      </w:r>
      <w:r w:rsidRPr="009659E9">
        <w:rPr>
          <w:shd w:val="clear" w:color="auto" w:fill="FFFFFF"/>
        </w:rPr>
        <w:t>Kč za osobu + doprovod 1–2 osoby skupiny zdarma)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pro organizované skupiny od 10 lidí, průvodce má vstup zdarma a nepočítá se do skupiny</w:t>
      </w:r>
    </w:p>
    <w:p w:rsidR="009659E9" w:rsidRDefault="009659E9" w:rsidP="008175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C15" w:rsidRPr="00E66626" w:rsidRDefault="00281C15" w:rsidP="008175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Moravské zemské muzeum</w:t>
      </w:r>
    </w:p>
    <w:p w:rsidR="00281C15" w:rsidRPr="00E66626" w:rsidRDefault="00281C15" w:rsidP="00817574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Zvýhodněné vstupné: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Karta mládeže, ISIC, ITIC a členové Českého svazu ochránců přírody (jen do expozice Fauna Moravy a do zámku v Budišově),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senioři od 60 let,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děti od 3 do 15 let,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studenti středních a vysokých škol po předložení průkazu</w:t>
      </w:r>
    </w:p>
    <w:p w:rsidR="00281C15" w:rsidRPr="00E66626" w:rsidRDefault="00281C15" w:rsidP="00E6662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Rodinné vstupné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platí pro 2 dospělé + maximálně 3 děti do 15 let</w:t>
      </w:r>
    </w:p>
    <w:p w:rsidR="00281C15" w:rsidRPr="00E66626" w:rsidRDefault="00281C15" w:rsidP="00E6662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slevy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po předložení platné předplatní (měsíční, čtvrtletní nebo roční) jízdenky IDS JMK (včetně jízdenek v mobilní aplikaci Poseidon) poskytuje Moravské zemské muzeum slevu 30 % na plné vstupné do všech objektů Moravského zemského muzea,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pro držitele karty </w:t>
      </w:r>
      <w:proofErr w:type="spellStart"/>
      <w:r w:rsidRPr="009659E9">
        <w:rPr>
          <w:shd w:val="clear" w:color="auto" w:fill="FFFFFF"/>
        </w:rPr>
        <w:fldChar w:fldCharType="begin"/>
      </w:r>
      <w:r w:rsidRPr="009659E9">
        <w:rPr>
          <w:shd w:val="clear" w:color="auto" w:fill="FFFFFF"/>
        </w:rPr>
        <w:instrText xml:space="preserve"> HYPERLINK "https://www.gotobrno.cz/brnopas/" \o "Opens external link in new window" \t "_blank" </w:instrText>
      </w:r>
      <w:r w:rsidRPr="009659E9">
        <w:rPr>
          <w:shd w:val="clear" w:color="auto" w:fill="FFFFFF"/>
        </w:rPr>
        <w:fldChar w:fldCharType="separate"/>
      </w:r>
      <w:r w:rsidRPr="009659E9">
        <w:rPr>
          <w:shd w:val="clear" w:color="auto" w:fill="FFFFFF"/>
        </w:rPr>
        <w:t>Brnopas</w:t>
      </w:r>
      <w:proofErr w:type="spellEnd"/>
      <w:r w:rsidRPr="009659E9">
        <w:rPr>
          <w:shd w:val="clear" w:color="auto" w:fill="FFFFFF"/>
        </w:rPr>
        <w:fldChar w:fldCharType="end"/>
      </w:r>
      <w:r w:rsidRPr="009659E9">
        <w:rPr>
          <w:shd w:val="clear" w:color="auto" w:fill="FFFFFF"/>
        </w:rPr>
        <w:t xml:space="preserve"> sleva 30 % z ceny plného vstupného v </w:t>
      </w:r>
      <w:proofErr w:type="spellStart"/>
      <w:r w:rsidRPr="009659E9">
        <w:rPr>
          <w:shd w:val="clear" w:color="auto" w:fill="FFFFFF"/>
        </w:rPr>
        <w:t>Dietrichsteinském</w:t>
      </w:r>
      <w:proofErr w:type="spellEnd"/>
      <w:r w:rsidRPr="009659E9">
        <w:rPr>
          <w:shd w:val="clear" w:color="auto" w:fill="FFFFFF"/>
        </w:rPr>
        <w:t xml:space="preserve"> paláci, Biskupském dvoře a Pavilonu </w:t>
      </w:r>
      <w:proofErr w:type="spellStart"/>
      <w:r w:rsidRPr="009659E9">
        <w:rPr>
          <w:shd w:val="clear" w:color="auto" w:fill="FFFFFF"/>
        </w:rPr>
        <w:t>Anthropos</w:t>
      </w:r>
      <w:proofErr w:type="spellEnd"/>
      <w:r w:rsidRPr="009659E9">
        <w:rPr>
          <w:shd w:val="clear" w:color="auto" w:fill="FFFFFF"/>
        </w:rPr>
        <w:t>.</w:t>
      </w:r>
    </w:p>
    <w:p w:rsidR="00281C15" w:rsidRPr="00E66626" w:rsidRDefault="00281C15" w:rsidP="00E6662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Volný vstup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průkazů ZTP a ZTP-P a jejich doprovod,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děti do 3 let,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držitelé průkazů Mezinárodní rady muzeí (ICOM), Asociace muzeí a galerií ČR (AMG), </w:t>
      </w:r>
      <w:proofErr w:type="spellStart"/>
      <w:r w:rsidRPr="009659E9">
        <w:rPr>
          <w:shd w:val="clear" w:color="auto" w:fill="FFFFFF"/>
        </w:rPr>
        <w:t>Zväzu</w:t>
      </w:r>
      <w:proofErr w:type="spellEnd"/>
      <w:r w:rsidRPr="009659E9">
        <w:rPr>
          <w:shd w:val="clear" w:color="auto" w:fill="FFFFFF"/>
        </w:rPr>
        <w:t xml:space="preserve"> </w:t>
      </w:r>
      <w:proofErr w:type="spellStart"/>
      <w:r w:rsidRPr="009659E9">
        <w:rPr>
          <w:shd w:val="clear" w:color="auto" w:fill="FFFFFF"/>
        </w:rPr>
        <w:t>múzeí</w:t>
      </w:r>
      <w:proofErr w:type="spellEnd"/>
      <w:r w:rsidRPr="009659E9">
        <w:rPr>
          <w:shd w:val="clear" w:color="auto" w:fill="FFFFFF"/>
        </w:rPr>
        <w:t xml:space="preserve"> na Slovensku, pracovníkům Národního památkového ústavu, držitelům průkazky International </w:t>
      </w:r>
      <w:proofErr w:type="spellStart"/>
      <w:r w:rsidRPr="009659E9">
        <w:rPr>
          <w:shd w:val="clear" w:color="auto" w:fill="FFFFFF"/>
        </w:rPr>
        <w:t>Council</w:t>
      </w:r>
      <w:proofErr w:type="spellEnd"/>
      <w:r w:rsidRPr="009659E9">
        <w:rPr>
          <w:shd w:val="clear" w:color="auto" w:fill="FFFFFF"/>
        </w:rPr>
        <w:t xml:space="preserve"> on </w:t>
      </w:r>
      <w:proofErr w:type="spellStart"/>
      <w:r w:rsidRPr="009659E9">
        <w:rPr>
          <w:shd w:val="clear" w:color="auto" w:fill="FFFFFF"/>
        </w:rPr>
        <w:t>Monuments</w:t>
      </w:r>
      <w:proofErr w:type="spellEnd"/>
      <w:r w:rsidRPr="009659E9">
        <w:rPr>
          <w:shd w:val="clear" w:color="auto" w:fill="FFFFFF"/>
        </w:rPr>
        <w:t xml:space="preserve"> and </w:t>
      </w:r>
      <w:proofErr w:type="spellStart"/>
      <w:r w:rsidRPr="009659E9">
        <w:rPr>
          <w:shd w:val="clear" w:color="auto" w:fill="FFFFFF"/>
        </w:rPr>
        <w:t>Sites</w:t>
      </w:r>
      <w:proofErr w:type="spellEnd"/>
      <w:r w:rsidRPr="009659E9">
        <w:rPr>
          <w:shd w:val="clear" w:color="auto" w:fill="FFFFFF"/>
        </w:rPr>
        <w:t xml:space="preserve"> (ICOMOS), Rady galerií Slovenska, Rady galerií ČR, Slovenský komitét ICOM (SK ICOM), Československé obce legionářské, o. s.,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pracovníci sdělovacích prostředků po předložení zaměstnanecké karty,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pedagogický doprovod školních skupin za těchto podmínek: skupinu tvoří minimálně 10 dětí v doprovodu maximálně 2 dospělých osob, další osoby platí základní vstupné,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volné vstupenky MZM,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S-karty MZM (volný vstup pro emeritní pracovníky muzea),</w:t>
      </w:r>
    </w:p>
    <w:p w:rsidR="00817574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držitelé zaměstnanecké karty s nálepkou vydanou v rámci spolupráce mezi Ministerstvem kultury ČR a příspěvkovými organizacemi paměťového typu zřizované MK ČR. Volný vstup je poskytován vedle držitele nálepky i dalším, max. třem osobám, u kterých </w:t>
      </w:r>
      <w:r w:rsidR="00817574" w:rsidRPr="009659E9">
        <w:rPr>
          <w:shd w:val="clear" w:color="auto" w:fill="FFFFFF"/>
        </w:rPr>
        <w:t>o to držitel při vstupu požádá.</w:t>
      </w:r>
    </w:p>
    <w:p w:rsidR="00281C15" w:rsidRPr="00817574" w:rsidRDefault="00281C15" w:rsidP="00817574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175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Volné vstupy u vybraných objektů a pro vybrané skupiny návštěvníků následně:</w:t>
      </w:r>
    </w:p>
    <w:p w:rsidR="00281C15" w:rsidRPr="00E66626" w:rsidRDefault="00281C15" w:rsidP="009659E9">
      <w:pPr>
        <w:pStyle w:val="Normlnweb"/>
        <w:shd w:val="clear" w:color="auto" w:fill="FFFFFF"/>
        <w:spacing w:beforeAutospacing="0" w:after="0" w:afterAutospacing="0" w:line="276" w:lineRule="auto"/>
        <w:ind w:left="708"/>
      </w:pPr>
      <w:r w:rsidRPr="00E66626">
        <w:t>1. října – Mezinárodní den seniorů – volný vstup do všech objektů MZM pro seniory (dosažení věku 65 let a více)</w:t>
      </w:r>
      <w:r w:rsidRPr="00E66626">
        <w:br/>
        <w:t>5. prosince – Mezinárodní den dobrovolníků – volný vstup do všech objektů MZM pro dobrovolníky Moravského zemského muzea v daném kalendářním roce</w:t>
      </w:r>
      <w:r w:rsidRPr="00E66626">
        <w:br/>
        <w:t>11. prosince – Světový den dětství – volný vstup pro děti do 15 let</w:t>
      </w:r>
    </w:p>
    <w:p w:rsidR="00281C15" w:rsidRPr="00E66626" w:rsidRDefault="00281C15" w:rsidP="00E6662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Zlevněné vstupné</w:t>
      </w:r>
    </w:p>
    <w:p w:rsidR="00281C15" w:rsidRPr="00E66626" w:rsidRDefault="00281C15" w:rsidP="009659E9">
      <w:pPr>
        <w:pStyle w:val="Normlnweb"/>
        <w:shd w:val="clear" w:color="auto" w:fill="FFFFFF"/>
        <w:spacing w:beforeAutospacing="0" w:after="240" w:afterAutospacing="0" w:line="276" w:lineRule="auto"/>
        <w:ind w:left="708"/>
      </w:pPr>
      <w:r w:rsidRPr="00E66626">
        <w:t>Dny evropského kulturního dědictví – zlevněné 50% vstupné do všech objektů MZM.</w:t>
      </w:r>
    </w:p>
    <w:p w:rsidR="00281C15" w:rsidRPr="00E66626" w:rsidRDefault="00281C15" w:rsidP="008175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t>Technické muzeum v Brně</w:t>
      </w:r>
    </w:p>
    <w:p w:rsidR="00281C15" w:rsidRPr="00E66626" w:rsidRDefault="00281C15" w:rsidP="00817574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Zlevněné vstupné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děti od 6 let do 15 let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lastRenderedPageBreak/>
        <w:t>učni a studenti (po předložení dokladu o studiu)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senioři 60+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průkazu ZTP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držitelé karet ISIC, ITIC, IYTC, </w:t>
      </w:r>
      <w:proofErr w:type="spellStart"/>
      <w:r w:rsidRPr="009659E9">
        <w:rPr>
          <w:shd w:val="clear" w:color="auto" w:fill="FFFFFF"/>
        </w:rPr>
        <w:t>Eurobeds</w:t>
      </w:r>
      <w:proofErr w:type="spellEnd"/>
    </w:p>
    <w:p w:rsidR="00281C15" w:rsidRPr="00E66626" w:rsidRDefault="00281C15" w:rsidP="00E6662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Volný vstup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děti do dovršení 6 let věku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pedagogický dozor při hromadných výpravách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MŠ: na každých 10 dětí 1x pedagogický dozor zdarma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ZŠ I. a II. stupeň a SŠ: na každých 15 žáků 1x pedagogický dozor zdarma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průkazů ZTP/P + osoba doprovázející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průkazu válečného veterána vydaného Ministerstvem obrany ČR; doprovázející osoby platí standardní vstupné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pěstouni po předložení pěstounského pasu + 1 další doprovázející osoba mají vstup zdarma, děti platí vstupné podle daných tarifů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ICOM, AMG, Kruh přátel TMB, ICOMOS, </w:t>
      </w:r>
      <w:proofErr w:type="spellStart"/>
      <w:r w:rsidRPr="009659E9">
        <w:rPr>
          <w:shd w:val="clear" w:color="auto" w:fill="FFFFFF"/>
        </w:rPr>
        <w:t>Zväz</w:t>
      </w:r>
      <w:proofErr w:type="spellEnd"/>
      <w:r w:rsidRPr="009659E9">
        <w:rPr>
          <w:shd w:val="clear" w:color="auto" w:fill="FFFFFF"/>
        </w:rPr>
        <w:t xml:space="preserve"> </w:t>
      </w:r>
      <w:proofErr w:type="spellStart"/>
      <w:r w:rsidRPr="009659E9">
        <w:rPr>
          <w:shd w:val="clear" w:color="auto" w:fill="FFFFFF"/>
        </w:rPr>
        <w:t>múzeí</w:t>
      </w:r>
      <w:proofErr w:type="spellEnd"/>
      <w:r w:rsidRPr="009659E9">
        <w:rPr>
          <w:shd w:val="clear" w:color="auto" w:fill="FFFFFF"/>
        </w:rPr>
        <w:t xml:space="preserve"> na Slovensku</w:t>
      </w:r>
    </w:p>
    <w:p w:rsidR="00281C15" w:rsidRPr="00E66626" w:rsidRDefault="00281C15" w:rsidP="00E6662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20% sleva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proofErr w:type="spellStart"/>
      <w:r w:rsidRPr="009659E9">
        <w:rPr>
          <w:shd w:val="clear" w:color="auto" w:fill="FFFFFF"/>
        </w:rPr>
        <w:t>Sphere</w:t>
      </w:r>
      <w:proofErr w:type="spellEnd"/>
      <w:r w:rsidRPr="009659E9">
        <w:rPr>
          <w:shd w:val="clear" w:color="auto" w:fill="FFFFFF"/>
        </w:rPr>
        <w:t xml:space="preserve"> </w:t>
      </w:r>
      <w:proofErr w:type="spellStart"/>
      <w:r w:rsidRPr="009659E9">
        <w:rPr>
          <w:shd w:val="clear" w:color="auto" w:fill="FFFFFF"/>
        </w:rPr>
        <w:t>card</w:t>
      </w:r>
      <w:proofErr w:type="spellEnd"/>
      <w:r w:rsidRPr="009659E9">
        <w:rPr>
          <w:shd w:val="clear" w:color="auto" w:fill="FFFFFF"/>
        </w:rPr>
        <w:t> </w:t>
      </w:r>
      <w:r w:rsidRPr="009659E9">
        <w:rPr>
          <w:caps/>
          <w:shd w:val="clear" w:color="auto" w:fill="FFFFFF"/>
        </w:rPr>
        <w:t>(z provozních důvodů je nutné kartu nebo fotokopii strany, na které je uvedeno datum platnosti, fyzicky předložit)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Rodinný pas </w:t>
      </w:r>
      <w:r w:rsidRPr="009659E9">
        <w:rPr>
          <w:caps/>
          <w:shd w:val="clear" w:color="auto" w:fill="FFFFFF"/>
        </w:rPr>
        <w:t>(</w:t>
      </w:r>
      <w:r w:rsidR="009659E9" w:rsidRPr="009659E9">
        <w:rPr>
          <w:shd w:val="clear" w:color="auto" w:fill="FFFFFF"/>
        </w:rPr>
        <w:t>z provozních důvodů je nutné kartu nebo fotokopii strany, na které je uvedeno datum platnosti, fyzicky předložit)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proofErr w:type="spellStart"/>
      <w:r w:rsidRPr="009659E9">
        <w:rPr>
          <w:shd w:val="clear" w:color="auto" w:fill="FFFFFF"/>
        </w:rPr>
        <w:t>Familienpass</w:t>
      </w:r>
      <w:proofErr w:type="spellEnd"/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CZ </w:t>
      </w:r>
      <w:proofErr w:type="spellStart"/>
      <w:r w:rsidRPr="009659E9">
        <w:rPr>
          <w:shd w:val="clear" w:color="auto" w:fill="FFFFFF"/>
        </w:rPr>
        <w:t>tourist</w:t>
      </w:r>
      <w:proofErr w:type="spellEnd"/>
      <w:r w:rsidRPr="009659E9">
        <w:rPr>
          <w:shd w:val="clear" w:color="auto" w:fill="FFFFFF"/>
        </w:rPr>
        <w:t xml:space="preserve"> </w:t>
      </w:r>
      <w:proofErr w:type="spellStart"/>
      <w:r w:rsidRPr="009659E9">
        <w:rPr>
          <w:shd w:val="clear" w:color="auto" w:fill="FFFFFF"/>
        </w:rPr>
        <w:t>card</w:t>
      </w:r>
      <w:proofErr w:type="spellEnd"/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proofErr w:type="spellStart"/>
      <w:r w:rsidRPr="009659E9">
        <w:rPr>
          <w:shd w:val="clear" w:color="auto" w:fill="FFFFFF"/>
        </w:rPr>
        <w:t>MyCentrope</w:t>
      </w:r>
      <w:proofErr w:type="spellEnd"/>
    </w:p>
    <w:p w:rsidR="00281C15" w:rsidRPr="00E66626" w:rsidRDefault="00281C15" w:rsidP="00E66626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Slevy u partnerských institucí </w:t>
      </w: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IDS JMK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after="240"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Student </w:t>
      </w:r>
      <w:proofErr w:type="spellStart"/>
      <w:r w:rsidRPr="009659E9">
        <w:rPr>
          <w:shd w:val="clear" w:color="auto" w:fill="FFFFFF"/>
        </w:rPr>
        <w:t>Agency</w:t>
      </w:r>
      <w:proofErr w:type="spellEnd"/>
    </w:p>
    <w:p w:rsidR="00281C15" w:rsidRPr="00E66626" w:rsidRDefault="00281C15" w:rsidP="009659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Muzeum umění Olomouc</w:t>
      </w:r>
    </w:p>
    <w:p w:rsidR="00281C15" w:rsidRPr="00E66626" w:rsidRDefault="00281C15" w:rsidP="009659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Snížené vstupné</w:t>
      </w:r>
      <w:r w:rsidRPr="00E6662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děti a mládež ve věku od 7 do 18 let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studenti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důchodci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osoby se zdravotním postižením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členové Klubu přátel výtvarného umění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držitelé průkazů ISIC, IYTC, ITIC, EUROBEDS, EURO 26, </w:t>
      </w:r>
      <w:proofErr w:type="spellStart"/>
      <w:r w:rsidRPr="009659E9">
        <w:rPr>
          <w:shd w:val="clear" w:color="auto" w:fill="FFFFFF"/>
        </w:rPr>
        <w:t>Art&amp;Antiques</w:t>
      </w:r>
      <w:proofErr w:type="spellEnd"/>
      <w:r w:rsidRPr="009659E9">
        <w:rPr>
          <w:shd w:val="clear" w:color="auto" w:fill="FFFFFF"/>
        </w:rPr>
        <w:t xml:space="preserve"> </w:t>
      </w:r>
      <w:proofErr w:type="spellStart"/>
      <w:r w:rsidRPr="009659E9">
        <w:rPr>
          <w:shd w:val="clear" w:color="auto" w:fill="FFFFFF"/>
        </w:rPr>
        <w:t>ARTcard</w:t>
      </w:r>
      <w:proofErr w:type="spellEnd"/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Senior pasů a Rodinných pasů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společný projekt s olomouckým magistrátem:</w:t>
      </w:r>
      <w:r w:rsidRPr="009659E9">
        <w:rPr>
          <w:shd w:val="clear" w:color="auto" w:fill="FFFFFF"/>
        </w:rPr>
        <w:br/>
        <w:t>- Olomouc v kostce / Za Zlatým sluncem Moravy do Arcidiecézního muzea</w:t>
      </w:r>
      <w:r w:rsidRPr="009659E9">
        <w:rPr>
          <w:shd w:val="clear" w:color="auto" w:fill="FFFFFF"/>
        </w:rPr>
        <w:br/>
        <w:t>- výstup na radniční věž / výstup do věžičky Muzea moderního umění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Czech </w:t>
      </w:r>
      <w:proofErr w:type="spellStart"/>
      <w:r w:rsidRPr="009659E9">
        <w:rPr>
          <w:shd w:val="clear" w:color="auto" w:fill="FFFFFF"/>
        </w:rPr>
        <w:t>Coupon</w:t>
      </w:r>
      <w:proofErr w:type="spellEnd"/>
      <w:r w:rsidRPr="009659E9">
        <w:rPr>
          <w:shd w:val="clear" w:color="auto" w:fill="FFFFFF"/>
        </w:rPr>
        <w:t xml:space="preserve"> </w:t>
      </w:r>
      <w:proofErr w:type="spellStart"/>
      <w:r w:rsidRPr="009659E9">
        <w:rPr>
          <w:shd w:val="clear" w:color="auto" w:fill="FFFFFF"/>
        </w:rPr>
        <w:t>Book</w:t>
      </w:r>
      <w:proofErr w:type="spellEnd"/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průkazu válečného veterána vydaného MO ČR</w:t>
      </w:r>
    </w:p>
    <w:p w:rsidR="00281C15" w:rsidRPr="00E66626" w:rsidRDefault="00281C15" w:rsidP="00E66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Volný vstup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děti do 6 let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občané Ukrajiny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lastRenderedPageBreak/>
        <w:t>pracovníci organizací zřizovaných MK ČR po předložení zaměstnanecké karty s platnou nálepkou MK ČR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učitelé (jen při doprovodu skupiny dětí)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členové Spolku přátel Muzea umění Olomouc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členové Uměleckohistorické společnosti v českých zemích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členové Asociace výtvarných pedagogů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novinářského průkazu Syndikátu novinářů České republiky 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průkazů ICOMOS, INSEA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studenti výtvarných oborů (denní studium)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držitelé Olomouc Region </w:t>
      </w:r>
      <w:proofErr w:type="spellStart"/>
      <w:r w:rsidRPr="009659E9">
        <w:rPr>
          <w:shd w:val="clear" w:color="auto" w:fill="FFFFFF"/>
        </w:rPr>
        <w:t>Card</w:t>
      </w:r>
      <w:proofErr w:type="spellEnd"/>
    </w:p>
    <w:p w:rsidR="00281C15" w:rsidRPr="00E66626" w:rsidRDefault="00281C15" w:rsidP="00252AB8">
      <w:pPr>
        <w:numPr>
          <w:ilvl w:val="0"/>
          <w:numId w:val="27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9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ve dnech:</w:t>
      </w:r>
      <w:r w:rsidRPr="009659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cs-CZ"/>
        </w:rPr>
        <w:br/>
      </w:r>
      <w:r w:rsidRPr="00E66626">
        <w:rPr>
          <w:rFonts w:ascii="Times New Roman" w:eastAsia="Times New Roman" w:hAnsi="Times New Roman" w:cs="Times New Roman"/>
          <w:sz w:val="24"/>
          <w:szCs w:val="24"/>
          <w:lang w:eastAsia="cs-CZ"/>
        </w:rPr>
        <w:t>1. 6. – Mezinárodní den dětí</w:t>
      </w:r>
      <w:r w:rsidRPr="00E66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20. 5. – Olomoucká muzejní noc </w:t>
      </w:r>
      <w:r w:rsidRPr="00E6662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(otevřeno mimořádně do 21.00)</w:t>
      </w:r>
      <w:r w:rsidRPr="00E66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- 11. 9. – Dny evropského dědictví</w:t>
      </w:r>
      <w:r w:rsidRPr="00E66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28. 9. – státní svátek</w:t>
      </w:r>
      <w:r w:rsidRPr="00E66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28. 10. – státní svátek </w:t>
      </w:r>
      <w:r w:rsidRPr="00E66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11. – držitelé průkazu válečného veterána vydaného MO ČR</w:t>
      </w:r>
    </w:p>
    <w:p w:rsidR="00281C15" w:rsidRPr="00E66626" w:rsidRDefault="00281C15" w:rsidP="00F328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t>Národní galerie v Praze</w:t>
      </w:r>
    </w:p>
    <w:p w:rsidR="00281C15" w:rsidRPr="00E66626" w:rsidRDefault="00281C15" w:rsidP="00F32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 xml:space="preserve">Snížené vstupné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Senioři nad 65 let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platných mezinárodních učitelských průkazů ITIC VSTUP ZDARMA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Děti a mladí do 26 let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průkazu ZTP a ZTP/P a jejich doprovod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Držitelé průkazů ICOM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Držitelé karty organizací zřízených MKČR v doprovodu maximálně 3 osob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Školní skupina – studenti (max. 26 let), žáci s pedagogickým doprovodem (skupina min. 10 studentů)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Pedagogický doprovod školní skupiny (10 studentů + 1 pedagog)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Asociace muzeí a galerií (AMG)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Členové Klubu přátel NGP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Držitelé Prague </w:t>
      </w:r>
      <w:proofErr w:type="spellStart"/>
      <w:r w:rsidRPr="009659E9">
        <w:rPr>
          <w:shd w:val="clear" w:color="auto" w:fill="FFFFFF"/>
        </w:rPr>
        <w:t>Card</w:t>
      </w:r>
      <w:proofErr w:type="spellEnd"/>
      <w:r w:rsidRPr="009659E9">
        <w:rPr>
          <w:shd w:val="clear" w:color="auto" w:fill="FFFFFF"/>
        </w:rPr>
        <w:t xml:space="preserve"> (Pražské turistické karty)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Uměleckohistorická společnost v českých zemích (UHS)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Studenti a zaměstnanci AVU / VŠUP po předložení studijního / zaměstnaneckého průkazu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Zaměstnanci Národního filmového archivu (NFA) po předložení zaměstnaneckého průkazu • Držitelé novinářské karty Národní galerie Praha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Certifikovaný průvodce (Prague City </w:t>
      </w:r>
      <w:proofErr w:type="spellStart"/>
      <w:r w:rsidRPr="009659E9">
        <w:rPr>
          <w:shd w:val="clear" w:color="auto" w:fill="FFFFFF"/>
        </w:rPr>
        <w:t>Tourism</w:t>
      </w:r>
      <w:proofErr w:type="spellEnd"/>
      <w:r w:rsidRPr="009659E9">
        <w:rPr>
          <w:shd w:val="clear" w:color="auto" w:fill="FFFFFF"/>
        </w:rPr>
        <w:t xml:space="preserve"> – PIS)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Certifikovaný průvodce (se skupinou)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Certifikovaný člen Klubu V. I. P. průvodců (Prague City </w:t>
      </w:r>
      <w:proofErr w:type="spellStart"/>
      <w:r w:rsidRPr="009659E9">
        <w:rPr>
          <w:shd w:val="clear" w:color="auto" w:fill="FFFFFF"/>
        </w:rPr>
        <w:t>Tourism</w:t>
      </w:r>
      <w:proofErr w:type="spellEnd"/>
      <w:r w:rsidRPr="009659E9">
        <w:rPr>
          <w:shd w:val="clear" w:color="auto" w:fill="FFFFFF"/>
        </w:rPr>
        <w:t xml:space="preserve"> – PIS)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Členové Společnosti přátel Národní galerie Praha (SPNG) </w:t>
      </w:r>
    </w:p>
    <w:p w:rsidR="00281C15" w:rsidRPr="00E66626" w:rsidRDefault="00281C15" w:rsidP="00E6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 xml:space="preserve">50% sleva </w:t>
      </w:r>
    </w:p>
    <w:p w:rsidR="00281C15" w:rsidRPr="0051318A" w:rsidRDefault="00281C15" w:rsidP="00252AB8">
      <w:pPr>
        <w:numPr>
          <w:ilvl w:val="0"/>
          <w:numId w:val="27"/>
        </w:numPr>
        <w:spacing w:after="240"/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</w:pPr>
      <w:r w:rsidRPr="0051318A">
        <w:rPr>
          <w:rFonts w:ascii="Times New Roman" w:eastAsia="Times New Roman" w:hAnsi="Times New Roman" w:cs="Times New Roman"/>
          <w:spacing w:val="2"/>
          <w:sz w:val="24"/>
          <w:szCs w:val="24"/>
          <w:lang w:eastAsia="cs-CZ"/>
        </w:rPr>
        <w:t>Občané Ukrajiny</w:t>
      </w:r>
    </w:p>
    <w:p w:rsidR="00281C15" w:rsidRPr="00E66626" w:rsidRDefault="00281C15" w:rsidP="005131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Národní muzeum v přírodě</w:t>
      </w:r>
    </w:p>
    <w:p w:rsidR="00281C15" w:rsidRPr="00E66626" w:rsidRDefault="00281C15" w:rsidP="0051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 xml:space="preserve">Skupinové vstupné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15 platících + 1 osoba zdarma</w:t>
      </w:r>
    </w:p>
    <w:p w:rsidR="00281C15" w:rsidRPr="00E66626" w:rsidRDefault="00281C15" w:rsidP="0051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Snížené vstupné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studenti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senioři (nad 65 let)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průkazu ZTP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 xml:space="preserve">držitelé Evropské karty mládeže EYCA, 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držitelé karet ISIC, ITIC, IYTC, ALIVE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dětské vstupné: děti od 6 do 15 let</w:t>
      </w:r>
    </w:p>
    <w:p w:rsidR="00281C15" w:rsidRPr="009659E9" w:rsidRDefault="00281C15" w:rsidP="009659E9">
      <w:pPr>
        <w:pStyle w:val="Odstavecseseznamem"/>
        <w:numPr>
          <w:ilvl w:val="0"/>
          <w:numId w:val="35"/>
        </w:numPr>
        <w:spacing w:line="276" w:lineRule="auto"/>
        <w:rPr>
          <w:shd w:val="clear" w:color="auto" w:fill="FFFFFF"/>
        </w:rPr>
      </w:pPr>
      <w:r w:rsidRPr="009659E9">
        <w:rPr>
          <w:shd w:val="clear" w:color="auto" w:fill="FFFFFF"/>
        </w:rPr>
        <w:t>20 % – držitelé karty „Rodinný pas“</w:t>
      </w:r>
    </w:p>
    <w:p w:rsidR="00281C15" w:rsidRPr="00E66626" w:rsidRDefault="00281C15" w:rsidP="00252AB8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 xml:space="preserve">25 % </w:t>
      </w:r>
      <w:r w:rsidRPr="00E66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Pr="00E66626">
        <w:rPr>
          <w:rFonts w:ascii="Times New Roman" w:hAnsi="Times New Roman" w:cs="Times New Roman"/>
          <w:sz w:val="24"/>
          <w:szCs w:val="24"/>
        </w:rPr>
        <w:t xml:space="preserve">z okružní vstupenky pro držitelé karty „Rožnov </w:t>
      </w:r>
      <w:proofErr w:type="spellStart"/>
      <w:r w:rsidRPr="00E66626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E66626">
        <w:rPr>
          <w:rFonts w:ascii="Times New Roman" w:hAnsi="Times New Roman" w:cs="Times New Roman"/>
          <w:sz w:val="24"/>
          <w:szCs w:val="24"/>
        </w:rPr>
        <w:t>“ (pouze Valašské muzeum v přírodě)</w:t>
      </w:r>
    </w:p>
    <w:p w:rsidR="00281C15" w:rsidRPr="00E66626" w:rsidRDefault="00281C15" w:rsidP="00252AB8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 xml:space="preserve">25 % </w:t>
      </w:r>
      <w:r w:rsidRPr="00E66626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E66626">
        <w:rPr>
          <w:rFonts w:ascii="Times New Roman" w:hAnsi="Times New Roman" w:cs="Times New Roman"/>
          <w:sz w:val="24"/>
          <w:szCs w:val="24"/>
        </w:rPr>
        <w:t xml:space="preserve"> z okružní vstupenky program „REGIONPARTNER“ pro podnikatelské subjekty (pouze Valašské muzeum v přírodě)</w:t>
      </w:r>
    </w:p>
    <w:p w:rsidR="00281C15" w:rsidRPr="00E66626" w:rsidRDefault="00281C15" w:rsidP="00E66626">
      <w:pPr>
        <w:keepNext/>
        <w:shd w:val="clear" w:color="auto" w:fill="FFFFFF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Rodinné vstupné</w:t>
      </w:r>
    </w:p>
    <w:p w:rsidR="00281C15" w:rsidRPr="00E66626" w:rsidRDefault="00281C15" w:rsidP="00E66626">
      <w:pPr>
        <w:keepNext/>
        <w:shd w:val="clear" w:color="auto" w:fill="FFFFFF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max. 2 dospělí a až 4 děti do 15 let</w:t>
      </w:r>
    </w:p>
    <w:p w:rsidR="0051318A" w:rsidRDefault="00281C15" w:rsidP="00513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Volný vstup</w:t>
      </w:r>
    </w:p>
    <w:p w:rsidR="0051318A" w:rsidRPr="0051318A" w:rsidRDefault="00281C15" w:rsidP="00252AB8">
      <w:pPr>
        <w:pStyle w:val="Odstavecseseznamem"/>
        <w:numPr>
          <w:ilvl w:val="0"/>
          <w:numId w:val="41"/>
        </w:numPr>
      </w:pPr>
      <w:r w:rsidRPr="0051318A">
        <w:t>děti do 6 let</w:t>
      </w:r>
    </w:p>
    <w:p w:rsidR="0051318A" w:rsidRPr="0051318A" w:rsidRDefault="00281C15" w:rsidP="00252AB8">
      <w:pPr>
        <w:pStyle w:val="Odstavecseseznamem"/>
        <w:numPr>
          <w:ilvl w:val="0"/>
          <w:numId w:val="41"/>
        </w:numPr>
      </w:pPr>
      <w:r w:rsidRPr="0051318A">
        <w:t>držitelé průkazu ZTP/P včetně doprovodu</w:t>
      </w:r>
    </w:p>
    <w:p w:rsidR="0051318A" w:rsidRPr="0051318A" w:rsidRDefault="00281C15" w:rsidP="00252AB8">
      <w:pPr>
        <w:pStyle w:val="Odstavecseseznamem"/>
        <w:numPr>
          <w:ilvl w:val="0"/>
          <w:numId w:val="41"/>
        </w:numPr>
      </w:pPr>
      <w:r w:rsidRPr="0051318A">
        <w:t>držitelé karty AMG, ICOM, ČSMP, ZMS, ÚMPS, SMWP</w:t>
      </w:r>
    </w:p>
    <w:p w:rsidR="0051318A" w:rsidRPr="0051318A" w:rsidRDefault="00281C15" w:rsidP="00252AB8">
      <w:pPr>
        <w:pStyle w:val="Odstavecseseznamem"/>
        <w:numPr>
          <w:ilvl w:val="0"/>
          <w:numId w:val="41"/>
        </w:numPr>
        <w:rPr>
          <w:bCs/>
        </w:rPr>
      </w:pPr>
      <w:r w:rsidRPr="0051318A">
        <w:rPr>
          <w:bCs/>
        </w:rPr>
        <w:t>dětské domovy a vesničky SOS na základě předchozí písemné objednávky</w:t>
      </w:r>
    </w:p>
    <w:p w:rsidR="0051318A" w:rsidRPr="0051318A" w:rsidRDefault="00281C15" w:rsidP="00252AB8">
      <w:pPr>
        <w:pStyle w:val="Odstavecseseznamem"/>
        <w:numPr>
          <w:ilvl w:val="0"/>
          <w:numId w:val="41"/>
        </w:numPr>
        <w:rPr>
          <w:bCs/>
        </w:rPr>
      </w:pPr>
      <w:r w:rsidRPr="0051318A">
        <w:rPr>
          <w:bCs/>
        </w:rPr>
        <w:t>novináři (PRESS)</w:t>
      </w:r>
    </w:p>
    <w:p w:rsidR="00281C15" w:rsidRPr="0051318A" w:rsidRDefault="00281C15" w:rsidP="00252AB8">
      <w:pPr>
        <w:pStyle w:val="Odstavecseseznamem"/>
        <w:numPr>
          <w:ilvl w:val="0"/>
          <w:numId w:val="41"/>
        </w:numPr>
      </w:pPr>
      <w:r w:rsidRPr="0051318A">
        <w:t>zaměstnanci MK ČR a jeho příspěvkových organizací po prokázání příslušnou zaměstnaneckou kartou včetně max. tří osob doprovodu</w:t>
      </w:r>
    </w:p>
    <w:p w:rsidR="00854FC2" w:rsidRDefault="00281C15" w:rsidP="00854F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FC2">
        <w:rPr>
          <w:rFonts w:ascii="Times New Roman" w:hAnsi="Times New Roman" w:cs="Times New Roman"/>
          <w:b/>
          <w:sz w:val="24"/>
          <w:szCs w:val="24"/>
        </w:rPr>
        <w:t>Zvýhodněné vstupné</w:t>
      </w:r>
      <w:r w:rsidR="00854FC2">
        <w:rPr>
          <w:rFonts w:ascii="Times New Roman" w:hAnsi="Times New Roman" w:cs="Times New Roman"/>
          <w:b/>
          <w:sz w:val="24"/>
          <w:szCs w:val="24"/>
        </w:rPr>
        <w:t>:</w:t>
      </w:r>
    </w:p>
    <w:p w:rsidR="00281C15" w:rsidRPr="009659E9" w:rsidRDefault="00281C15" w:rsidP="0085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9E9">
        <w:rPr>
          <w:rStyle w:val="Sil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Veselý Kopec + Betlém v jeden den </w:t>
      </w:r>
      <w:r w:rsidRPr="009659E9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659E9" w:rsidRPr="009659E9">
        <w:rPr>
          <w:rStyle w:val="Zvraznn"/>
          <w:rFonts w:ascii="Times New Roman" w:hAnsi="Times New Roman" w:cs="Times New Roman"/>
          <w:caps w:val="0"/>
          <w:sz w:val="24"/>
          <w:szCs w:val="24"/>
          <w:shd w:val="clear" w:color="auto" w:fill="FFFFFF"/>
        </w:rPr>
        <w:t>nelze zakoupit během kulturních akcí</w:t>
      </w:r>
      <w:r w:rsidRPr="009659E9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659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5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15" w:rsidRPr="00E66626" w:rsidRDefault="00281C15" w:rsidP="00E6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C15" w:rsidRPr="00E66626" w:rsidRDefault="00281C15" w:rsidP="00E666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t xml:space="preserve">Slezské zemské muzeum </w:t>
      </w:r>
    </w:p>
    <w:p w:rsidR="00281C15" w:rsidRPr="00E66626" w:rsidRDefault="00281C15" w:rsidP="00E6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Zlevněné vstupné na výstavy a expozice</w:t>
      </w:r>
    </w:p>
    <w:p w:rsidR="00281C15" w:rsidRPr="00E66626" w:rsidRDefault="00281C15" w:rsidP="00252AB8">
      <w:pPr>
        <w:pStyle w:val="Odstavecseseznamem"/>
        <w:numPr>
          <w:ilvl w:val="0"/>
          <w:numId w:val="8"/>
        </w:numPr>
        <w:spacing w:line="276" w:lineRule="auto"/>
      </w:pPr>
      <w:r w:rsidRPr="00E66626">
        <w:t>děti a mládež od 6 do 18 let</w:t>
      </w:r>
    </w:p>
    <w:p w:rsidR="00281C15" w:rsidRPr="00E66626" w:rsidRDefault="00281C15" w:rsidP="00252AB8">
      <w:pPr>
        <w:pStyle w:val="Odstavecseseznamem"/>
        <w:numPr>
          <w:ilvl w:val="0"/>
          <w:numId w:val="8"/>
        </w:numPr>
        <w:spacing w:line="276" w:lineRule="auto"/>
      </w:pPr>
      <w:r w:rsidRPr="00E66626">
        <w:t>rodiny (2 dospělí + maximálně 3 děti)</w:t>
      </w:r>
    </w:p>
    <w:p w:rsidR="00281C15" w:rsidRPr="00E66626" w:rsidRDefault="00281C15" w:rsidP="00252AB8">
      <w:pPr>
        <w:pStyle w:val="Odstavecseseznamem"/>
        <w:numPr>
          <w:ilvl w:val="0"/>
          <w:numId w:val="8"/>
        </w:numPr>
        <w:spacing w:line="276" w:lineRule="auto"/>
      </w:pPr>
      <w:r w:rsidRPr="00E66626">
        <w:t>studenti po předložení studentského či jiného průkazu</w:t>
      </w:r>
    </w:p>
    <w:p w:rsidR="00281C15" w:rsidRPr="00E66626" w:rsidRDefault="00281C15" w:rsidP="00252AB8">
      <w:pPr>
        <w:pStyle w:val="Odstavecseseznamem"/>
        <w:numPr>
          <w:ilvl w:val="0"/>
          <w:numId w:val="8"/>
        </w:numPr>
        <w:spacing w:line="276" w:lineRule="auto"/>
      </w:pPr>
      <w:r w:rsidRPr="00E66626">
        <w:t>držitelé karty ISIC/ITIC</w:t>
      </w:r>
    </w:p>
    <w:p w:rsidR="00281C15" w:rsidRPr="00E66626" w:rsidRDefault="00281C15" w:rsidP="00252AB8">
      <w:pPr>
        <w:pStyle w:val="Odstavecseseznamem"/>
        <w:numPr>
          <w:ilvl w:val="0"/>
          <w:numId w:val="8"/>
        </w:numPr>
        <w:spacing w:line="276" w:lineRule="auto"/>
      </w:pPr>
      <w:r w:rsidRPr="00E66626">
        <w:t>držitelé karty EYCA</w:t>
      </w:r>
    </w:p>
    <w:p w:rsidR="00281C15" w:rsidRPr="00E66626" w:rsidRDefault="00281C15" w:rsidP="00252AB8">
      <w:pPr>
        <w:pStyle w:val="Odstavecseseznamem"/>
        <w:numPr>
          <w:ilvl w:val="0"/>
          <w:numId w:val="8"/>
        </w:numPr>
        <w:spacing w:line="276" w:lineRule="auto"/>
      </w:pPr>
      <w:r w:rsidRPr="00E66626">
        <w:t>senioři po předložení platného průkazu</w:t>
      </w:r>
    </w:p>
    <w:p w:rsidR="00281C15" w:rsidRPr="00E66626" w:rsidRDefault="00281C15" w:rsidP="00252AB8">
      <w:pPr>
        <w:pStyle w:val="Odstavecseseznamem"/>
        <w:numPr>
          <w:ilvl w:val="0"/>
          <w:numId w:val="8"/>
        </w:numPr>
        <w:spacing w:line="276" w:lineRule="auto"/>
      </w:pPr>
      <w:r w:rsidRPr="00E66626">
        <w:t xml:space="preserve">členové Klubu přátel výtvarného umění – KPVU                  </w:t>
      </w:r>
    </w:p>
    <w:p w:rsidR="00281C15" w:rsidRPr="00E66626" w:rsidRDefault="002405F7" w:rsidP="00E6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1C15"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Volný vstup na výstavy a expozice</w:t>
      </w:r>
    </w:p>
    <w:p w:rsidR="00281C15" w:rsidRPr="00E66626" w:rsidRDefault="00281C15" w:rsidP="00252AB8">
      <w:pPr>
        <w:pStyle w:val="Odstavecseseznamem"/>
        <w:numPr>
          <w:ilvl w:val="0"/>
          <w:numId w:val="9"/>
        </w:numPr>
        <w:spacing w:line="276" w:lineRule="auto"/>
      </w:pPr>
      <w:r w:rsidRPr="00E66626">
        <w:t>členové dětského klubu Čtyřlístek</w:t>
      </w:r>
    </w:p>
    <w:p w:rsidR="00281C15" w:rsidRPr="00E66626" w:rsidRDefault="00281C15" w:rsidP="00252AB8">
      <w:pPr>
        <w:pStyle w:val="Odstavecseseznamem"/>
        <w:numPr>
          <w:ilvl w:val="0"/>
          <w:numId w:val="9"/>
        </w:numPr>
        <w:spacing w:line="276" w:lineRule="auto"/>
      </w:pPr>
      <w:r w:rsidRPr="00E66626">
        <w:t>členové Fondu ohrožených dětí</w:t>
      </w:r>
    </w:p>
    <w:p w:rsidR="00281C15" w:rsidRPr="00E66626" w:rsidRDefault="00281C15" w:rsidP="00252AB8">
      <w:pPr>
        <w:pStyle w:val="Odstavecseseznamem"/>
        <w:numPr>
          <w:ilvl w:val="0"/>
          <w:numId w:val="9"/>
        </w:numPr>
        <w:spacing w:line="276" w:lineRule="auto"/>
      </w:pPr>
      <w:r w:rsidRPr="00E66626">
        <w:t>děti do 6 let věku</w:t>
      </w:r>
    </w:p>
    <w:p w:rsidR="00281C15" w:rsidRPr="00E66626" w:rsidRDefault="00281C15" w:rsidP="00252AB8">
      <w:pPr>
        <w:pStyle w:val="Odstavecseseznamem"/>
        <w:numPr>
          <w:ilvl w:val="0"/>
          <w:numId w:val="9"/>
        </w:numPr>
        <w:spacing w:line="276" w:lineRule="auto"/>
      </w:pPr>
      <w:r w:rsidRPr="00E66626">
        <w:t>držitelé čestné nebo jednorázové vstupenky Slezského zemského muzea</w:t>
      </w:r>
    </w:p>
    <w:p w:rsidR="00281C15" w:rsidRPr="00E66626" w:rsidRDefault="00281C15" w:rsidP="00252AB8">
      <w:pPr>
        <w:pStyle w:val="Odstavecseseznamem"/>
        <w:numPr>
          <w:ilvl w:val="0"/>
          <w:numId w:val="9"/>
        </w:numPr>
        <w:spacing w:line="276" w:lineRule="auto"/>
      </w:pPr>
      <w:r w:rsidRPr="00E66626">
        <w:t>držitelé průkazu Asociace muzeí a galerií ČR</w:t>
      </w:r>
    </w:p>
    <w:p w:rsidR="00281C15" w:rsidRPr="00E66626" w:rsidRDefault="00281C15" w:rsidP="00252AB8">
      <w:pPr>
        <w:pStyle w:val="Odstavecseseznamem"/>
        <w:numPr>
          <w:ilvl w:val="0"/>
          <w:numId w:val="9"/>
        </w:numPr>
        <w:spacing w:line="276" w:lineRule="auto"/>
      </w:pPr>
      <w:r w:rsidRPr="00E66626">
        <w:t>držitelé průkazu Mezinárodní rady muzeí ICOM</w:t>
      </w:r>
    </w:p>
    <w:p w:rsidR="00281C15" w:rsidRPr="00E66626" w:rsidRDefault="00281C15" w:rsidP="00252AB8">
      <w:pPr>
        <w:pStyle w:val="Odstavecseseznamem"/>
        <w:numPr>
          <w:ilvl w:val="0"/>
          <w:numId w:val="9"/>
        </w:numPr>
        <w:spacing w:line="276" w:lineRule="auto"/>
      </w:pPr>
      <w:r w:rsidRPr="00E66626">
        <w:lastRenderedPageBreak/>
        <w:t>držitelé průkazu ZTP, průkazu ZTP-P vč. průvodce</w:t>
      </w:r>
    </w:p>
    <w:p w:rsidR="00281C15" w:rsidRPr="00E66626" w:rsidRDefault="00281C15" w:rsidP="00252AB8">
      <w:pPr>
        <w:pStyle w:val="Odstavecseseznamem"/>
        <w:numPr>
          <w:ilvl w:val="0"/>
          <w:numId w:val="9"/>
        </w:numPr>
        <w:spacing w:line="276" w:lineRule="auto"/>
      </w:pPr>
      <w:r w:rsidRPr="00E66626">
        <w:t>pedagogický doprovod školních tříd</w:t>
      </w:r>
    </w:p>
    <w:p w:rsidR="00281C15" w:rsidRPr="00E66626" w:rsidRDefault="00281C15" w:rsidP="00252AB8">
      <w:pPr>
        <w:pStyle w:val="Odstavecseseznamem"/>
        <w:numPr>
          <w:ilvl w:val="0"/>
          <w:numId w:val="9"/>
        </w:numPr>
        <w:spacing w:line="276" w:lineRule="auto"/>
      </w:pPr>
      <w:r w:rsidRPr="00E66626">
        <w:t>zaměstnanecká karta s nálepkou Ministerstva kultury ČR </w:t>
      </w:r>
      <w:r w:rsidRPr="00E66626">
        <w:br/>
        <w:t>– mimo Národního památkového ústavu a Národní galerie Praha</w:t>
      </w:r>
    </w:p>
    <w:p w:rsidR="00281C15" w:rsidRPr="00E66626" w:rsidRDefault="00281C15" w:rsidP="00252AB8">
      <w:pPr>
        <w:pStyle w:val="Odstavecseseznamem"/>
        <w:numPr>
          <w:ilvl w:val="0"/>
          <w:numId w:val="9"/>
        </w:numPr>
        <w:spacing w:line="276" w:lineRule="auto"/>
      </w:pPr>
      <w:r w:rsidRPr="00E66626">
        <w:t>držitelé průkazu člena Sdružení válečných veteránů MSK</w:t>
      </w:r>
      <w:r w:rsidRPr="00E66626">
        <w:br/>
        <w:t>(pouze v Národním památníku II. světové války a Areálu čs. opevnění Hlučín-Darkovičky)</w:t>
      </w:r>
    </w:p>
    <w:p w:rsidR="00281C15" w:rsidRPr="00E66626" w:rsidRDefault="00281C15" w:rsidP="00252AB8">
      <w:pPr>
        <w:pStyle w:val="Odstavecseseznamem"/>
        <w:numPr>
          <w:ilvl w:val="0"/>
          <w:numId w:val="9"/>
        </w:numPr>
        <w:spacing w:after="240" w:line="276" w:lineRule="auto"/>
      </w:pPr>
      <w:r w:rsidRPr="00E66626">
        <w:t xml:space="preserve">držitelé průkazu spolku Pacienti IBD, z. </w:t>
      </w:r>
      <w:proofErr w:type="gramStart"/>
      <w:r w:rsidRPr="00E66626">
        <w:t>s.</w:t>
      </w:r>
      <w:proofErr w:type="gramEnd"/>
      <w:r w:rsidRPr="00E66626">
        <w:t> – volný vstup na WC</w:t>
      </w:r>
      <w:r w:rsidRPr="00E66626">
        <w:br/>
        <w:t>(pouze v Historické výstavní budově, Památníku Petra Bezruče, Národního památníku II. světové války a Areálu čs. opevnění Hlučín-Darkovičky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t>Památník národního písemnictví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Snížené vstupné</w:t>
      </w:r>
    </w:p>
    <w:p w:rsidR="00281C15" w:rsidRPr="00E66626" w:rsidRDefault="00281C15" w:rsidP="00252AB8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senioři (od 60 do 65 let)</w:t>
      </w:r>
    </w:p>
    <w:p w:rsidR="00281C15" w:rsidRPr="00E66626" w:rsidRDefault="00281C15" w:rsidP="00252AB8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ZTP</w:t>
      </w:r>
    </w:p>
    <w:p w:rsidR="00281C15" w:rsidRPr="00E66626" w:rsidRDefault="00281C15" w:rsidP="00252AB8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v rámci organizované skupiny (ZŠ, SŠ, VŠ)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Zvýhodněné vstupné</w:t>
      </w:r>
    </w:p>
    <w:p w:rsidR="00281C15" w:rsidRPr="00E66626" w:rsidRDefault="00281C15" w:rsidP="00252AB8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rodinné vstupné (2 dospělí+ 1-3 děti)</w:t>
      </w:r>
    </w:p>
    <w:p w:rsidR="00281C15" w:rsidRPr="00E66626" w:rsidRDefault="00281C15" w:rsidP="00252AB8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skupinové vstupné (11 a více Kč osob)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Volný vstup</w:t>
      </w:r>
    </w:p>
    <w:p w:rsidR="00281C15" w:rsidRPr="00E66626" w:rsidRDefault="00281C15" w:rsidP="00252AB8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výstava – senior nad 65 let</w:t>
      </w:r>
      <w:r w:rsidRPr="00E66626">
        <w:rPr>
          <w:rFonts w:ascii="Times New Roman" w:hAnsi="Times New Roman" w:cs="Times New Roman"/>
          <w:sz w:val="24"/>
          <w:szCs w:val="24"/>
        </w:rPr>
        <w:tab/>
      </w:r>
      <w:r w:rsidRPr="00E66626">
        <w:rPr>
          <w:rFonts w:ascii="Times New Roman" w:hAnsi="Times New Roman" w:cs="Times New Roman"/>
          <w:sz w:val="24"/>
          <w:szCs w:val="24"/>
        </w:rPr>
        <w:tab/>
      </w:r>
      <w:r w:rsidRPr="00E66626">
        <w:rPr>
          <w:rFonts w:ascii="Times New Roman" w:hAnsi="Times New Roman" w:cs="Times New Roman"/>
          <w:sz w:val="24"/>
          <w:szCs w:val="24"/>
        </w:rPr>
        <w:tab/>
      </w:r>
      <w:r w:rsidRPr="00E66626">
        <w:rPr>
          <w:rFonts w:ascii="Times New Roman" w:hAnsi="Times New Roman" w:cs="Times New Roman"/>
          <w:sz w:val="24"/>
          <w:szCs w:val="24"/>
        </w:rPr>
        <w:tab/>
      </w:r>
      <w:r w:rsidRPr="00E66626">
        <w:rPr>
          <w:rFonts w:ascii="Times New Roman" w:hAnsi="Times New Roman" w:cs="Times New Roman"/>
          <w:sz w:val="24"/>
          <w:szCs w:val="24"/>
        </w:rPr>
        <w:br/>
        <w:t>výstava – děti a studenti do 26 let</w:t>
      </w:r>
      <w:r w:rsidRPr="00E66626">
        <w:rPr>
          <w:rFonts w:ascii="Times New Roman" w:hAnsi="Times New Roman" w:cs="Times New Roman"/>
          <w:sz w:val="24"/>
          <w:szCs w:val="24"/>
        </w:rPr>
        <w:tab/>
      </w:r>
      <w:r w:rsidRPr="00E66626">
        <w:rPr>
          <w:rFonts w:ascii="Times New Roman" w:hAnsi="Times New Roman" w:cs="Times New Roman"/>
          <w:sz w:val="24"/>
          <w:szCs w:val="24"/>
        </w:rPr>
        <w:tab/>
      </w:r>
    </w:p>
    <w:p w:rsidR="00281C15" w:rsidRPr="00E66626" w:rsidRDefault="00281C15" w:rsidP="00252AB8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držitelé průkazů ICOM</w:t>
      </w:r>
      <w:r w:rsidRPr="00E66626">
        <w:rPr>
          <w:rFonts w:ascii="Times New Roman" w:hAnsi="Times New Roman" w:cs="Times New Roman"/>
          <w:sz w:val="24"/>
          <w:szCs w:val="24"/>
        </w:rPr>
        <w:tab/>
      </w:r>
    </w:p>
    <w:p w:rsidR="00281C15" w:rsidRPr="00E66626" w:rsidRDefault="00281C15" w:rsidP="00252AB8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ZTP /P</w:t>
      </w:r>
    </w:p>
    <w:p w:rsidR="00281C15" w:rsidRPr="00E66626" w:rsidRDefault="00281C15" w:rsidP="00252AB8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bCs/>
          <w:sz w:val="24"/>
          <w:szCs w:val="24"/>
        </w:rPr>
        <w:t xml:space="preserve">pro účastníka </w:t>
      </w:r>
      <w:r w:rsidRPr="00E66626">
        <w:rPr>
          <w:rFonts w:ascii="Times New Roman" w:hAnsi="Times New Roman" w:cs="Times New Roman"/>
          <w:sz w:val="24"/>
          <w:szCs w:val="24"/>
        </w:rPr>
        <w:t>pořadu workshopu nebo komentované prohlídky</w:t>
      </w:r>
    </w:p>
    <w:p w:rsidR="00281C15" w:rsidRPr="00E66626" w:rsidRDefault="00281C15" w:rsidP="00252AB8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 xml:space="preserve">pro členy s průkazem AMG, GSA, </w:t>
      </w:r>
      <w:proofErr w:type="spellStart"/>
      <w:r w:rsidRPr="00E66626">
        <w:rPr>
          <w:rFonts w:ascii="Times New Roman" w:hAnsi="Times New Roman" w:cs="Times New Roman"/>
          <w:sz w:val="24"/>
          <w:szCs w:val="24"/>
        </w:rPr>
        <w:t>Press</w:t>
      </w:r>
      <w:proofErr w:type="spellEnd"/>
    </w:p>
    <w:p w:rsidR="00281C15" w:rsidRPr="00E66626" w:rsidRDefault="00281C15" w:rsidP="00252AB8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děti do 6 let</w:t>
      </w:r>
      <w:r w:rsidRPr="00E66626">
        <w:rPr>
          <w:rFonts w:ascii="Times New Roman" w:hAnsi="Times New Roman" w:cs="Times New Roman"/>
          <w:sz w:val="24"/>
          <w:szCs w:val="24"/>
        </w:rPr>
        <w:tab/>
      </w:r>
    </w:p>
    <w:p w:rsidR="00281C15" w:rsidRPr="00E66626" w:rsidRDefault="00281C15" w:rsidP="00AA5BA7">
      <w:pPr>
        <w:numPr>
          <w:ilvl w:val="0"/>
          <w:numId w:val="4"/>
        </w:num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osoby s ukrajinským pasem či OP</w:t>
      </w:r>
      <w:r w:rsidRPr="00E66626">
        <w:rPr>
          <w:rFonts w:ascii="Times New Roman" w:hAnsi="Times New Roman" w:cs="Times New Roman"/>
          <w:sz w:val="24"/>
          <w:szCs w:val="24"/>
        </w:rPr>
        <w:tab/>
      </w:r>
    </w:p>
    <w:p w:rsidR="00AA5BA7" w:rsidRDefault="00AA5BA7" w:rsidP="00AA5BA7">
      <w:pPr>
        <w:spacing w:before="240" w:after="2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C15" w:rsidRPr="00E66626" w:rsidRDefault="00281C15" w:rsidP="00AA5B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t>Muzeum Jana Amose Komenského v Uherském Brodě</w:t>
      </w:r>
    </w:p>
    <w:p w:rsidR="00281C15" w:rsidRPr="007B3D03" w:rsidRDefault="00281C15" w:rsidP="00AA5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D03">
        <w:rPr>
          <w:rFonts w:ascii="Times New Roman" w:hAnsi="Times New Roman" w:cs="Times New Roman"/>
          <w:b/>
          <w:sz w:val="24"/>
          <w:szCs w:val="24"/>
        </w:rPr>
        <w:t>Zdarma</w:t>
      </w:r>
    </w:p>
    <w:p w:rsidR="00281C15" w:rsidRPr="00AA5BA7" w:rsidRDefault="00281C15" w:rsidP="00AA5BA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A5BA7">
        <w:rPr>
          <w:rFonts w:ascii="Times New Roman" w:hAnsi="Times New Roman" w:cs="Times New Roman"/>
          <w:bCs/>
          <w:sz w:val="24"/>
          <w:szCs w:val="24"/>
        </w:rPr>
        <w:t>děti do 6 let</w:t>
      </w:r>
    </w:p>
    <w:p w:rsidR="00281C15" w:rsidRPr="00AA5BA7" w:rsidRDefault="00281C15" w:rsidP="00AA5BA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A5BA7">
        <w:rPr>
          <w:rFonts w:ascii="Times New Roman" w:hAnsi="Times New Roman" w:cs="Times New Roman"/>
          <w:bCs/>
          <w:sz w:val="24"/>
          <w:szCs w:val="24"/>
        </w:rPr>
        <w:t>držitelé průkazek AMG, ZMS, RG ČR, ICOM</w:t>
      </w:r>
    </w:p>
    <w:p w:rsidR="00281C15" w:rsidRPr="00AA5BA7" w:rsidRDefault="00281C15" w:rsidP="00AA5BA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A5BA7">
        <w:rPr>
          <w:rFonts w:ascii="Times New Roman" w:hAnsi="Times New Roman" w:cs="Times New Roman"/>
          <w:bCs/>
          <w:sz w:val="24"/>
          <w:szCs w:val="24"/>
        </w:rPr>
        <w:t>pedagogický dozor</w:t>
      </w:r>
    </w:p>
    <w:p w:rsidR="00281C15" w:rsidRPr="00E66626" w:rsidRDefault="00281C15" w:rsidP="002405F7">
      <w:pPr>
        <w:pStyle w:val="Normlnweb"/>
        <w:spacing w:beforeAutospacing="0" w:after="0" w:afterAutospacing="0" w:line="276" w:lineRule="auto"/>
        <w:rPr>
          <w:rStyle w:val="Siln"/>
          <w:color w:val="auto"/>
        </w:rPr>
      </w:pPr>
      <w:r w:rsidRPr="00E66626">
        <w:t> </w:t>
      </w:r>
      <w:r w:rsidRPr="00E66626">
        <w:rPr>
          <w:rStyle w:val="Siln"/>
          <w:color w:val="auto"/>
        </w:rPr>
        <w:t>Volný vstup</w:t>
      </w:r>
    </w:p>
    <w:p w:rsidR="00281C15" w:rsidRPr="00AA5BA7" w:rsidRDefault="00281C15" w:rsidP="00AA5BA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A5BA7">
        <w:rPr>
          <w:rFonts w:ascii="Times New Roman" w:hAnsi="Times New Roman" w:cs="Times New Roman"/>
          <w:bCs/>
          <w:sz w:val="24"/>
          <w:szCs w:val="24"/>
        </w:rPr>
        <w:t>pravidelně ve dnech </w:t>
      </w:r>
      <w:r w:rsidRPr="00AA5BA7">
        <w:rPr>
          <w:rFonts w:ascii="Times New Roman" w:hAnsi="Times New Roman" w:cs="Times New Roman"/>
          <w:sz w:val="24"/>
          <w:szCs w:val="24"/>
        </w:rPr>
        <w:t>28. 3., 1. 6., 28. 9., 28. 10.</w:t>
      </w:r>
      <w:r w:rsidRPr="00AA5BA7">
        <w:rPr>
          <w:rFonts w:ascii="Times New Roman" w:hAnsi="Times New Roman" w:cs="Times New Roman"/>
          <w:bCs/>
          <w:sz w:val="24"/>
          <w:szCs w:val="24"/>
        </w:rPr>
        <w:t> na všechny okruhy</w:t>
      </w:r>
    </w:p>
    <w:p w:rsidR="00281C15" w:rsidRPr="00AA5BA7" w:rsidRDefault="00281C15" w:rsidP="00AA5BA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A5BA7">
        <w:rPr>
          <w:rFonts w:ascii="Times New Roman" w:hAnsi="Times New Roman" w:cs="Times New Roman"/>
          <w:bCs/>
          <w:sz w:val="24"/>
          <w:szCs w:val="24"/>
        </w:rPr>
        <w:t>na všechny okruhy u příležitosti Mezinárodního dne muzeí </w:t>
      </w:r>
      <w:r w:rsidRPr="00AA5BA7">
        <w:rPr>
          <w:rFonts w:ascii="Times New Roman" w:hAnsi="Times New Roman" w:cs="Times New Roman"/>
          <w:sz w:val="24"/>
          <w:szCs w:val="24"/>
        </w:rPr>
        <w:t>18. 5.</w:t>
      </w:r>
      <w:r w:rsidRPr="00AA5BA7">
        <w:rPr>
          <w:rFonts w:ascii="Times New Roman" w:hAnsi="Times New Roman" w:cs="Times New Roman"/>
          <w:bCs/>
          <w:sz w:val="24"/>
          <w:szCs w:val="24"/>
        </w:rPr>
        <w:t>, </w:t>
      </w:r>
      <w:r w:rsidRPr="00AA5BA7">
        <w:rPr>
          <w:rFonts w:ascii="Times New Roman" w:hAnsi="Times New Roman" w:cs="Times New Roman"/>
          <w:bCs/>
          <w:caps/>
          <w:sz w:val="24"/>
          <w:szCs w:val="24"/>
        </w:rPr>
        <w:t>Dnů evropského kulturního</w:t>
      </w:r>
      <w:r w:rsidRPr="00AA5BA7">
        <w:rPr>
          <w:rFonts w:ascii="Times New Roman" w:hAnsi="Times New Roman" w:cs="Times New Roman"/>
          <w:bCs/>
          <w:sz w:val="24"/>
          <w:szCs w:val="24"/>
        </w:rPr>
        <w:t> dědictví a </w:t>
      </w:r>
      <w:r w:rsidRPr="00AA5BA7">
        <w:rPr>
          <w:rFonts w:ascii="Times New Roman" w:hAnsi="Times New Roman" w:cs="Times New Roman"/>
          <w:bCs/>
          <w:caps/>
          <w:sz w:val="24"/>
          <w:szCs w:val="24"/>
        </w:rPr>
        <w:t>Festivalu muzejních nocí</w:t>
      </w:r>
      <w:r w:rsidRPr="00AA5BA7">
        <w:rPr>
          <w:rFonts w:ascii="Times New Roman" w:hAnsi="Times New Roman" w:cs="Times New Roman"/>
          <w:bCs/>
          <w:sz w:val="24"/>
          <w:szCs w:val="24"/>
        </w:rPr>
        <w:t>, v </w:t>
      </w:r>
      <w:r w:rsidRPr="00AA5BA7">
        <w:rPr>
          <w:rFonts w:ascii="Times New Roman" w:hAnsi="Times New Roman" w:cs="Times New Roman"/>
          <w:sz w:val="24"/>
          <w:szCs w:val="24"/>
        </w:rPr>
        <w:t>termínu dle rozhodnutí ředitele</w:t>
      </w:r>
    </w:p>
    <w:p w:rsidR="00281C15" w:rsidRPr="00AA5BA7" w:rsidRDefault="00281C15" w:rsidP="00AA5BA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A5BA7">
        <w:rPr>
          <w:rFonts w:ascii="Times New Roman" w:hAnsi="Times New Roman" w:cs="Times New Roman"/>
          <w:bCs/>
          <w:sz w:val="24"/>
          <w:szCs w:val="24"/>
        </w:rPr>
        <w:t>po dobu </w:t>
      </w:r>
      <w:r w:rsidRPr="00AA5BA7">
        <w:rPr>
          <w:rFonts w:ascii="Times New Roman" w:hAnsi="Times New Roman" w:cs="Times New Roman"/>
          <w:sz w:val="24"/>
          <w:szCs w:val="24"/>
        </w:rPr>
        <w:t>vernisáže</w:t>
      </w:r>
      <w:r w:rsidRPr="00AA5BA7">
        <w:rPr>
          <w:rFonts w:ascii="Times New Roman" w:hAnsi="Times New Roman" w:cs="Times New Roman"/>
          <w:bCs/>
          <w:sz w:val="24"/>
          <w:szCs w:val="24"/>
        </w:rPr>
        <w:t> na všechny okruhy</w:t>
      </w:r>
    </w:p>
    <w:p w:rsidR="00281C15" w:rsidRPr="00AA5BA7" w:rsidRDefault="00281C15" w:rsidP="00AA5BA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A5BA7">
        <w:rPr>
          <w:rFonts w:ascii="Times New Roman" w:hAnsi="Times New Roman" w:cs="Times New Roman"/>
          <w:bCs/>
          <w:sz w:val="24"/>
          <w:szCs w:val="24"/>
        </w:rPr>
        <w:t>při zakoupení všech okruhů bude poskytnuta sleva – </w:t>
      </w:r>
      <w:r w:rsidRPr="00AA5BA7">
        <w:rPr>
          <w:rFonts w:ascii="Times New Roman" w:hAnsi="Times New Roman" w:cs="Times New Roman"/>
          <w:sz w:val="24"/>
          <w:szCs w:val="24"/>
        </w:rPr>
        <w:t>okruh č. 4 zdarma</w:t>
      </w:r>
    </w:p>
    <w:p w:rsidR="00281C15" w:rsidRPr="00AA5BA7" w:rsidRDefault="00281C15" w:rsidP="00AA5BA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A5BA7">
        <w:rPr>
          <w:rFonts w:ascii="Times New Roman" w:hAnsi="Times New Roman" w:cs="Times New Roman"/>
          <w:bCs/>
          <w:sz w:val="24"/>
          <w:szCs w:val="24"/>
        </w:rPr>
        <w:lastRenderedPageBreak/>
        <w:t>zaměstnanci příspěvkových organizací Ministerstva kultury ČR, kteří předloží </w:t>
      </w:r>
      <w:r w:rsidRPr="00AA5BA7">
        <w:rPr>
          <w:rFonts w:ascii="Times New Roman" w:hAnsi="Times New Roman" w:cs="Times New Roman"/>
          <w:sz w:val="24"/>
          <w:szCs w:val="24"/>
        </w:rPr>
        <w:t>zaměstnaneckou průkazku se známkou s logem ministerstva p</w:t>
      </w:r>
      <w:r w:rsidRPr="00AA5BA7">
        <w:rPr>
          <w:rFonts w:ascii="Times New Roman" w:hAnsi="Times New Roman" w:cs="Times New Roman"/>
          <w:bCs/>
          <w:sz w:val="24"/>
          <w:szCs w:val="24"/>
        </w:rPr>
        <w:t xml:space="preserve">lus max. 3 osoby </w:t>
      </w:r>
    </w:p>
    <w:p w:rsidR="00281C15" w:rsidRPr="00AA5BA7" w:rsidRDefault="00281C15" w:rsidP="00AA5BA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A5BA7">
        <w:rPr>
          <w:rFonts w:ascii="Times New Roman" w:hAnsi="Times New Roman" w:cs="Times New Roman"/>
          <w:bCs/>
          <w:sz w:val="24"/>
          <w:szCs w:val="24"/>
        </w:rPr>
        <w:t>držitelé </w:t>
      </w:r>
      <w:r w:rsidRPr="00AA5BA7">
        <w:rPr>
          <w:rFonts w:ascii="Times New Roman" w:hAnsi="Times New Roman" w:cs="Times New Roman"/>
          <w:sz w:val="24"/>
          <w:szCs w:val="24"/>
        </w:rPr>
        <w:t>průkazky Muzejního spolku</w:t>
      </w:r>
      <w:r w:rsidRPr="00AA5BA7">
        <w:rPr>
          <w:rFonts w:ascii="Times New Roman" w:hAnsi="Times New Roman" w:cs="Times New Roman"/>
          <w:bCs/>
          <w:sz w:val="24"/>
          <w:szCs w:val="24"/>
        </w:rPr>
        <w:t> v Uherském Hradišti </w:t>
      </w:r>
    </w:p>
    <w:p w:rsidR="00281C15" w:rsidRPr="002405F7" w:rsidRDefault="00281C15" w:rsidP="002405F7">
      <w:pPr>
        <w:pStyle w:val="Normlnweb"/>
        <w:spacing w:beforeAutospacing="0" w:after="0" w:afterAutospacing="0" w:line="276" w:lineRule="auto"/>
        <w:rPr>
          <w:rStyle w:val="Siln"/>
          <w:color w:val="auto"/>
        </w:rPr>
      </w:pPr>
      <w:bookmarkStart w:id="0" w:name="idc=1987"/>
      <w:bookmarkEnd w:id="0"/>
      <w:r w:rsidRPr="002405F7">
        <w:rPr>
          <w:rStyle w:val="Siln"/>
          <w:color w:val="auto"/>
        </w:rPr>
        <w:t>Slevy</w:t>
      </w:r>
    </w:p>
    <w:p w:rsidR="00281C15" w:rsidRPr="00AA5BA7" w:rsidRDefault="00281C15" w:rsidP="00252AB8">
      <w:pPr>
        <w:pStyle w:val="Odstavecseseznamem"/>
        <w:numPr>
          <w:ilvl w:val="0"/>
          <w:numId w:val="42"/>
        </w:numPr>
      </w:pPr>
      <w:r w:rsidRPr="00E66626">
        <w:t xml:space="preserve">Osoby s </w:t>
      </w:r>
      <w:r w:rsidRPr="00AA5BA7">
        <w:t>průkazem </w:t>
      </w:r>
      <w:r w:rsidRPr="00AA5BA7">
        <w:rPr>
          <w:rStyle w:val="Siln"/>
          <w:b w:val="0"/>
          <w:color w:val="auto"/>
        </w:rPr>
        <w:t>ZTP</w:t>
      </w:r>
      <w:r w:rsidRPr="00AA5BA7">
        <w:rPr>
          <w:b/>
        </w:rPr>
        <w:t> </w:t>
      </w:r>
      <w:r w:rsidRPr="00AA5BA7">
        <w:t>a</w:t>
      </w:r>
      <w:r w:rsidRPr="00AA5BA7">
        <w:rPr>
          <w:b/>
        </w:rPr>
        <w:t> </w:t>
      </w:r>
      <w:r w:rsidRPr="00AA5BA7">
        <w:rPr>
          <w:rStyle w:val="Siln"/>
          <w:b w:val="0"/>
          <w:color w:val="auto"/>
        </w:rPr>
        <w:t>ZTP/P</w:t>
      </w:r>
      <w:r w:rsidRPr="00AA5BA7">
        <w:t> a osoby</w:t>
      </w:r>
      <w:r w:rsidRPr="00E66626">
        <w:t xml:space="preserve"> s průkazem </w:t>
      </w:r>
      <w:hyperlink r:id="rId7" w:tgtFrame="_blank" w:history="1">
        <w:r w:rsidRPr="002405F7">
          <w:rPr>
            <w:rStyle w:val="Hypertextovodkaz"/>
            <w:color w:val="auto"/>
          </w:rPr>
          <w:t xml:space="preserve">EU Disability </w:t>
        </w:r>
        <w:proofErr w:type="spellStart"/>
        <w:r w:rsidRPr="002405F7">
          <w:rPr>
            <w:rStyle w:val="Hypertextovodkaz"/>
            <w:color w:val="auto"/>
          </w:rPr>
          <w:t>Card</w:t>
        </w:r>
        <w:proofErr w:type="spellEnd"/>
      </w:hyperlink>
      <w:r w:rsidRPr="00E66626">
        <w:t> </w:t>
      </w:r>
      <w:r w:rsidRPr="00AA5BA7">
        <w:t>– </w:t>
      </w:r>
      <w:r w:rsidRPr="00AA5BA7">
        <w:rPr>
          <w:rStyle w:val="Siln"/>
          <w:b w:val="0"/>
          <w:color w:val="auto"/>
        </w:rPr>
        <w:t>30</w:t>
      </w:r>
      <w:r w:rsidR="002405F7" w:rsidRPr="00AA5BA7">
        <w:rPr>
          <w:rStyle w:val="Siln"/>
          <w:b w:val="0"/>
          <w:color w:val="auto"/>
        </w:rPr>
        <w:t> </w:t>
      </w:r>
      <w:r w:rsidRPr="00AA5BA7">
        <w:rPr>
          <w:rStyle w:val="Siln"/>
          <w:b w:val="0"/>
          <w:color w:val="auto"/>
        </w:rPr>
        <w:t>Kč </w:t>
      </w:r>
      <w:r w:rsidRPr="00AA5BA7">
        <w:t>jednotné vstupné do celého muzea.</w:t>
      </w:r>
    </w:p>
    <w:p w:rsidR="00281C15" w:rsidRPr="00AA5BA7" w:rsidRDefault="00281C15" w:rsidP="00252AB8">
      <w:pPr>
        <w:pStyle w:val="Normlnweb"/>
        <w:numPr>
          <w:ilvl w:val="0"/>
          <w:numId w:val="43"/>
        </w:numPr>
        <w:spacing w:beforeAutospacing="0" w:after="0" w:afterAutospacing="0" w:line="276" w:lineRule="auto"/>
      </w:pPr>
      <w:r w:rsidRPr="00AA5BA7">
        <w:rPr>
          <w:rStyle w:val="Siln"/>
          <w:b w:val="0"/>
          <w:color w:val="auto"/>
        </w:rPr>
        <w:t>Roční permanentní vstupenka pro školy</w:t>
      </w:r>
      <w:r w:rsidRPr="00AA5BA7">
        <w:t> </w:t>
      </w:r>
    </w:p>
    <w:p w:rsidR="00281C15" w:rsidRPr="00AA5BA7" w:rsidRDefault="00281C15" w:rsidP="00252AB8">
      <w:pPr>
        <w:numPr>
          <w:ilvl w:val="0"/>
          <w:numId w:val="4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AA5BA7">
        <w:rPr>
          <w:rFonts w:ascii="Times New Roman" w:hAnsi="Times New Roman" w:cs="Times New Roman"/>
          <w:sz w:val="24"/>
          <w:szCs w:val="24"/>
        </w:rPr>
        <w:t>V součinnosti s </w:t>
      </w:r>
      <w:r w:rsidRPr="00AA5BA7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Lázněmi Luhačovice, a. s.</w:t>
      </w:r>
      <w:r w:rsidRPr="00AA5BA7">
        <w:rPr>
          <w:rFonts w:ascii="Times New Roman" w:hAnsi="Times New Roman" w:cs="Times New Roman"/>
          <w:sz w:val="24"/>
          <w:szCs w:val="24"/>
        </w:rPr>
        <w:t> a na základě slevové knížky pro lázeňské hosty bude po dobu jejich ozdravného pobytu poskytnuta sleva </w:t>
      </w:r>
      <w:r w:rsidRPr="00AA5BA7">
        <w:rPr>
          <w:rStyle w:val="Siln"/>
          <w:rFonts w:ascii="Times New Roman" w:hAnsi="Times New Roman" w:cs="Times New Roman"/>
          <w:b w:val="0"/>
          <w:color w:val="auto"/>
        </w:rPr>
        <w:t>30 %</w:t>
      </w:r>
      <w:r w:rsidRPr="00AA5BA7">
        <w:rPr>
          <w:rFonts w:ascii="Times New Roman" w:hAnsi="Times New Roman" w:cs="Times New Roman"/>
          <w:sz w:val="24"/>
          <w:szCs w:val="24"/>
        </w:rPr>
        <w:t> při zakoupení vstupného do expozic a na výstavy.</w:t>
      </w:r>
    </w:p>
    <w:p w:rsidR="00281C15" w:rsidRPr="002405F7" w:rsidRDefault="00281C15" w:rsidP="002405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5F7">
        <w:rPr>
          <w:rFonts w:ascii="Times New Roman" w:hAnsi="Times New Roman" w:cs="Times New Roman"/>
          <w:b/>
          <w:sz w:val="28"/>
          <w:szCs w:val="28"/>
          <w:u w:val="single"/>
        </w:rPr>
        <w:t>Husitské muzeum v Táboře</w:t>
      </w:r>
    </w:p>
    <w:p w:rsidR="00281C15" w:rsidRPr="002405F7" w:rsidRDefault="00281C15" w:rsidP="002405F7">
      <w:pPr>
        <w:pStyle w:val="Normlnweb"/>
        <w:spacing w:beforeAutospacing="0" w:after="0" w:afterAutospacing="0" w:line="276" w:lineRule="auto"/>
        <w:rPr>
          <w:rStyle w:val="Siln"/>
          <w:color w:val="auto"/>
        </w:rPr>
      </w:pPr>
      <w:r w:rsidRPr="00E66626">
        <w:rPr>
          <w:rStyle w:val="Siln"/>
          <w:color w:val="auto"/>
        </w:rPr>
        <w:t>Snížené vstupné</w:t>
      </w:r>
    </w:p>
    <w:p w:rsidR="00281C15" w:rsidRPr="002405F7" w:rsidRDefault="00281C15" w:rsidP="00252AB8">
      <w:pPr>
        <w:pStyle w:val="Odstavecseseznamem"/>
        <w:numPr>
          <w:ilvl w:val="0"/>
          <w:numId w:val="44"/>
        </w:numPr>
      </w:pPr>
      <w:r w:rsidRPr="002405F7">
        <w:t>žáci základních škol všech typů</w:t>
      </w:r>
    </w:p>
    <w:p w:rsidR="00281C15" w:rsidRPr="00E66626" w:rsidRDefault="00281C15" w:rsidP="00252AB8">
      <w:pPr>
        <w:numPr>
          <w:ilvl w:val="0"/>
          <w:numId w:val="4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studenti středních a vysokých škol po předložení dokladu o studiu</w:t>
      </w:r>
    </w:p>
    <w:p w:rsidR="00281C15" w:rsidRPr="00E66626" w:rsidRDefault="00281C15" w:rsidP="00252AB8">
      <w:pPr>
        <w:numPr>
          <w:ilvl w:val="0"/>
          <w:numId w:val="4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senioři nad 65 let</w:t>
      </w:r>
    </w:p>
    <w:p w:rsidR="00281C15" w:rsidRPr="00E66626" w:rsidRDefault="00281C15" w:rsidP="00252AB8">
      <w:pPr>
        <w:numPr>
          <w:ilvl w:val="0"/>
          <w:numId w:val="4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držitelé průkazu ZTP</w:t>
      </w:r>
    </w:p>
    <w:p w:rsidR="00281C15" w:rsidRPr="00E66626" w:rsidRDefault="00281C15" w:rsidP="00252AB8">
      <w:pPr>
        <w:numPr>
          <w:ilvl w:val="0"/>
          <w:numId w:val="4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 xml:space="preserve">držitelé průkazů ISIC, ITIC, EUROBEDS, Zelená karta ČSOP, Evropská karta mládeže EYCA, Asociace průvodců ČR/WFTGA </w:t>
      </w:r>
      <w:proofErr w:type="spellStart"/>
      <w:r w:rsidRPr="00E66626">
        <w:rPr>
          <w:rFonts w:ascii="Times New Roman" w:hAnsi="Times New Roman" w:cs="Times New Roman"/>
          <w:sz w:val="24"/>
          <w:szCs w:val="24"/>
        </w:rPr>
        <w:t>Cultour</w:t>
      </w:r>
      <w:proofErr w:type="spellEnd"/>
      <w:r w:rsidRPr="00E6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626">
        <w:rPr>
          <w:rFonts w:ascii="Times New Roman" w:hAnsi="Times New Roman" w:cs="Times New Roman"/>
          <w:sz w:val="24"/>
          <w:szCs w:val="24"/>
        </w:rPr>
        <w:t>Card</w:t>
      </w:r>
      <w:proofErr w:type="spellEnd"/>
    </w:p>
    <w:p w:rsidR="00281C15" w:rsidRPr="00E66626" w:rsidRDefault="00281C15" w:rsidP="00252AB8">
      <w:pPr>
        <w:numPr>
          <w:ilvl w:val="0"/>
          <w:numId w:val="4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rodiny s průkazem Fondu ohrožených dětí</w:t>
      </w:r>
    </w:p>
    <w:p w:rsidR="00281C15" w:rsidRPr="002405F7" w:rsidRDefault="00281C15" w:rsidP="00252AB8">
      <w:pPr>
        <w:numPr>
          <w:ilvl w:val="0"/>
          <w:numId w:val="4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405F7">
        <w:rPr>
          <w:rFonts w:ascii="Times New Roman" w:hAnsi="Times New Roman" w:cs="Times New Roman"/>
          <w:sz w:val="24"/>
          <w:szCs w:val="24"/>
        </w:rPr>
        <w:t>držitelé jízdenek ČD Bonus Jihočeský (spolu s platnou jízdenkou)</w:t>
      </w:r>
    </w:p>
    <w:p w:rsidR="00281C15" w:rsidRPr="002405F7" w:rsidRDefault="00281C15" w:rsidP="002405F7">
      <w:pPr>
        <w:pStyle w:val="Normlnweb"/>
        <w:spacing w:beforeAutospacing="0" w:after="0" w:afterAutospacing="0" w:line="276" w:lineRule="auto"/>
        <w:rPr>
          <w:rStyle w:val="Siln"/>
          <w:color w:val="auto"/>
        </w:rPr>
      </w:pPr>
      <w:r w:rsidRPr="00E66626">
        <w:rPr>
          <w:rStyle w:val="Siln"/>
          <w:color w:val="auto"/>
        </w:rPr>
        <w:t>Volný vstup</w:t>
      </w:r>
    </w:p>
    <w:p w:rsidR="00281C15" w:rsidRPr="00E66626" w:rsidRDefault="00281C15" w:rsidP="00252AB8">
      <w:pPr>
        <w:pStyle w:val="Odstavecseseznamem"/>
        <w:numPr>
          <w:ilvl w:val="0"/>
          <w:numId w:val="45"/>
        </w:numPr>
      </w:pPr>
      <w:r w:rsidRPr="00E66626">
        <w:t>děti do 6 let</w:t>
      </w:r>
    </w:p>
    <w:p w:rsidR="00281C15" w:rsidRPr="00E66626" w:rsidRDefault="00281C15" w:rsidP="00252AB8">
      <w:pPr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pedagogický doprovod (1 osoba na minimálně 10 dětí či studentů)</w:t>
      </w:r>
    </w:p>
    <w:p w:rsidR="00281C15" w:rsidRPr="00E66626" w:rsidRDefault="00281C15" w:rsidP="00252AB8">
      <w:pPr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 xml:space="preserve">držitelé průkazů AMG, Rada galerií ČR, </w:t>
      </w:r>
      <w:proofErr w:type="spellStart"/>
      <w:r w:rsidRPr="00E66626">
        <w:rPr>
          <w:rFonts w:ascii="Times New Roman" w:hAnsi="Times New Roman" w:cs="Times New Roman"/>
          <w:sz w:val="24"/>
          <w:szCs w:val="24"/>
        </w:rPr>
        <w:t>Zväz</w:t>
      </w:r>
      <w:proofErr w:type="spellEnd"/>
      <w:r w:rsidRPr="00E6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626">
        <w:rPr>
          <w:rFonts w:ascii="Times New Roman" w:hAnsi="Times New Roman" w:cs="Times New Roman"/>
          <w:sz w:val="24"/>
          <w:szCs w:val="24"/>
        </w:rPr>
        <w:t>múzeí</w:t>
      </w:r>
      <w:proofErr w:type="spellEnd"/>
      <w:r w:rsidRPr="00E66626">
        <w:rPr>
          <w:rFonts w:ascii="Times New Roman" w:hAnsi="Times New Roman" w:cs="Times New Roman"/>
          <w:sz w:val="24"/>
          <w:szCs w:val="24"/>
        </w:rPr>
        <w:t xml:space="preserve"> na Slovensku, Rada galérií Slovenska, Český výbor ICOM a Slovenský komitét ICOM</w:t>
      </w:r>
    </w:p>
    <w:p w:rsidR="00281C15" w:rsidRPr="00E66626" w:rsidRDefault="00281C15" w:rsidP="00252AB8">
      <w:pPr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držitelé průkazu zaměstnance pro volné resortní vstupné ministerstva kultury s platnou nálepkou</w:t>
      </w:r>
    </w:p>
    <w:p w:rsidR="00281C15" w:rsidRPr="00E66626" w:rsidRDefault="00281C15" w:rsidP="00252AB8">
      <w:pPr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držitelé průkazu zaměstnance NPÚ (1 osoba)</w:t>
      </w:r>
    </w:p>
    <w:p w:rsidR="00281C15" w:rsidRPr="00E66626" w:rsidRDefault="00281C15" w:rsidP="00252AB8">
      <w:pPr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držitelé průkazu ZTP/P (průvodci)</w:t>
      </w:r>
    </w:p>
    <w:p w:rsidR="00281C15" w:rsidRPr="00E66626" w:rsidRDefault="00281C15" w:rsidP="00252AB8">
      <w:pPr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všichni návštěvníci ve </w:t>
      </w:r>
      <w:hyperlink r:id="rId8" w:history="1">
        <w:r w:rsidRPr="002405F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dnech volného vstupu</w:t>
        </w:r>
      </w:hyperlink>
    </w:p>
    <w:p w:rsidR="00281C15" w:rsidRPr="00E66626" w:rsidRDefault="00281C15" w:rsidP="00252AB8">
      <w:pPr>
        <w:numPr>
          <w:ilvl w:val="0"/>
          <w:numId w:val="4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váleční uprchlíci na území ČR (vízum strpění)</w:t>
      </w:r>
    </w:p>
    <w:p w:rsidR="00281C15" w:rsidRPr="00E66626" w:rsidRDefault="00281C15" w:rsidP="00252AB8">
      <w:pPr>
        <w:numPr>
          <w:ilvl w:val="0"/>
          <w:numId w:val="45"/>
        </w:num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sz w:val="24"/>
          <w:szCs w:val="24"/>
        </w:rPr>
        <w:t>všichni občané Ukrajiny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t xml:space="preserve">Muzeum skla a bižuterie v Jablonci nad Nisou 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Snížené vstupné</w:t>
      </w:r>
    </w:p>
    <w:p w:rsidR="00281C15" w:rsidRPr="00E66626" w:rsidRDefault="00281C15" w:rsidP="00252AB8">
      <w:pPr>
        <w:pStyle w:val="Odstavecseseznamem"/>
        <w:numPr>
          <w:ilvl w:val="0"/>
          <w:numId w:val="10"/>
        </w:numPr>
        <w:spacing w:line="276" w:lineRule="auto"/>
      </w:pPr>
      <w:r w:rsidRPr="00E66626">
        <w:t>děti 6–15 let</w:t>
      </w:r>
    </w:p>
    <w:p w:rsidR="00281C15" w:rsidRPr="00E66626" w:rsidRDefault="00281C15" w:rsidP="00252AB8">
      <w:pPr>
        <w:pStyle w:val="Odstavecseseznamem"/>
        <w:numPr>
          <w:ilvl w:val="0"/>
          <w:numId w:val="10"/>
        </w:numPr>
        <w:spacing w:line="276" w:lineRule="auto"/>
      </w:pPr>
      <w:r w:rsidRPr="00E66626">
        <w:t>studenti do 26 let</w:t>
      </w:r>
    </w:p>
    <w:p w:rsidR="00281C15" w:rsidRPr="00E66626" w:rsidRDefault="00281C15" w:rsidP="00252AB8">
      <w:pPr>
        <w:pStyle w:val="Odstavecseseznamem"/>
        <w:numPr>
          <w:ilvl w:val="0"/>
          <w:numId w:val="10"/>
        </w:numPr>
        <w:spacing w:line="276" w:lineRule="auto"/>
      </w:pPr>
      <w:r w:rsidRPr="00E66626">
        <w:t xml:space="preserve">důchodci, ZTP </w:t>
      </w:r>
    </w:p>
    <w:p w:rsidR="00281C15" w:rsidRPr="00E66626" w:rsidRDefault="00281C15" w:rsidP="00252AB8">
      <w:pPr>
        <w:pStyle w:val="Odstavecseseznamem"/>
        <w:numPr>
          <w:ilvl w:val="0"/>
          <w:numId w:val="10"/>
        </w:numPr>
        <w:spacing w:line="276" w:lineRule="auto"/>
      </w:pPr>
      <w:r w:rsidRPr="00E66626">
        <w:t xml:space="preserve">ukrajinští váleční uprchlíci (po předložení tzv. vízového štítku s kódem) </w:t>
      </w:r>
      <w:r w:rsidRPr="00E66626">
        <w:tab/>
      </w:r>
      <w:r w:rsidRPr="00E66626">
        <w:tab/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Rodinné vstupné</w:t>
      </w:r>
      <w:r w:rsidRPr="00E66626">
        <w:rPr>
          <w:rFonts w:ascii="Times New Roman" w:hAnsi="Times New Roman" w:cs="Times New Roman"/>
          <w:b/>
          <w:sz w:val="24"/>
          <w:szCs w:val="24"/>
        </w:rPr>
        <w:tab/>
      </w:r>
      <w:r w:rsidRPr="00E66626">
        <w:rPr>
          <w:rFonts w:ascii="Times New Roman" w:hAnsi="Times New Roman" w:cs="Times New Roman"/>
          <w:b/>
          <w:sz w:val="24"/>
          <w:szCs w:val="24"/>
        </w:rPr>
        <w:tab/>
      </w:r>
      <w:r w:rsidRPr="00E66626">
        <w:rPr>
          <w:rFonts w:ascii="Times New Roman" w:hAnsi="Times New Roman" w:cs="Times New Roman"/>
          <w:b/>
          <w:sz w:val="24"/>
          <w:szCs w:val="24"/>
        </w:rPr>
        <w:tab/>
      </w:r>
      <w:r w:rsidRPr="00E66626">
        <w:rPr>
          <w:rFonts w:ascii="Times New Roman" w:hAnsi="Times New Roman" w:cs="Times New Roman"/>
          <w:b/>
          <w:sz w:val="24"/>
          <w:szCs w:val="24"/>
        </w:rPr>
        <w:tab/>
      </w:r>
      <w:r w:rsidRPr="00E66626">
        <w:rPr>
          <w:rFonts w:ascii="Times New Roman" w:hAnsi="Times New Roman" w:cs="Times New Roman"/>
          <w:b/>
          <w:sz w:val="24"/>
          <w:szCs w:val="24"/>
        </w:rPr>
        <w:tab/>
      </w:r>
      <w:r w:rsidRPr="00E66626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281C15" w:rsidRPr="00E66626" w:rsidRDefault="00281C15" w:rsidP="00252AB8">
      <w:pPr>
        <w:pStyle w:val="Odstavecseseznamem"/>
        <w:numPr>
          <w:ilvl w:val="0"/>
          <w:numId w:val="11"/>
        </w:numPr>
        <w:spacing w:line="276" w:lineRule="auto"/>
      </w:pPr>
      <w:r w:rsidRPr="00E66626">
        <w:t xml:space="preserve">2 dospělí + 1–3 děti, každé další dítě platí 50 Kč, v expozici </w:t>
      </w:r>
      <w:proofErr w:type="spellStart"/>
      <w:r w:rsidRPr="00E66626">
        <w:t>Kristiánov</w:t>
      </w:r>
      <w:proofErr w:type="spellEnd"/>
      <w:r w:rsidRPr="00E66626">
        <w:t xml:space="preserve"> 20 Kč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Další slevy</w:t>
      </w:r>
    </w:p>
    <w:p w:rsidR="00281C15" w:rsidRPr="00E66626" w:rsidRDefault="00281C15" w:rsidP="00252AB8">
      <w:pPr>
        <w:pStyle w:val="Odstavecseseznamem"/>
        <w:numPr>
          <w:ilvl w:val="0"/>
          <w:numId w:val="11"/>
        </w:numPr>
        <w:spacing w:line="276" w:lineRule="auto"/>
      </w:pPr>
      <w:r w:rsidRPr="00E66626">
        <w:lastRenderedPageBreak/>
        <w:t>smluvní partneři</w:t>
      </w:r>
      <w:r w:rsidRPr="00E66626">
        <w:tab/>
      </w:r>
      <w:r w:rsidRPr="00E66626">
        <w:tab/>
      </w:r>
      <w:r w:rsidRPr="00E66626">
        <w:tab/>
      </w:r>
      <w:r w:rsidRPr="00E66626">
        <w:tab/>
      </w:r>
      <w:r w:rsidRPr="00E66626">
        <w:tab/>
      </w:r>
      <w:r w:rsidRPr="00E66626">
        <w:tab/>
        <w:t xml:space="preserve"> </w:t>
      </w:r>
      <w:r w:rsidRPr="00E66626">
        <w:tab/>
        <w:t xml:space="preserve"> 20 %</w:t>
      </w:r>
    </w:p>
    <w:p w:rsidR="00281C15" w:rsidRPr="00E66626" w:rsidRDefault="00281C15" w:rsidP="00252AB8">
      <w:pPr>
        <w:pStyle w:val="Odstavecseseznamem"/>
        <w:numPr>
          <w:ilvl w:val="0"/>
          <w:numId w:val="11"/>
        </w:numPr>
        <w:spacing w:line="276" w:lineRule="auto"/>
      </w:pPr>
      <w:r w:rsidRPr="00E66626">
        <w:t>členové Spolku přátel MSBJ včetně doprovodu</w:t>
      </w:r>
      <w:r w:rsidRPr="00E66626">
        <w:tab/>
      </w:r>
      <w:r w:rsidRPr="00E66626">
        <w:tab/>
      </w:r>
      <w:r w:rsidRPr="00E66626">
        <w:tab/>
        <w:t xml:space="preserve"> 20 %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Volný vstup</w:t>
      </w:r>
    </w:p>
    <w:p w:rsidR="00281C15" w:rsidRPr="00E66626" w:rsidRDefault="00281C15" w:rsidP="00252AB8">
      <w:pPr>
        <w:pStyle w:val="Odstavecseseznamem"/>
        <w:numPr>
          <w:ilvl w:val="0"/>
          <w:numId w:val="11"/>
        </w:numPr>
        <w:spacing w:line="276" w:lineRule="auto"/>
      </w:pPr>
      <w:r w:rsidRPr="00E66626">
        <w:t xml:space="preserve">děti do 6 let </w:t>
      </w:r>
    </w:p>
    <w:p w:rsidR="00281C15" w:rsidRPr="00E66626" w:rsidRDefault="00281C15" w:rsidP="00252AB8">
      <w:pPr>
        <w:pStyle w:val="Odstavecseseznamem"/>
        <w:numPr>
          <w:ilvl w:val="0"/>
          <w:numId w:val="11"/>
        </w:numPr>
        <w:spacing w:line="276" w:lineRule="auto"/>
      </w:pPr>
      <w:r w:rsidRPr="00E66626">
        <w:t xml:space="preserve">členové AMG, </w:t>
      </w:r>
      <w:proofErr w:type="spellStart"/>
      <w:r w:rsidRPr="00E66626">
        <w:t>Zväzu</w:t>
      </w:r>
      <w:proofErr w:type="spellEnd"/>
      <w:r w:rsidRPr="00E66626">
        <w:t xml:space="preserve"> </w:t>
      </w:r>
      <w:proofErr w:type="spellStart"/>
      <w:r w:rsidRPr="00E66626">
        <w:t>múzeí</w:t>
      </w:r>
      <w:proofErr w:type="spellEnd"/>
      <w:r w:rsidRPr="00E66626">
        <w:t xml:space="preserve"> SR</w:t>
      </w:r>
    </w:p>
    <w:p w:rsidR="00281C15" w:rsidRPr="00E66626" w:rsidRDefault="00281C15" w:rsidP="00252AB8">
      <w:pPr>
        <w:pStyle w:val="Odstavecseseznamem"/>
        <w:numPr>
          <w:ilvl w:val="0"/>
          <w:numId w:val="11"/>
        </w:numPr>
        <w:spacing w:line="276" w:lineRule="auto"/>
      </w:pPr>
      <w:r w:rsidRPr="00E66626">
        <w:t>držitelé průkazů ICOM a ICOMOS</w:t>
      </w:r>
    </w:p>
    <w:p w:rsidR="00281C15" w:rsidRPr="00E66626" w:rsidRDefault="00281C15" w:rsidP="00252AB8">
      <w:pPr>
        <w:pStyle w:val="Odstavecseseznamem"/>
        <w:numPr>
          <w:ilvl w:val="0"/>
          <w:numId w:val="11"/>
        </w:numPr>
        <w:spacing w:line="276" w:lineRule="auto"/>
      </w:pPr>
      <w:r w:rsidRPr="00E66626">
        <w:t>zaměstnanci muzea a jejich rodinní příslušníci</w:t>
      </w:r>
    </w:p>
    <w:p w:rsidR="00281C15" w:rsidRPr="00E66626" w:rsidRDefault="00281C15" w:rsidP="00252AB8">
      <w:pPr>
        <w:pStyle w:val="Odstavecseseznamem"/>
        <w:numPr>
          <w:ilvl w:val="0"/>
          <w:numId w:val="11"/>
        </w:numPr>
        <w:spacing w:line="276" w:lineRule="auto"/>
      </w:pPr>
      <w:r w:rsidRPr="00E66626">
        <w:t>zaměstnanci Ministerstva kultury a jeho příspěvkových organizací (mimo NPÚ) po předložení zaměstnanecké karty s nálepkou MK včetně max. tří osob</w:t>
      </w:r>
    </w:p>
    <w:p w:rsidR="00281C15" w:rsidRPr="00E66626" w:rsidRDefault="00281C15" w:rsidP="00252AB8">
      <w:pPr>
        <w:pStyle w:val="Odstavecseseznamem"/>
        <w:numPr>
          <w:ilvl w:val="0"/>
          <w:numId w:val="11"/>
        </w:numPr>
        <w:spacing w:line="276" w:lineRule="auto"/>
      </w:pPr>
      <w:r w:rsidRPr="00E66626">
        <w:t>průvodci CK, pedagogický doprovod</w:t>
      </w:r>
    </w:p>
    <w:p w:rsidR="00281C15" w:rsidRPr="00E66626" w:rsidRDefault="00281C15" w:rsidP="00252AB8">
      <w:pPr>
        <w:pStyle w:val="Odstavecseseznamem"/>
        <w:numPr>
          <w:ilvl w:val="0"/>
          <w:numId w:val="11"/>
        </w:numPr>
        <w:spacing w:line="276" w:lineRule="auto"/>
      </w:pPr>
      <w:r w:rsidRPr="00E66626">
        <w:t>držitelé průkazů ZTP/P s doprovodem</w:t>
      </w:r>
    </w:p>
    <w:p w:rsidR="00281C15" w:rsidRPr="00E66626" w:rsidRDefault="00281C15" w:rsidP="00252AB8">
      <w:pPr>
        <w:pStyle w:val="Odstavecseseznamem"/>
        <w:numPr>
          <w:ilvl w:val="0"/>
          <w:numId w:val="11"/>
        </w:numPr>
        <w:spacing w:line="276" w:lineRule="auto"/>
      </w:pPr>
      <w:r w:rsidRPr="00E66626">
        <w:t>školní skupiny ZTP včetně doprovodu, dětské domovy</w:t>
      </w:r>
    </w:p>
    <w:p w:rsidR="00281C15" w:rsidRPr="00E66626" w:rsidRDefault="00281C15" w:rsidP="00252AB8">
      <w:pPr>
        <w:pStyle w:val="Odstavecseseznamem"/>
        <w:numPr>
          <w:ilvl w:val="0"/>
          <w:numId w:val="11"/>
        </w:numPr>
        <w:spacing w:after="240" w:line="276" w:lineRule="auto"/>
      </w:pPr>
      <w:r w:rsidRPr="00E66626">
        <w:t>odborné střední a vysoké školy z ČR věnující se oborům skla, bižuterie a šperku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t>Muzeum loutkářských kultur v Chrudimi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bCs/>
          <w:sz w:val="24"/>
          <w:szCs w:val="24"/>
        </w:rPr>
        <w:t>Snížené vstupné</w:t>
      </w:r>
      <w:r w:rsidRPr="00E6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C15" w:rsidRPr="00E66626" w:rsidRDefault="00281C15" w:rsidP="00252AB8">
      <w:pPr>
        <w:pStyle w:val="Odstavecseseznamem"/>
        <w:numPr>
          <w:ilvl w:val="0"/>
          <w:numId w:val="15"/>
        </w:numPr>
        <w:spacing w:line="276" w:lineRule="auto"/>
      </w:pPr>
      <w:r w:rsidRPr="00E66626">
        <w:t>děti do 15 let</w:t>
      </w:r>
    </w:p>
    <w:p w:rsidR="00281C15" w:rsidRPr="00E66626" w:rsidRDefault="00281C15" w:rsidP="00252AB8">
      <w:pPr>
        <w:pStyle w:val="Odstavecseseznamem"/>
        <w:numPr>
          <w:ilvl w:val="0"/>
          <w:numId w:val="15"/>
        </w:numPr>
        <w:spacing w:line="276" w:lineRule="auto"/>
      </w:pPr>
      <w:r w:rsidRPr="00E66626">
        <w:t>senioři, ZTP</w:t>
      </w:r>
    </w:p>
    <w:p w:rsidR="00281C15" w:rsidRPr="00E66626" w:rsidRDefault="00281C15" w:rsidP="00252AB8">
      <w:pPr>
        <w:pStyle w:val="Odstavecseseznamem"/>
        <w:numPr>
          <w:ilvl w:val="0"/>
          <w:numId w:val="15"/>
        </w:numPr>
        <w:spacing w:line="276" w:lineRule="auto"/>
      </w:pPr>
      <w:r w:rsidRPr="00E66626">
        <w:t>školka</w:t>
      </w:r>
    </w:p>
    <w:p w:rsidR="00281C15" w:rsidRPr="00E66626" w:rsidRDefault="00281C15" w:rsidP="00252AB8">
      <w:pPr>
        <w:pStyle w:val="Odstavecseseznamem"/>
        <w:numPr>
          <w:ilvl w:val="0"/>
          <w:numId w:val="15"/>
        </w:numPr>
        <w:spacing w:line="276" w:lineRule="auto"/>
      </w:pPr>
      <w:r w:rsidRPr="00E66626">
        <w:t>studenti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Zvýhodněné vstupné</w:t>
      </w:r>
    </w:p>
    <w:p w:rsidR="00281C15" w:rsidRPr="00E66626" w:rsidRDefault="00281C15" w:rsidP="00252AB8">
      <w:pPr>
        <w:pStyle w:val="Odstavecseseznamem"/>
        <w:numPr>
          <w:ilvl w:val="0"/>
          <w:numId w:val="17"/>
        </w:numPr>
        <w:spacing w:line="276" w:lineRule="auto"/>
      </w:pPr>
      <w:r w:rsidRPr="00E66626">
        <w:t>rodinná (2 dospělí + max. 5 dětí do 15 let)</w:t>
      </w:r>
    </w:p>
    <w:p w:rsidR="00281C15" w:rsidRPr="00E66626" w:rsidRDefault="00281C15" w:rsidP="00252AB8">
      <w:pPr>
        <w:pStyle w:val="Odstavecseseznamem"/>
        <w:numPr>
          <w:ilvl w:val="0"/>
          <w:numId w:val="17"/>
        </w:numPr>
        <w:spacing w:line="276" w:lineRule="auto"/>
      </w:pPr>
      <w:r w:rsidRPr="00E66626">
        <w:t>skupina nad 5 osob, škola</w:t>
      </w:r>
    </w:p>
    <w:p w:rsidR="00281C15" w:rsidRPr="00E66626" w:rsidRDefault="00281C15" w:rsidP="00252AB8">
      <w:pPr>
        <w:pStyle w:val="Odstavecseseznamem"/>
        <w:numPr>
          <w:ilvl w:val="0"/>
          <w:numId w:val="17"/>
        </w:numPr>
        <w:spacing w:line="276" w:lineRule="auto"/>
      </w:pPr>
      <w:r w:rsidRPr="00E66626">
        <w:t>senioři snížený skupinový</w:t>
      </w:r>
    </w:p>
    <w:p w:rsidR="00281C15" w:rsidRPr="00E66626" w:rsidRDefault="00281C15" w:rsidP="00252AB8">
      <w:pPr>
        <w:pStyle w:val="Odstavecseseznamem"/>
        <w:numPr>
          <w:ilvl w:val="0"/>
          <w:numId w:val="17"/>
        </w:numPr>
        <w:spacing w:line="276" w:lineRule="auto"/>
      </w:pPr>
      <w:r w:rsidRPr="00E66626">
        <w:t>členové AMG</w:t>
      </w:r>
    </w:p>
    <w:p w:rsidR="00281C15" w:rsidRPr="00E66626" w:rsidRDefault="00281C15" w:rsidP="00252AB8">
      <w:pPr>
        <w:pStyle w:val="Odstavecseseznamem"/>
        <w:numPr>
          <w:ilvl w:val="0"/>
          <w:numId w:val="17"/>
        </w:numPr>
        <w:spacing w:line="276" w:lineRule="auto"/>
      </w:pPr>
      <w:r w:rsidRPr="00E66626">
        <w:t xml:space="preserve">permanentka jednotlivci a školy (neomezený vstup do expozice a na výstavy po dobu jednoho roku) </w:t>
      </w:r>
    </w:p>
    <w:p w:rsidR="00281C15" w:rsidRPr="00E66626" w:rsidRDefault="00281C15" w:rsidP="00252AB8">
      <w:pPr>
        <w:pStyle w:val="Odstavecseseznamem"/>
        <w:numPr>
          <w:ilvl w:val="0"/>
          <w:numId w:val="17"/>
        </w:numPr>
        <w:spacing w:line="276" w:lineRule="auto"/>
      </w:pPr>
      <w:r w:rsidRPr="00E66626">
        <w:t>slevová karta Společně za zážitky (zdarma vstup na jednu z akcí MLK a Muzea v přírodě Vysočina)</w:t>
      </w:r>
    </w:p>
    <w:p w:rsidR="00281C15" w:rsidRPr="00E66626" w:rsidRDefault="00281C15" w:rsidP="00252AB8">
      <w:pPr>
        <w:pStyle w:val="Odstavecseseznamem"/>
        <w:numPr>
          <w:ilvl w:val="0"/>
          <w:numId w:val="17"/>
        </w:numPr>
        <w:spacing w:line="276" w:lineRule="auto"/>
      </w:pPr>
      <w:r w:rsidRPr="00E66626">
        <w:t>společná vstupenka v rámci projektu Chrudim – město tří muzeí (zvýhodněná dvoudenní vstupenka do MLK, Regionálního muzea v Chrudimi a Muzea barokních soch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Volný vstup</w:t>
      </w:r>
    </w:p>
    <w:p w:rsidR="00281C15" w:rsidRPr="00E66626" w:rsidRDefault="00281C15" w:rsidP="00252AB8">
      <w:pPr>
        <w:pStyle w:val="Odstavecseseznamem"/>
        <w:numPr>
          <w:ilvl w:val="0"/>
          <w:numId w:val="16"/>
        </w:numPr>
        <w:spacing w:line="276" w:lineRule="auto"/>
      </w:pPr>
      <w:r w:rsidRPr="00E66626">
        <w:t>děti do 6 let</w:t>
      </w:r>
    </w:p>
    <w:p w:rsidR="00281C15" w:rsidRPr="00E66626" w:rsidRDefault="00281C15" w:rsidP="00252AB8">
      <w:pPr>
        <w:pStyle w:val="Odstavecseseznamem"/>
        <w:numPr>
          <w:ilvl w:val="0"/>
          <w:numId w:val="16"/>
        </w:numPr>
        <w:spacing w:after="240" w:line="276" w:lineRule="auto"/>
      </w:pPr>
      <w:r w:rsidRPr="00E66626">
        <w:t>pedagogický doprovod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t>Památník Lidice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Snížené vstupné</w:t>
      </w:r>
    </w:p>
    <w:p w:rsidR="00281C15" w:rsidRPr="00E66626" w:rsidRDefault="00281C15" w:rsidP="00252AB8">
      <w:pPr>
        <w:pStyle w:val="Odstavecseseznamem"/>
        <w:numPr>
          <w:ilvl w:val="0"/>
          <w:numId w:val="12"/>
        </w:numPr>
        <w:spacing w:line="276" w:lineRule="auto"/>
      </w:pPr>
      <w:r w:rsidRPr="00E66626">
        <w:t>děti do 15 let</w:t>
      </w:r>
    </w:p>
    <w:p w:rsidR="00281C15" w:rsidRPr="00E66626" w:rsidRDefault="00281C15" w:rsidP="00252AB8">
      <w:pPr>
        <w:pStyle w:val="Odstavecseseznamem"/>
        <w:numPr>
          <w:ilvl w:val="0"/>
          <w:numId w:val="12"/>
        </w:numPr>
        <w:spacing w:line="276" w:lineRule="auto"/>
      </w:pPr>
      <w:r w:rsidRPr="00E66626">
        <w:t>studenti (držitelé ISIC karty)</w:t>
      </w:r>
    </w:p>
    <w:p w:rsidR="00281C15" w:rsidRPr="00E66626" w:rsidRDefault="00281C15" w:rsidP="00252AB8">
      <w:pPr>
        <w:pStyle w:val="Odstavecseseznamem"/>
        <w:numPr>
          <w:ilvl w:val="0"/>
          <w:numId w:val="12"/>
        </w:numPr>
        <w:spacing w:line="276" w:lineRule="auto"/>
      </w:pPr>
      <w:r w:rsidRPr="00E66626">
        <w:t>osoby nad 65 let</w:t>
      </w:r>
    </w:p>
    <w:p w:rsidR="00281C15" w:rsidRPr="00E66626" w:rsidRDefault="00281C15" w:rsidP="00252AB8">
      <w:pPr>
        <w:pStyle w:val="Odstavecseseznamem"/>
        <w:numPr>
          <w:ilvl w:val="0"/>
          <w:numId w:val="12"/>
        </w:numPr>
        <w:spacing w:line="276" w:lineRule="auto"/>
      </w:pPr>
      <w:r w:rsidRPr="00E66626">
        <w:t>osoby zdravotně postižené</w:t>
      </w:r>
    </w:p>
    <w:p w:rsidR="00281C15" w:rsidRPr="00E66626" w:rsidRDefault="00281C15" w:rsidP="00252AB8">
      <w:pPr>
        <w:pStyle w:val="Odstavecseseznamem"/>
        <w:numPr>
          <w:ilvl w:val="0"/>
          <w:numId w:val="12"/>
        </w:numPr>
        <w:spacing w:line="276" w:lineRule="auto"/>
      </w:pPr>
      <w:r w:rsidRPr="00E66626">
        <w:rPr>
          <w:shd w:val="clear" w:color="auto" w:fill="FFFFFF"/>
        </w:rPr>
        <w:t>držitelé průkazů IYTC, ITIC, ALIVE</w:t>
      </w:r>
    </w:p>
    <w:p w:rsidR="00AA5BA7" w:rsidRDefault="00AA5BA7" w:rsidP="002405F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66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Rodinné vstupné</w:t>
      </w:r>
    </w:p>
    <w:p w:rsidR="00281C15" w:rsidRPr="00E66626" w:rsidRDefault="00281C15" w:rsidP="00252AB8">
      <w:pPr>
        <w:pStyle w:val="Odstavecseseznamem"/>
        <w:numPr>
          <w:ilvl w:val="0"/>
          <w:numId w:val="13"/>
        </w:numPr>
        <w:spacing w:line="276" w:lineRule="auto"/>
      </w:pPr>
      <w:r w:rsidRPr="00E66626">
        <w:rPr>
          <w:shd w:val="clear" w:color="auto" w:fill="FFFFFF"/>
        </w:rPr>
        <w:t>2 dospělí + max. 4 děti</w:t>
      </w:r>
    </w:p>
    <w:p w:rsidR="00281C15" w:rsidRPr="00E66626" w:rsidRDefault="00281C15" w:rsidP="00240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26">
        <w:rPr>
          <w:rFonts w:ascii="Times New Roman" w:hAnsi="Times New Roman" w:cs="Times New Roman"/>
          <w:b/>
          <w:sz w:val="24"/>
          <w:szCs w:val="24"/>
        </w:rPr>
        <w:t>Volný vstup</w:t>
      </w:r>
    </w:p>
    <w:p w:rsidR="00281C15" w:rsidRPr="00E66626" w:rsidRDefault="00281C15" w:rsidP="00252AB8">
      <w:pPr>
        <w:pStyle w:val="Odstavecseseznamem"/>
        <w:numPr>
          <w:ilvl w:val="0"/>
          <w:numId w:val="13"/>
        </w:numPr>
        <w:spacing w:line="276" w:lineRule="auto"/>
        <w:rPr>
          <w:shd w:val="clear" w:color="auto" w:fill="FFFFFF"/>
        </w:rPr>
      </w:pPr>
      <w:r w:rsidRPr="00E66626">
        <w:rPr>
          <w:shd w:val="clear" w:color="auto" w:fill="FFFFFF"/>
        </w:rPr>
        <w:t>držitelé průkazů AMG, ICOM</w:t>
      </w:r>
    </w:p>
    <w:p w:rsidR="00281C15" w:rsidRPr="00E66626" w:rsidRDefault="00281C15" w:rsidP="00252AB8">
      <w:pPr>
        <w:pStyle w:val="Odstavecseseznamem"/>
        <w:numPr>
          <w:ilvl w:val="0"/>
          <w:numId w:val="13"/>
        </w:numPr>
        <w:spacing w:after="240" w:line="276" w:lineRule="auto"/>
      </w:pPr>
      <w:r w:rsidRPr="00E66626">
        <w:rPr>
          <w:shd w:val="clear" w:color="auto" w:fill="FFFFFF"/>
        </w:rPr>
        <w:t>držitelé průkazu PRESS po domluvě s </w:t>
      </w:r>
      <w:hyperlink r:id="rId9" w:tooltip="Opens window for sending email" w:history="1">
        <w:r w:rsidRPr="00E66626">
          <w:rPr>
            <w:rStyle w:val="Hypertextovodkaz"/>
            <w:color w:val="auto"/>
            <w:shd w:val="clear" w:color="auto" w:fill="FFFFFF"/>
          </w:rPr>
          <w:t>PR pracovníkem</w:t>
        </w:r>
      </w:hyperlink>
    </w:p>
    <w:p w:rsidR="00281C15" w:rsidRPr="002405F7" w:rsidRDefault="00281C15" w:rsidP="00252A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t>Památník Terezín</w:t>
      </w:r>
    </w:p>
    <w:p w:rsidR="00281C15" w:rsidRPr="002405F7" w:rsidRDefault="00281C15" w:rsidP="00252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5F7">
        <w:rPr>
          <w:rFonts w:ascii="Times New Roman" w:hAnsi="Times New Roman" w:cs="Times New Roman"/>
          <w:b/>
          <w:sz w:val="24"/>
          <w:szCs w:val="24"/>
        </w:rPr>
        <w:t>Snížené vstupné</w:t>
      </w:r>
    </w:p>
    <w:p w:rsidR="00281C15" w:rsidRPr="002405F7" w:rsidRDefault="00281C15" w:rsidP="00252AB8">
      <w:pPr>
        <w:pStyle w:val="Odstavecseseznamem"/>
        <w:numPr>
          <w:ilvl w:val="0"/>
          <w:numId w:val="14"/>
        </w:numPr>
        <w:spacing w:line="276" w:lineRule="auto"/>
      </w:pPr>
      <w:r w:rsidRPr="002405F7">
        <w:t>děti (6–18 let)</w:t>
      </w:r>
    </w:p>
    <w:p w:rsidR="00281C15" w:rsidRPr="002405F7" w:rsidRDefault="00281C15" w:rsidP="00252AB8">
      <w:pPr>
        <w:pStyle w:val="Odstavecseseznamem"/>
        <w:numPr>
          <w:ilvl w:val="0"/>
          <w:numId w:val="14"/>
        </w:numPr>
        <w:spacing w:line="276" w:lineRule="auto"/>
      </w:pPr>
      <w:r w:rsidRPr="002405F7">
        <w:t>studenti</w:t>
      </w:r>
    </w:p>
    <w:p w:rsidR="00281C15" w:rsidRPr="002405F7" w:rsidRDefault="00281C15" w:rsidP="00252AB8">
      <w:pPr>
        <w:pStyle w:val="Odstavecseseznamem"/>
        <w:numPr>
          <w:ilvl w:val="0"/>
          <w:numId w:val="14"/>
        </w:numPr>
        <w:spacing w:line="276" w:lineRule="auto"/>
      </w:pPr>
      <w:r w:rsidRPr="002405F7">
        <w:t>důchodci</w:t>
      </w:r>
    </w:p>
    <w:p w:rsidR="00281C15" w:rsidRPr="002405F7" w:rsidRDefault="00281C15" w:rsidP="00252AB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05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Rodinné vstupné</w:t>
      </w:r>
    </w:p>
    <w:p w:rsidR="00281C15" w:rsidRPr="002405F7" w:rsidRDefault="00281C15" w:rsidP="00252AB8">
      <w:pPr>
        <w:pStyle w:val="Odstavecseseznamem"/>
        <w:numPr>
          <w:ilvl w:val="0"/>
          <w:numId w:val="13"/>
        </w:numPr>
        <w:spacing w:line="276" w:lineRule="auto"/>
      </w:pPr>
      <w:r w:rsidRPr="002405F7">
        <w:rPr>
          <w:shd w:val="clear" w:color="auto" w:fill="FFFFFF"/>
        </w:rPr>
        <w:t>2 dospělí + 3 děti</w:t>
      </w:r>
    </w:p>
    <w:p w:rsidR="00281C15" w:rsidRPr="002405F7" w:rsidRDefault="00281C15" w:rsidP="00252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5F7">
        <w:rPr>
          <w:rFonts w:ascii="Times New Roman" w:hAnsi="Times New Roman" w:cs="Times New Roman"/>
          <w:b/>
          <w:sz w:val="24"/>
          <w:szCs w:val="24"/>
        </w:rPr>
        <w:t>Další slevy</w:t>
      </w:r>
    </w:p>
    <w:p w:rsidR="00281C15" w:rsidRPr="0091583D" w:rsidRDefault="00281C15" w:rsidP="0091583D">
      <w:pPr>
        <w:pStyle w:val="Odstavecseseznamem"/>
        <w:numPr>
          <w:ilvl w:val="0"/>
          <w:numId w:val="29"/>
        </w:numPr>
      </w:pPr>
      <w:r w:rsidRPr="0091583D">
        <w:t>skupinová sleva pro 40 a více osob</w:t>
      </w:r>
    </w:p>
    <w:p w:rsidR="00281C15" w:rsidRPr="00252AB8" w:rsidRDefault="00252AB8" w:rsidP="0091583D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>rodinný pas – rodinné vstupné po předložení pasu (2 dospělí + děti [neomezený počet])</w:t>
      </w:r>
    </w:p>
    <w:p w:rsidR="00281C15" w:rsidRPr="0091583D" w:rsidRDefault="00252AB8" w:rsidP="0091583D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senior pas – sleva ze seniorského vstupného pro 1 osobu po předložení pasu a dokladu totožnosti  </w:t>
      </w:r>
    </w:p>
    <w:p w:rsidR="00281C15" w:rsidRPr="0091583D" w:rsidRDefault="0091583D" w:rsidP="00915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52AB8" w:rsidRPr="0091583D">
        <w:rPr>
          <w:rFonts w:ascii="Times New Roman" w:hAnsi="Times New Roman" w:cs="Times New Roman"/>
          <w:b/>
          <w:sz w:val="24"/>
          <w:szCs w:val="24"/>
        </w:rPr>
        <w:t>olný vstup</w:t>
      </w:r>
    </w:p>
    <w:p w:rsidR="00281C15" w:rsidRPr="00252AB8" w:rsidRDefault="00252AB8" w:rsidP="0091583D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>držitelé průkazů </w:t>
      </w:r>
      <w:hyperlink r:id="rId10" w:tgtFrame="_blank" w:history="1">
        <w:r w:rsidR="0091583D" w:rsidRPr="00252AB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TP, ZTP A ZTP/P</w:t>
        </w:r>
      </w:hyperlink>
      <w:r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81C15" w:rsidRPr="00252AB8" w:rsidRDefault="00252AB8" w:rsidP="0091583D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držitelé průkazů </w:t>
      </w:r>
      <w:hyperlink r:id="rId11" w:tgtFrame="_blank" w:history="1">
        <w:proofErr w:type="spellStart"/>
        <w:r w:rsidRPr="00252AB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eu</w:t>
        </w:r>
        <w:proofErr w:type="spellEnd"/>
        <w:r w:rsidRPr="00252AB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disability </w:t>
        </w:r>
        <w:proofErr w:type="spellStart"/>
        <w:r w:rsidRPr="00252AB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card</w:t>
        </w:r>
        <w:proofErr w:type="spellEnd"/>
      </w:hyperlink>
    </w:p>
    <w:p w:rsidR="00281C15" w:rsidRPr="00252AB8" w:rsidRDefault="00252AB8" w:rsidP="0091583D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držitelé zaměstnanecké karty organizací zřízených </w:t>
      </w:r>
      <w:r w:rsidR="0091583D"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>MKČR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(držitel + max. 3 osoby)</w:t>
      </w:r>
    </w:p>
    <w:p w:rsidR="00281C15" w:rsidRPr="00252AB8" w:rsidRDefault="00252AB8" w:rsidP="0091583D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do 5 let</w:t>
      </w:r>
    </w:p>
    <w:p w:rsidR="00281C15" w:rsidRPr="00252AB8" w:rsidRDefault="00252AB8" w:rsidP="0091583D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učitelé a řidiči autobusů doprovázejících skupinu studentů či žáků (max. 1 učitel na 10 žáků)</w:t>
      </w:r>
    </w:p>
    <w:p w:rsidR="00281C15" w:rsidRPr="00252AB8" w:rsidRDefault="00252AB8" w:rsidP="0091583D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>bývalí vězni k</w:t>
      </w:r>
      <w:r w:rsidR="0091583D">
        <w:rPr>
          <w:rFonts w:ascii="Times New Roman" w:eastAsia="Times New Roman" w:hAnsi="Times New Roman" w:cs="Times New Roman"/>
          <w:sz w:val="24"/>
          <w:szCs w:val="24"/>
          <w:lang w:eastAsia="cs-CZ"/>
        </w:rPr>
        <w:t>oncentračních táborů</w:t>
      </w:r>
      <w:r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jiných perzekučních zařízení z 2. sv. války</w:t>
      </w:r>
    </w:p>
    <w:p w:rsidR="00281C15" w:rsidRPr="00252AB8" w:rsidRDefault="00252AB8" w:rsidP="0091583D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</w:t>
      </w:r>
      <w:r w:rsidR="0091583D" w:rsidRPr="00252AB8">
        <w:rPr>
          <w:rFonts w:ascii="Times New Roman" w:eastAsia="Times New Roman" w:hAnsi="Times New Roman" w:cs="Times New Roman"/>
          <w:sz w:val="24"/>
          <w:szCs w:val="24"/>
          <w:lang w:eastAsia="cs-CZ"/>
        </w:rPr>
        <w:t>AMG, ICOM</w:t>
      </w:r>
    </w:p>
    <w:p w:rsidR="00281C15" w:rsidRPr="002405F7" w:rsidRDefault="00281C15" w:rsidP="0091583D">
      <w:pPr>
        <w:pStyle w:val="Odstavecseseznamem"/>
        <w:numPr>
          <w:ilvl w:val="0"/>
          <w:numId w:val="46"/>
        </w:numPr>
        <w:spacing w:after="240" w:line="276" w:lineRule="auto"/>
      </w:pPr>
      <w:r w:rsidRPr="002405F7">
        <w:t>novináři</w:t>
      </w:r>
    </w:p>
    <w:p w:rsidR="00281C15" w:rsidRPr="00E66626" w:rsidRDefault="00281C15" w:rsidP="009158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626">
        <w:rPr>
          <w:rFonts w:ascii="Times New Roman" w:hAnsi="Times New Roman" w:cs="Times New Roman"/>
          <w:b/>
          <w:sz w:val="28"/>
          <w:szCs w:val="28"/>
          <w:u w:val="single"/>
        </w:rPr>
        <w:t>Muzeum romské kultury</w:t>
      </w:r>
    </w:p>
    <w:p w:rsidR="00281C15" w:rsidRPr="00E66626" w:rsidRDefault="00281C15" w:rsidP="00915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Vstup zdarma</w:t>
      </w:r>
    </w:p>
    <w:p w:rsidR="00281C15" w:rsidRPr="0091583D" w:rsidRDefault="00281C15" w:rsidP="0091583D">
      <w:pPr>
        <w:pStyle w:val="Odstavecseseznamem"/>
        <w:numPr>
          <w:ilvl w:val="0"/>
          <w:numId w:val="47"/>
        </w:numPr>
      </w:pPr>
      <w:r w:rsidRPr="0091583D">
        <w:t>Děti do 6 let, pouze v doprovodu rodičů</w:t>
      </w:r>
    </w:p>
    <w:p w:rsidR="00281C15" w:rsidRPr="0091583D" w:rsidRDefault="00281C15" w:rsidP="0091583D">
      <w:pPr>
        <w:pStyle w:val="Odstavecseseznamem"/>
        <w:numPr>
          <w:ilvl w:val="0"/>
          <w:numId w:val="47"/>
        </w:numPr>
      </w:pPr>
      <w:r w:rsidRPr="0091583D">
        <w:t>ZTP a ZTP-P s doprovodem</w:t>
      </w:r>
    </w:p>
    <w:p w:rsidR="00281C15" w:rsidRPr="0091583D" w:rsidRDefault="00281C15" w:rsidP="0091583D">
      <w:pPr>
        <w:pStyle w:val="Odstavecseseznamem"/>
        <w:numPr>
          <w:ilvl w:val="0"/>
          <w:numId w:val="47"/>
        </w:numPr>
      </w:pPr>
      <w:r w:rsidRPr="0091583D">
        <w:t>Držitelé průkazů: AMG, ICOM</w:t>
      </w:r>
    </w:p>
    <w:p w:rsidR="00281C15" w:rsidRPr="0091583D" w:rsidRDefault="00281C15" w:rsidP="0091583D">
      <w:pPr>
        <w:pStyle w:val="Odstavecseseznamem"/>
        <w:numPr>
          <w:ilvl w:val="0"/>
          <w:numId w:val="47"/>
        </w:numPr>
      </w:pPr>
      <w:r w:rsidRPr="0091583D">
        <w:t>Držitelé čestné vstupenky Muzea romské kultury, držitelé volné vstupenky</w:t>
      </w:r>
    </w:p>
    <w:p w:rsidR="00281C15" w:rsidRPr="0091583D" w:rsidRDefault="00281C15" w:rsidP="0091583D">
      <w:pPr>
        <w:pStyle w:val="Odstavecseseznamem"/>
        <w:numPr>
          <w:ilvl w:val="0"/>
          <w:numId w:val="47"/>
        </w:numPr>
      </w:pPr>
      <w:r w:rsidRPr="0091583D">
        <w:t>Držitelé karty BRNOPAS</w:t>
      </w:r>
    </w:p>
    <w:p w:rsidR="00281C15" w:rsidRPr="0091583D" w:rsidRDefault="00281C15" w:rsidP="0091583D">
      <w:pPr>
        <w:pStyle w:val="Odstavecseseznamem"/>
        <w:numPr>
          <w:ilvl w:val="0"/>
          <w:numId w:val="47"/>
        </w:numPr>
      </w:pPr>
      <w:r w:rsidRPr="0091583D">
        <w:t>Pedagogický doprovod školních skupin (max. 2 osoby)</w:t>
      </w:r>
    </w:p>
    <w:p w:rsidR="00281C15" w:rsidRPr="0091583D" w:rsidRDefault="00281C15" w:rsidP="0091583D">
      <w:pPr>
        <w:pStyle w:val="Odstavecseseznamem"/>
        <w:numPr>
          <w:ilvl w:val="0"/>
          <w:numId w:val="47"/>
        </w:numPr>
      </w:pPr>
      <w:r w:rsidRPr="0091583D">
        <w:t>Pracovníci sdělovacích prostředků, po předložení průkazu</w:t>
      </w:r>
    </w:p>
    <w:p w:rsidR="00281C15" w:rsidRPr="0091583D" w:rsidRDefault="00281C15" w:rsidP="0091583D">
      <w:pPr>
        <w:pStyle w:val="Odstavecseseznamem"/>
        <w:numPr>
          <w:ilvl w:val="0"/>
          <w:numId w:val="47"/>
        </w:numPr>
      </w:pPr>
      <w:r w:rsidRPr="0091583D">
        <w:t>Občané Ukrajiny</w:t>
      </w:r>
    </w:p>
    <w:p w:rsidR="00281C15" w:rsidRPr="00E66626" w:rsidRDefault="00281C15" w:rsidP="009158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Snížené vstupné</w:t>
      </w:r>
    </w:p>
    <w:p w:rsidR="00281C15" w:rsidRPr="00E66626" w:rsidRDefault="00281C15" w:rsidP="0091583D">
      <w:pPr>
        <w:pStyle w:val="Odstavecseseznamem"/>
        <w:numPr>
          <w:ilvl w:val="0"/>
          <w:numId w:val="29"/>
        </w:numPr>
        <w:spacing w:line="276" w:lineRule="auto"/>
      </w:pPr>
      <w:r w:rsidRPr="00E66626">
        <w:t>Senioři</w:t>
      </w:r>
    </w:p>
    <w:p w:rsidR="00281C15" w:rsidRPr="00E66626" w:rsidRDefault="00281C15" w:rsidP="0091583D">
      <w:pPr>
        <w:pStyle w:val="Odstavecseseznamem"/>
        <w:numPr>
          <w:ilvl w:val="0"/>
          <w:numId w:val="29"/>
        </w:numPr>
        <w:spacing w:line="276" w:lineRule="auto"/>
      </w:pPr>
      <w:r w:rsidRPr="00E66626">
        <w:t>studenti do 26 let</w:t>
      </w:r>
    </w:p>
    <w:p w:rsidR="00281C15" w:rsidRPr="00E66626" w:rsidRDefault="00281C15" w:rsidP="0091583D">
      <w:pPr>
        <w:pStyle w:val="Odstavecseseznamem"/>
        <w:numPr>
          <w:ilvl w:val="0"/>
          <w:numId w:val="29"/>
        </w:numPr>
        <w:spacing w:line="276" w:lineRule="auto"/>
      </w:pPr>
      <w:r w:rsidRPr="00E66626">
        <w:t>děti do 15 let</w:t>
      </w:r>
    </w:p>
    <w:p w:rsidR="00281C15" w:rsidRPr="00E66626" w:rsidRDefault="00281C15" w:rsidP="0091583D">
      <w:pPr>
        <w:pStyle w:val="Odstavecseseznamem"/>
        <w:numPr>
          <w:ilvl w:val="0"/>
          <w:numId w:val="29"/>
        </w:numPr>
        <w:spacing w:line="276" w:lineRule="auto"/>
      </w:pPr>
      <w:r w:rsidRPr="00E66626">
        <w:t>držitelé průkazky ISIC</w:t>
      </w:r>
    </w:p>
    <w:p w:rsidR="00AA5BA7" w:rsidRDefault="00AA5BA7" w:rsidP="00E666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1C15" w:rsidRPr="00E66626" w:rsidRDefault="00281C15" w:rsidP="00E66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1"/>
      <w:r w:rsidRPr="00E666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Skupinové vstupné</w:t>
      </w:r>
    </w:p>
    <w:p w:rsidR="00281C15" w:rsidRPr="00E66626" w:rsidRDefault="00281C15" w:rsidP="00E66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6626">
        <w:rPr>
          <w:rFonts w:ascii="Times New Roman" w:eastAsia="Times New Roman" w:hAnsi="Times New Roman" w:cs="Times New Roman"/>
          <w:sz w:val="24"/>
          <w:szCs w:val="24"/>
          <w:lang w:eastAsia="cs-CZ"/>
        </w:rPr>
        <w:t>(Minimálně 10 osob, max. 20–30 osob dle druhu výstavy a jejich možností.)</w:t>
      </w:r>
    </w:p>
    <w:p w:rsidR="00281C15" w:rsidRPr="0091583D" w:rsidRDefault="00281C15" w:rsidP="0091583D">
      <w:pPr>
        <w:pStyle w:val="Odstavecseseznamem"/>
        <w:numPr>
          <w:ilvl w:val="0"/>
          <w:numId w:val="48"/>
        </w:numPr>
      </w:pPr>
      <w:r w:rsidRPr="0091583D">
        <w:t>Školní skupina</w:t>
      </w:r>
    </w:p>
    <w:p w:rsidR="00281C15" w:rsidRPr="0091583D" w:rsidRDefault="00281C15" w:rsidP="0091583D">
      <w:pPr>
        <w:pStyle w:val="Odstavecseseznamem"/>
        <w:numPr>
          <w:ilvl w:val="0"/>
          <w:numId w:val="48"/>
        </w:numPr>
      </w:pPr>
      <w:r w:rsidRPr="0091583D">
        <w:t>Ostatní skupiny – plné vstupné</w:t>
      </w:r>
    </w:p>
    <w:p w:rsidR="00281C15" w:rsidRPr="0091583D" w:rsidRDefault="00281C15" w:rsidP="0091583D">
      <w:pPr>
        <w:pStyle w:val="Odstavecseseznamem"/>
        <w:numPr>
          <w:ilvl w:val="0"/>
          <w:numId w:val="48"/>
        </w:numPr>
      </w:pPr>
      <w:r w:rsidRPr="0091583D">
        <w:t>Ostatní skupiny – snížené vstupné</w:t>
      </w:r>
    </w:p>
    <w:p w:rsidR="00281C15" w:rsidRPr="0091583D" w:rsidRDefault="00281C15" w:rsidP="0091583D">
      <w:pPr>
        <w:pStyle w:val="Odstavecseseznamem"/>
        <w:numPr>
          <w:ilvl w:val="0"/>
          <w:numId w:val="48"/>
        </w:numPr>
      </w:pPr>
      <w:r w:rsidRPr="0091583D">
        <w:rPr>
          <w:bCs/>
        </w:rPr>
        <w:t>Edukační program pro školu</w:t>
      </w:r>
    </w:p>
    <w:p w:rsidR="00281C15" w:rsidRPr="0091583D" w:rsidRDefault="00281C15" w:rsidP="00E666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58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Rodinné vstupné</w:t>
      </w:r>
    </w:p>
    <w:p w:rsidR="00281C15" w:rsidRPr="00E66626" w:rsidRDefault="00281C15" w:rsidP="00252AB8">
      <w:pPr>
        <w:pStyle w:val="Odstavecseseznamem"/>
        <w:numPr>
          <w:ilvl w:val="0"/>
          <w:numId w:val="39"/>
        </w:numPr>
        <w:spacing w:line="276" w:lineRule="auto"/>
      </w:pPr>
      <w:r w:rsidRPr="00E66626">
        <w:t>2 dospělí + max. 4 děti</w:t>
      </w:r>
    </w:p>
    <w:p w:rsidR="00281C15" w:rsidRPr="00E66626" w:rsidRDefault="00281C15" w:rsidP="00E66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1C15" w:rsidRPr="00E66626" w:rsidRDefault="00281C15" w:rsidP="00E66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947" w:rsidRPr="00E66626" w:rsidRDefault="00322947" w:rsidP="00E6662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66626">
        <w:rPr>
          <w:rFonts w:ascii="Times New Roman" w:hAnsi="Times New Roman" w:cs="Times New Roman"/>
          <w:b/>
          <w:noProof/>
          <w:sz w:val="28"/>
          <w:szCs w:val="28"/>
        </w:rPr>
        <w:t>Přehled kategorií vstupného do objektů Národního památkového ústavu 202</w:t>
      </w:r>
      <w:r w:rsidR="0008143B">
        <w:rPr>
          <w:rFonts w:ascii="Times New Roman" w:hAnsi="Times New Roman" w:cs="Times New Roman"/>
          <w:b/>
          <w:noProof/>
          <w:sz w:val="28"/>
          <w:szCs w:val="28"/>
        </w:rPr>
        <w:t>2</w:t>
      </w:r>
    </w:p>
    <w:p w:rsidR="00322947" w:rsidRPr="00E66626" w:rsidRDefault="00322947" w:rsidP="00E6662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8143B" w:rsidRPr="0008143B" w:rsidRDefault="00054D6E" w:rsidP="0008143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14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0814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stupné</w:t>
      </w:r>
    </w:p>
    <w:p w:rsidR="0008143B" w:rsidRPr="00054D6E" w:rsidRDefault="0008143B" w:rsidP="00054D6E">
      <w:pPr>
        <w:pStyle w:val="Odstavecseseznamem"/>
        <w:numPr>
          <w:ilvl w:val="0"/>
          <w:numId w:val="48"/>
        </w:numPr>
      </w:pPr>
      <w:r w:rsidRPr="00054D6E">
        <w:t xml:space="preserve">Dospělí ve věku 25-64 let </w:t>
      </w:r>
    </w:p>
    <w:p w:rsidR="0008143B" w:rsidRPr="0008143B" w:rsidRDefault="00054D6E" w:rsidP="0008143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0814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nížené vstupné</w:t>
      </w:r>
    </w:p>
    <w:p w:rsidR="0008143B" w:rsidRPr="00054D6E" w:rsidRDefault="0008143B" w:rsidP="00054D6E">
      <w:pPr>
        <w:pStyle w:val="Odstavecseseznamem"/>
        <w:numPr>
          <w:ilvl w:val="0"/>
          <w:numId w:val="48"/>
        </w:numPr>
      </w:pPr>
      <w:r w:rsidRPr="00054D6E">
        <w:t>Senioři 65+</w:t>
      </w:r>
      <w:r w:rsidRPr="00054D6E">
        <w:tab/>
      </w:r>
      <w:r w:rsidRPr="00054D6E">
        <w:tab/>
      </w:r>
      <w:r w:rsidRPr="00054D6E">
        <w:tab/>
      </w:r>
      <w:r w:rsidRPr="00054D6E">
        <w:tab/>
        <w:t>80</w:t>
      </w:r>
      <w:r w:rsidR="00054D6E">
        <w:t xml:space="preserve"> </w:t>
      </w:r>
      <w:r w:rsidRPr="00054D6E">
        <w:t>% základního vstupného*</w:t>
      </w:r>
    </w:p>
    <w:p w:rsidR="0008143B" w:rsidRPr="00054D6E" w:rsidRDefault="0008143B" w:rsidP="00054D6E">
      <w:pPr>
        <w:pStyle w:val="Odstavecseseznamem"/>
        <w:numPr>
          <w:ilvl w:val="0"/>
          <w:numId w:val="48"/>
        </w:numPr>
      </w:pPr>
      <w:r w:rsidRPr="00054D6E">
        <w:t>Mládež do 25 let (18-24)</w:t>
      </w:r>
      <w:r w:rsidRPr="00054D6E">
        <w:tab/>
      </w:r>
      <w:r w:rsidRPr="00054D6E">
        <w:tab/>
        <w:t>80</w:t>
      </w:r>
      <w:r w:rsidR="00054D6E">
        <w:t xml:space="preserve"> </w:t>
      </w:r>
      <w:r w:rsidRPr="00054D6E">
        <w:t>% základního vstupného*</w:t>
      </w:r>
    </w:p>
    <w:p w:rsidR="0008143B" w:rsidRPr="00054D6E" w:rsidRDefault="0008143B" w:rsidP="00054D6E">
      <w:pPr>
        <w:pStyle w:val="Odstavecseseznamem"/>
        <w:numPr>
          <w:ilvl w:val="0"/>
          <w:numId w:val="48"/>
        </w:numPr>
      </w:pPr>
      <w:r w:rsidRPr="00054D6E">
        <w:t>Držitel průkazu ZTP a ZTP/P</w:t>
      </w:r>
      <w:r w:rsidRPr="00054D6E">
        <w:tab/>
        <w:t>80</w:t>
      </w:r>
      <w:r w:rsidR="00054D6E">
        <w:t xml:space="preserve"> </w:t>
      </w:r>
      <w:r w:rsidRPr="00054D6E">
        <w:t>% základního vstupného*</w:t>
      </w:r>
    </w:p>
    <w:p w:rsidR="0008143B" w:rsidRPr="00054D6E" w:rsidRDefault="0008143B" w:rsidP="00054D6E">
      <w:pPr>
        <w:pStyle w:val="Odstavecseseznamem"/>
        <w:numPr>
          <w:ilvl w:val="0"/>
          <w:numId w:val="48"/>
        </w:numPr>
      </w:pPr>
      <w:r w:rsidRPr="00054D6E">
        <w:t>Děti do 18 let (6-17)</w:t>
      </w:r>
      <w:r w:rsidRPr="00054D6E">
        <w:tab/>
      </w:r>
      <w:r w:rsidRPr="00054D6E">
        <w:tab/>
      </w:r>
      <w:r w:rsidRPr="00054D6E">
        <w:tab/>
        <w:t>40</w:t>
      </w:r>
      <w:r w:rsidR="00054D6E">
        <w:t xml:space="preserve"> </w:t>
      </w:r>
      <w:r w:rsidRPr="00054D6E">
        <w:t>% základního vstupného*</w:t>
      </w:r>
    </w:p>
    <w:p w:rsidR="0008143B" w:rsidRPr="0008143B" w:rsidRDefault="0008143B" w:rsidP="0008143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14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ZDARMA </w:t>
      </w:r>
      <w:r w:rsidRPr="0008143B">
        <w:rPr>
          <w:rFonts w:ascii="Times New Roman" w:hAnsi="Times New Roman" w:cs="Times New Roman"/>
          <w:noProof/>
          <w:sz w:val="24"/>
          <w:szCs w:val="24"/>
        </w:rPr>
        <w:t xml:space="preserve">(Kategorie návštěvníků s možným vstupem zdarma) </w:t>
      </w:r>
    </w:p>
    <w:p w:rsidR="0008143B" w:rsidRPr="0008143B" w:rsidRDefault="0008143B" w:rsidP="00054D6E">
      <w:pPr>
        <w:pStyle w:val="Odstavecseseznamem"/>
        <w:numPr>
          <w:ilvl w:val="0"/>
          <w:numId w:val="48"/>
        </w:numPr>
      </w:pPr>
      <w:r w:rsidRPr="0008143B">
        <w:t>Děti do 6 let (0-5)</w:t>
      </w:r>
    </w:p>
    <w:p w:rsidR="0008143B" w:rsidRPr="0008143B" w:rsidRDefault="0008143B" w:rsidP="00054D6E">
      <w:pPr>
        <w:pStyle w:val="Odstavecseseznamem"/>
        <w:numPr>
          <w:ilvl w:val="0"/>
          <w:numId w:val="48"/>
        </w:numPr>
      </w:pPr>
      <w:r w:rsidRPr="0008143B">
        <w:t>Průvodce držitele průkazu ZTP/P</w:t>
      </w:r>
    </w:p>
    <w:p w:rsidR="0008143B" w:rsidRPr="0008143B" w:rsidRDefault="0008143B" w:rsidP="00054D6E">
      <w:pPr>
        <w:pStyle w:val="Odstavecseseznamem"/>
        <w:numPr>
          <w:ilvl w:val="0"/>
          <w:numId w:val="48"/>
        </w:numPr>
      </w:pPr>
      <w:r w:rsidRPr="0008143B">
        <w:t>Pedagogický dozor (pro školní skupiny 1 dospělá osoba na 15 dětí)</w:t>
      </w:r>
    </w:p>
    <w:p w:rsidR="0008143B" w:rsidRPr="0008143B" w:rsidRDefault="0008143B" w:rsidP="00054D6E">
      <w:pPr>
        <w:pStyle w:val="Odstavecseseznamem"/>
        <w:numPr>
          <w:ilvl w:val="0"/>
          <w:numId w:val="48"/>
        </w:numPr>
      </w:pPr>
      <w:r w:rsidRPr="0008143B">
        <w:t>Průvodce cestovních kanceláří (1 osoba na skupinu min. 15 osob)</w:t>
      </w:r>
    </w:p>
    <w:p w:rsidR="0008143B" w:rsidRPr="0008143B" w:rsidRDefault="0008143B" w:rsidP="00054D6E">
      <w:pPr>
        <w:pStyle w:val="Odstavecseseznamem"/>
        <w:numPr>
          <w:ilvl w:val="0"/>
          <w:numId w:val="48"/>
        </w:numPr>
      </w:pPr>
      <w:r w:rsidRPr="0008143B">
        <w:t>Jednorázová vstupenka vydaná NPÚ **</w:t>
      </w:r>
    </w:p>
    <w:p w:rsidR="0008143B" w:rsidRPr="0008143B" w:rsidRDefault="0008143B" w:rsidP="00054D6E">
      <w:pPr>
        <w:pStyle w:val="Odstavecseseznamem"/>
        <w:numPr>
          <w:ilvl w:val="0"/>
          <w:numId w:val="48"/>
        </w:numPr>
      </w:pPr>
      <w:r w:rsidRPr="0008143B">
        <w:t>Volná celoroční vstupenka vydaná NPÚ (max. dvě osoby)</w:t>
      </w:r>
    </w:p>
    <w:p w:rsidR="0008143B" w:rsidRPr="0008143B" w:rsidRDefault="0008143B" w:rsidP="00054D6E">
      <w:pPr>
        <w:pStyle w:val="Odstavecseseznamem"/>
        <w:numPr>
          <w:ilvl w:val="0"/>
          <w:numId w:val="48"/>
        </w:numPr>
      </w:pPr>
      <w:r w:rsidRPr="0008143B">
        <w:t xml:space="preserve">Držitel průkazu zaměstnance NPÚ </w:t>
      </w:r>
    </w:p>
    <w:p w:rsidR="0008143B" w:rsidRPr="0008143B" w:rsidRDefault="0008143B" w:rsidP="00054D6E">
      <w:pPr>
        <w:pStyle w:val="Odstavecseseznamem"/>
        <w:numPr>
          <w:ilvl w:val="0"/>
          <w:numId w:val="48"/>
        </w:numPr>
      </w:pPr>
      <w:r w:rsidRPr="0008143B">
        <w:t>Držitel průkazu „Náš člověk“ **</w:t>
      </w:r>
    </w:p>
    <w:p w:rsidR="0008143B" w:rsidRPr="0008143B" w:rsidRDefault="0008143B" w:rsidP="00054D6E">
      <w:pPr>
        <w:pStyle w:val="Odstavecseseznamem"/>
        <w:numPr>
          <w:ilvl w:val="0"/>
          <w:numId w:val="48"/>
        </w:numPr>
      </w:pPr>
      <w:r w:rsidRPr="0008143B">
        <w:t>Akreditovaný novinář při výkonu práce **</w:t>
      </w:r>
    </w:p>
    <w:p w:rsidR="0008143B" w:rsidRPr="0008143B" w:rsidRDefault="0008143B" w:rsidP="00054D6E">
      <w:pPr>
        <w:pStyle w:val="Odstavecseseznamem"/>
        <w:numPr>
          <w:ilvl w:val="0"/>
          <w:numId w:val="48"/>
        </w:numPr>
      </w:pPr>
      <w:r w:rsidRPr="0008143B">
        <w:t>Držitel průkazu ICOMOS **</w:t>
      </w:r>
    </w:p>
    <w:p w:rsidR="0008143B" w:rsidRPr="0008143B" w:rsidRDefault="0008143B" w:rsidP="0008143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8143B" w:rsidRPr="0008143B" w:rsidRDefault="0008143B" w:rsidP="0008143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143B">
        <w:rPr>
          <w:rFonts w:ascii="Times New Roman" w:hAnsi="Times New Roman" w:cs="Times New Roman"/>
          <w:noProof/>
          <w:sz w:val="24"/>
          <w:szCs w:val="24"/>
        </w:rPr>
        <w:t>Pozn. 1: * zaokrouhleno matematicky na celé desetikoruny</w:t>
      </w:r>
    </w:p>
    <w:p w:rsidR="0008143B" w:rsidRPr="0008143B" w:rsidRDefault="0008143B" w:rsidP="0008143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143B">
        <w:rPr>
          <w:rFonts w:ascii="Times New Roman" w:hAnsi="Times New Roman" w:cs="Times New Roman"/>
          <w:noProof/>
          <w:sz w:val="24"/>
          <w:szCs w:val="24"/>
        </w:rPr>
        <w:t>Pozn. 2: ** Platí pouze pro jednu osobu = oprávněného držitele průkazu</w:t>
      </w:r>
    </w:p>
    <w:p w:rsidR="0008143B" w:rsidRPr="0008143B" w:rsidRDefault="0008143B" w:rsidP="0008143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143B">
        <w:rPr>
          <w:rFonts w:ascii="Times New Roman" w:hAnsi="Times New Roman" w:cs="Times New Roman"/>
          <w:noProof/>
          <w:sz w:val="24"/>
          <w:szCs w:val="24"/>
        </w:rPr>
        <w:t>Pozn. 3: Cenový výměr stanoví, zda výše uvedená kategorie návštěvníků má nárok na vstup zdarma na konkrétní prohlídkový okruh.</w:t>
      </w:r>
    </w:p>
    <w:p w:rsidR="00011933" w:rsidRPr="00707559" w:rsidRDefault="0008143B" w:rsidP="0008143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143B">
        <w:rPr>
          <w:rFonts w:ascii="Times New Roman" w:hAnsi="Times New Roman" w:cs="Times New Roman"/>
          <w:noProof/>
          <w:sz w:val="24"/>
          <w:szCs w:val="24"/>
        </w:rPr>
        <w:t>Pozn. 4: Při uplatnění jednotného vstupného (na nezákladních okruzích) se neaplikuje snížené vstupné.</w:t>
      </w:r>
    </w:p>
    <w:sectPr w:rsidR="00011933" w:rsidRPr="00707559" w:rsidSect="009659E9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166"/>
    <w:multiLevelType w:val="multilevel"/>
    <w:tmpl w:val="EFB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624DD"/>
    <w:multiLevelType w:val="multilevel"/>
    <w:tmpl w:val="EFB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37E23"/>
    <w:multiLevelType w:val="hybridMultilevel"/>
    <w:tmpl w:val="1B2E3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785A"/>
    <w:multiLevelType w:val="hybridMultilevel"/>
    <w:tmpl w:val="A7A60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55BAC"/>
    <w:multiLevelType w:val="hybridMultilevel"/>
    <w:tmpl w:val="37E0E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44C6"/>
    <w:multiLevelType w:val="multilevel"/>
    <w:tmpl w:val="284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36442"/>
    <w:multiLevelType w:val="hybridMultilevel"/>
    <w:tmpl w:val="12826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52041"/>
    <w:multiLevelType w:val="hybridMultilevel"/>
    <w:tmpl w:val="163C7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D19AF"/>
    <w:multiLevelType w:val="hybridMultilevel"/>
    <w:tmpl w:val="06321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A5DDF"/>
    <w:multiLevelType w:val="hybridMultilevel"/>
    <w:tmpl w:val="D8E0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93ABD"/>
    <w:multiLevelType w:val="hybridMultilevel"/>
    <w:tmpl w:val="6DDAC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B06B4"/>
    <w:multiLevelType w:val="multilevel"/>
    <w:tmpl w:val="D01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73A59"/>
    <w:multiLevelType w:val="multilevel"/>
    <w:tmpl w:val="6A6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D06BF2"/>
    <w:multiLevelType w:val="multilevel"/>
    <w:tmpl w:val="BB600078"/>
    <w:lvl w:ilvl="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578CE"/>
    <w:multiLevelType w:val="multilevel"/>
    <w:tmpl w:val="D01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B912B1"/>
    <w:multiLevelType w:val="multilevel"/>
    <w:tmpl w:val="D01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1C3D42"/>
    <w:multiLevelType w:val="hybridMultilevel"/>
    <w:tmpl w:val="AAC24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86949"/>
    <w:multiLevelType w:val="hybridMultilevel"/>
    <w:tmpl w:val="E63AE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15384"/>
    <w:multiLevelType w:val="multilevel"/>
    <w:tmpl w:val="7B8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BF52BC"/>
    <w:multiLevelType w:val="multilevel"/>
    <w:tmpl w:val="6180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623E1A"/>
    <w:multiLevelType w:val="hybridMultilevel"/>
    <w:tmpl w:val="8420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552E9"/>
    <w:multiLevelType w:val="multilevel"/>
    <w:tmpl w:val="EFB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5F63AB"/>
    <w:multiLevelType w:val="hybridMultilevel"/>
    <w:tmpl w:val="AB124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97518"/>
    <w:multiLevelType w:val="hybridMultilevel"/>
    <w:tmpl w:val="E83E1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07EFE"/>
    <w:multiLevelType w:val="multilevel"/>
    <w:tmpl w:val="41C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53243"/>
    <w:multiLevelType w:val="hybridMultilevel"/>
    <w:tmpl w:val="D778B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BE1506"/>
    <w:multiLevelType w:val="hybridMultilevel"/>
    <w:tmpl w:val="8E84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C2BF1"/>
    <w:multiLevelType w:val="hybridMultilevel"/>
    <w:tmpl w:val="D1F07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3746E"/>
    <w:multiLevelType w:val="hybridMultilevel"/>
    <w:tmpl w:val="9CE44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24F3E"/>
    <w:multiLevelType w:val="hybridMultilevel"/>
    <w:tmpl w:val="666E2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F5560"/>
    <w:multiLevelType w:val="hybridMultilevel"/>
    <w:tmpl w:val="12E6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27042"/>
    <w:multiLevelType w:val="hybridMultilevel"/>
    <w:tmpl w:val="77D6B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F069C"/>
    <w:multiLevelType w:val="multilevel"/>
    <w:tmpl w:val="77D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DC5FE9"/>
    <w:multiLevelType w:val="multilevel"/>
    <w:tmpl w:val="7572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645A4D"/>
    <w:multiLevelType w:val="multilevel"/>
    <w:tmpl w:val="156E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D56C2"/>
    <w:multiLevelType w:val="hybridMultilevel"/>
    <w:tmpl w:val="4B345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A17D5E"/>
    <w:multiLevelType w:val="multilevel"/>
    <w:tmpl w:val="C10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4A726E"/>
    <w:multiLevelType w:val="multilevel"/>
    <w:tmpl w:val="765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917A0F"/>
    <w:multiLevelType w:val="hybridMultilevel"/>
    <w:tmpl w:val="BB600078"/>
    <w:lvl w:ilvl="0" w:tplc="D73495A8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917B97"/>
    <w:multiLevelType w:val="hybridMultilevel"/>
    <w:tmpl w:val="2A4A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AC2A26"/>
    <w:multiLevelType w:val="hybridMultilevel"/>
    <w:tmpl w:val="44D4C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6D7C26"/>
    <w:multiLevelType w:val="multilevel"/>
    <w:tmpl w:val="BB600078"/>
    <w:lvl w:ilvl="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DE1F1B"/>
    <w:multiLevelType w:val="hybridMultilevel"/>
    <w:tmpl w:val="1AD23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D2106"/>
    <w:multiLevelType w:val="hybridMultilevel"/>
    <w:tmpl w:val="2C2E4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AD431B"/>
    <w:multiLevelType w:val="multilevel"/>
    <w:tmpl w:val="EFB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FD34C0"/>
    <w:multiLevelType w:val="multilevel"/>
    <w:tmpl w:val="AA5C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F903EB"/>
    <w:multiLevelType w:val="hybridMultilevel"/>
    <w:tmpl w:val="003C4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457414"/>
    <w:multiLevelType w:val="hybridMultilevel"/>
    <w:tmpl w:val="031EF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941593"/>
    <w:multiLevelType w:val="multilevel"/>
    <w:tmpl w:val="BE70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1A31D0"/>
    <w:multiLevelType w:val="multilevel"/>
    <w:tmpl w:val="EFB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3030D4"/>
    <w:multiLevelType w:val="hybridMultilevel"/>
    <w:tmpl w:val="48160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EB6EEE"/>
    <w:multiLevelType w:val="hybridMultilevel"/>
    <w:tmpl w:val="FF005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0"/>
  </w:num>
  <w:num w:numId="3">
    <w:abstractNumId w:val="46"/>
  </w:num>
  <w:num w:numId="4">
    <w:abstractNumId w:val="6"/>
  </w:num>
  <w:num w:numId="5">
    <w:abstractNumId w:val="39"/>
  </w:num>
  <w:num w:numId="6">
    <w:abstractNumId w:val="25"/>
  </w:num>
  <w:num w:numId="7">
    <w:abstractNumId w:val="10"/>
  </w:num>
  <w:num w:numId="8">
    <w:abstractNumId w:val="16"/>
  </w:num>
  <w:num w:numId="9">
    <w:abstractNumId w:val="30"/>
  </w:num>
  <w:num w:numId="10">
    <w:abstractNumId w:val="26"/>
  </w:num>
  <w:num w:numId="11">
    <w:abstractNumId w:val="20"/>
  </w:num>
  <w:num w:numId="12">
    <w:abstractNumId w:val="35"/>
  </w:num>
  <w:num w:numId="13">
    <w:abstractNumId w:val="31"/>
  </w:num>
  <w:num w:numId="14">
    <w:abstractNumId w:val="7"/>
  </w:num>
  <w:num w:numId="15">
    <w:abstractNumId w:val="17"/>
  </w:num>
  <w:num w:numId="16">
    <w:abstractNumId w:val="9"/>
  </w:num>
  <w:num w:numId="17">
    <w:abstractNumId w:val="23"/>
  </w:num>
  <w:num w:numId="18">
    <w:abstractNumId w:val="32"/>
  </w:num>
  <w:num w:numId="19">
    <w:abstractNumId w:val="19"/>
  </w:num>
  <w:num w:numId="20">
    <w:abstractNumId w:val="45"/>
  </w:num>
  <w:num w:numId="21">
    <w:abstractNumId w:val="34"/>
  </w:num>
  <w:num w:numId="22">
    <w:abstractNumId w:val="12"/>
  </w:num>
  <w:num w:numId="23">
    <w:abstractNumId w:val="18"/>
  </w:num>
  <w:num w:numId="24">
    <w:abstractNumId w:val="5"/>
  </w:num>
  <w:num w:numId="25">
    <w:abstractNumId w:val="24"/>
  </w:num>
  <w:num w:numId="26">
    <w:abstractNumId w:val="36"/>
  </w:num>
  <w:num w:numId="27">
    <w:abstractNumId w:val="33"/>
  </w:num>
  <w:num w:numId="28">
    <w:abstractNumId w:val="37"/>
  </w:num>
  <w:num w:numId="29">
    <w:abstractNumId w:val="21"/>
  </w:num>
  <w:num w:numId="30">
    <w:abstractNumId w:val="48"/>
  </w:num>
  <w:num w:numId="31">
    <w:abstractNumId w:val="3"/>
  </w:num>
  <w:num w:numId="32">
    <w:abstractNumId w:val="27"/>
  </w:num>
  <w:num w:numId="33">
    <w:abstractNumId w:val="47"/>
  </w:num>
  <w:num w:numId="34">
    <w:abstractNumId w:val="51"/>
  </w:num>
  <w:num w:numId="35">
    <w:abstractNumId w:val="29"/>
  </w:num>
  <w:num w:numId="36">
    <w:abstractNumId w:val="2"/>
  </w:num>
  <w:num w:numId="37">
    <w:abstractNumId w:val="22"/>
  </w:num>
  <w:num w:numId="38">
    <w:abstractNumId w:val="11"/>
  </w:num>
  <w:num w:numId="39">
    <w:abstractNumId w:val="14"/>
  </w:num>
  <w:num w:numId="40">
    <w:abstractNumId w:val="15"/>
  </w:num>
  <w:num w:numId="41">
    <w:abstractNumId w:val="4"/>
  </w:num>
  <w:num w:numId="42">
    <w:abstractNumId w:val="40"/>
  </w:num>
  <w:num w:numId="43">
    <w:abstractNumId w:val="42"/>
  </w:num>
  <w:num w:numId="44">
    <w:abstractNumId w:val="8"/>
  </w:num>
  <w:num w:numId="45">
    <w:abstractNumId w:val="43"/>
  </w:num>
  <w:num w:numId="46">
    <w:abstractNumId w:val="49"/>
  </w:num>
  <w:num w:numId="47">
    <w:abstractNumId w:val="0"/>
  </w:num>
  <w:num w:numId="48">
    <w:abstractNumId w:val="1"/>
  </w:num>
  <w:num w:numId="49">
    <w:abstractNumId w:val="44"/>
  </w:num>
  <w:num w:numId="50">
    <w:abstractNumId w:val="38"/>
  </w:num>
  <w:num w:numId="51">
    <w:abstractNumId w:val="41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F4"/>
    <w:rsid w:val="00011933"/>
    <w:rsid w:val="00031BF4"/>
    <w:rsid w:val="00033985"/>
    <w:rsid w:val="00054D6E"/>
    <w:rsid w:val="0008143B"/>
    <w:rsid w:val="001262C2"/>
    <w:rsid w:val="001F5842"/>
    <w:rsid w:val="002405F7"/>
    <w:rsid w:val="00252AB8"/>
    <w:rsid w:val="002601C6"/>
    <w:rsid w:val="00281C15"/>
    <w:rsid w:val="00322947"/>
    <w:rsid w:val="00343738"/>
    <w:rsid w:val="0034541E"/>
    <w:rsid w:val="004916E0"/>
    <w:rsid w:val="0051318A"/>
    <w:rsid w:val="005C4407"/>
    <w:rsid w:val="00707559"/>
    <w:rsid w:val="007B3D03"/>
    <w:rsid w:val="00817574"/>
    <w:rsid w:val="00854FC2"/>
    <w:rsid w:val="00901E27"/>
    <w:rsid w:val="0091583D"/>
    <w:rsid w:val="009659E9"/>
    <w:rsid w:val="00A84C02"/>
    <w:rsid w:val="00AA5BA7"/>
    <w:rsid w:val="00BB551A"/>
    <w:rsid w:val="00CD19C6"/>
    <w:rsid w:val="00CF255B"/>
    <w:rsid w:val="00DA3857"/>
    <w:rsid w:val="00E66626"/>
    <w:rsid w:val="00F221D8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1933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1933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632423"/>
      <w:spacing w:val="15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1933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Times New Roman" w:eastAsia="Times New Roman" w:hAnsi="Times New Roman" w:cs="Times New Roman"/>
      <w:caps/>
      <w:color w:val="622423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11933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11933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1933"/>
    <w:pPr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caps/>
      <w:color w:val="943634"/>
      <w:spacing w:val="10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1933"/>
    <w:pPr>
      <w:spacing w:after="12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1933"/>
    <w:pPr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caps/>
      <w:spacing w:val="1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1933"/>
    <w:pPr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1933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1933"/>
    <w:rPr>
      <w:rFonts w:ascii="Times New Roman" w:eastAsia="Times New Roman" w:hAnsi="Times New Roman" w:cs="Times New Roman"/>
      <w:caps/>
      <w:color w:val="632423"/>
      <w:spacing w:val="15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3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0119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1933"/>
    <w:rPr>
      <w:rFonts w:ascii="Times New Roman" w:eastAsia="Times New Roman" w:hAnsi="Times New Roman" w:cs="Times New Roman"/>
      <w:caps/>
      <w:color w:val="622423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11933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11933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1933"/>
    <w:rPr>
      <w:rFonts w:ascii="Times New Roman" w:eastAsia="Times New Roman" w:hAnsi="Times New Roman" w:cs="Times New Roman"/>
      <w:caps/>
      <w:color w:val="943634"/>
      <w:spacing w:val="1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1933"/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1933"/>
    <w:rPr>
      <w:rFonts w:ascii="Times New Roman" w:eastAsia="Times New Roman" w:hAnsi="Times New Roman" w:cs="Times New Roman"/>
      <w:caps/>
      <w:spacing w:val="1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1933"/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1933"/>
    <w:pPr>
      <w:spacing w:after="0" w:line="240" w:lineRule="auto"/>
    </w:pPr>
    <w:rPr>
      <w:rFonts w:ascii="Times New Roman" w:eastAsia="Times New Roman" w:hAnsi="Times New Roman" w:cs="Times New Roman"/>
      <w:caps/>
      <w:spacing w:val="10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01193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011933"/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1933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011933"/>
    <w:rPr>
      <w:rFonts w:ascii="Times New Roman" w:eastAsia="Times New Roman" w:hAnsi="Times New Roman" w:cs="Times New Roman"/>
      <w:caps/>
      <w:spacing w:val="20"/>
      <w:sz w:val="18"/>
      <w:szCs w:val="18"/>
      <w:lang w:eastAsia="cs-CZ"/>
    </w:rPr>
  </w:style>
  <w:style w:type="character" w:styleId="Siln">
    <w:name w:val="Strong"/>
    <w:uiPriority w:val="22"/>
    <w:qFormat/>
    <w:rsid w:val="00011933"/>
    <w:rPr>
      <w:b/>
      <w:bCs/>
      <w:color w:val="943634"/>
      <w:spacing w:val="5"/>
    </w:rPr>
  </w:style>
  <w:style w:type="character" w:styleId="Zvraznn">
    <w:name w:val="Emphasis"/>
    <w:uiPriority w:val="20"/>
    <w:qFormat/>
    <w:rsid w:val="00011933"/>
    <w:rPr>
      <w:caps/>
      <w:spacing w:val="5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11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0119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01193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193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1933"/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cs-CZ"/>
    </w:rPr>
  </w:style>
  <w:style w:type="character" w:styleId="Zdraznnjemn">
    <w:name w:val="Subtle Emphasis"/>
    <w:uiPriority w:val="19"/>
    <w:qFormat/>
    <w:rsid w:val="00011933"/>
    <w:rPr>
      <w:i/>
      <w:iCs/>
    </w:rPr>
  </w:style>
  <w:style w:type="character" w:styleId="Zdraznnintenzivn">
    <w:name w:val="Intense Emphasis"/>
    <w:uiPriority w:val="21"/>
    <w:qFormat/>
    <w:rsid w:val="00011933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011933"/>
    <w:rPr>
      <w:rFonts w:ascii="Times New Roman" w:eastAsia="Times New Roman" w:hAnsi="Times New Roman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011933"/>
    <w:rPr>
      <w:rFonts w:ascii="Times New Roman" w:eastAsia="Times New Roman" w:hAnsi="Times New Roman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011933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1933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rsid w:val="0001193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01193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011933"/>
    <w:rPr>
      <w:color w:val="0000FF"/>
      <w:u w:val="single"/>
    </w:rPr>
  </w:style>
  <w:style w:type="character" w:customStyle="1" w:styleId="CharStyle3Exact">
    <w:name w:val="Char Style 3 Exact"/>
    <w:rsid w:val="0001193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Char Style 6"/>
    <w:link w:val="Style2"/>
    <w:rsid w:val="00011933"/>
    <w:rPr>
      <w:shd w:val="clear" w:color="auto" w:fill="FFFFFF"/>
    </w:rPr>
  </w:style>
  <w:style w:type="paragraph" w:customStyle="1" w:styleId="Style2">
    <w:name w:val="Style 2"/>
    <w:basedOn w:val="Normln"/>
    <w:link w:val="CharStyle6"/>
    <w:rsid w:val="00011933"/>
    <w:pPr>
      <w:widowControl w:val="0"/>
      <w:shd w:val="clear" w:color="auto" w:fill="FFFFFF"/>
      <w:spacing w:before="180" w:after="0" w:line="266" w:lineRule="exact"/>
    </w:pPr>
  </w:style>
  <w:style w:type="character" w:customStyle="1" w:styleId="CharStyle8">
    <w:name w:val="Char Style 8"/>
    <w:link w:val="Style7"/>
    <w:rsid w:val="00011933"/>
    <w:rPr>
      <w:b/>
      <w:bCs/>
      <w:shd w:val="clear" w:color="auto" w:fill="FFFFFF"/>
    </w:rPr>
  </w:style>
  <w:style w:type="paragraph" w:customStyle="1" w:styleId="Style7">
    <w:name w:val="Style 7"/>
    <w:basedOn w:val="Normln"/>
    <w:link w:val="CharStyle8"/>
    <w:rsid w:val="00011933"/>
    <w:pPr>
      <w:widowControl w:val="0"/>
      <w:shd w:val="clear" w:color="auto" w:fill="FFFFFF"/>
      <w:spacing w:before="280" w:after="280" w:line="542" w:lineRule="exact"/>
      <w:outlineLvl w:val="1"/>
    </w:pPr>
    <w:rPr>
      <w:b/>
      <w:bCs/>
    </w:rPr>
  </w:style>
  <w:style w:type="character" w:customStyle="1" w:styleId="CharStyle9">
    <w:name w:val="Char Style 9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CharStyle11">
    <w:name w:val="Char Style 11"/>
    <w:link w:val="Style10"/>
    <w:rsid w:val="00011933"/>
    <w:rPr>
      <w:b/>
      <w:bCs/>
      <w:shd w:val="clear" w:color="auto" w:fill="FFFFFF"/>
    </w:rPr>
  </w:style>
  <w:style w:type="paragraph" w:customStyle="1" w:styleId="Style10">
    <w:name w:val="Style 10"/>
    <w:basedOn w:val="Normln"/>
    <w:link w:val="CharStyle11"/>
    <w:rsid w:val="00011933"/>
    <w:pPr>
      <w:widowControl w:val="0"/>
      <w:shd w:val="clear" w:color="auto" w:fill="FFFFFF"/>
      <w:spacing w:before="280" w:after="0" w:line="274" w:lineRule="exact"/>
    </w:pPr>
    <w:rPr>
      <w:b/>
      <w:bCs/>
    </w:rPr>
  </w:style>
  <w:style w:type="character" w:customStyle="1" w:styleId="CharStyle12">
    <w:name w:val="Char Style 12"/>
    <w:rsid w:val="00011933"/>
  </w:style>
  <w:style w:type="character" w:customStyle="1" w:styleId="CharStyle13">
    <w:name w:val="Char Style 13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4">
    <w:name w:val="Char Style 14"/>
    <w:rsid w:val="000119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CharStyle15">
    <w:name w:val="Char Style 15"/>
    <w:rsid w:val="0001193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6">
    <w:name w:val="Char Style 16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7">
    <w:name w:val="Char Style 17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styleId="Normlnweb">
    <w:name w:val="Normal (Web)"/>
    <w:basedOn w:val="Normln"/>
    <w:uiPriority w:val="99"/>
    <w:unhideWhenUsed/>
    <w:qFormat/>
    <w:rsid w:val="00011933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1F584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1933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1933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632423"/>
      <w:spacing w:val="15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1933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Times New Roman" w:eastAsia="Times New Roman" w:hAnsi="Times New Roman" w:cs="Times New Roman"/>
      <w:caps/>
      <w:color w:val="622423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11933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11933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1933"/>
    <w:pPr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caps/>
      <w:color w:val="943634"/>
      <w:spacing w:val="10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1933"/>
    <w:pPr>
      <w:spacing w:after="12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1933"/>
    <w:pPr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caps/>
      <w:spacing w:val="1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1933"/>
    <w:pPr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1933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1933"/>
    <w:rPr>
      <w:rFonts w:ascii="Times New Roman" w:eastAsia="Times New Roman" w:hAnsi="Times New Roman" w:cs="Times New Roman"/>
      <w:caps/>
      <w:color w:val="632423"/>
      <w:spacing w:val="15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3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0119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1933"/>
    <w:rPr>
      <w:rFonts w:ascii="Times New Roman" w:eastAsia="Times New Roman" w:hAnsi="Times New Roman" w:cs="Times New Roman"/>
      <w:caps/>
      <w:color w:val="622423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11933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11933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1933"/>
    <w:rPr>
      <w:rFonts w:ascii="Times New Roman" w:eastAsia="Times New Roman" w:hAnsi="Times New Roman" w:cs="Times New Roman"/>
      <w:caps/>
      <w:color w:val="943634"/>
      <w:spacing w:val="1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1933"/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1933"/>
    <w:rPr>
      <w:rFonts w:ascii="Times New Roman" w:eastAsia="Times New Roman" w:hAnsi="Times New Roman" w:cs="Times New Roman"/>
      <w:caps/>
      <w:spacing w:val="1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1933"/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1933"/>
    <w:pPr>
      <w:spacing w:after="0" w:line="240" w:lineRule="auto"/>
    </w:pPr>
    <w:rPr>
      <w:rFonts w:ascii="Times New Roman" w:eastAsia="Times New Roman" w:hAnsi="Times New Roman" w:cs="Times New Roman"/>
      <w:caps/>
      <w:spacing w:val="10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01193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011933"/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1933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011933"/>
    <w:rPr>
      <w:rFonts w:ascii="Times New Roman" w:eastAsia="Times New Roman" w:hAnsi="Times New Roman" w:cs="Times New Roman"/>
      <w:caps/>
      <w:spacing w:val="20"/>
      <w:sz w:val="18"/>
      <w:szCs w:val="18"/>
      <w:lang w:eastAsia="cs-CZ"/>
    </w:rPr>
  </w:style>
  <w:style w:type="character" w:styleId="Siln">
    <w:name w:val="Strong"/>
    <w:uiPriority w:val="22"/>
    <w:qFormat/>
    <w:rsid w:val="00011933"/>
    <w:rPr>
      <w:b/>
      <w:bCs/>
      <w:color w:val="943634"/>
      <w:spacing w:val="5"/>
    </w:rPr>
  </w:style>
  <w:style w:type="character" w:styleId="Zvraznn">
    <w:name w:val="Emphasis"/>
    <w:uiPriority w:val="20"/>
    <w:qFormat/>
    <w:rsid w:val="00011933"/>
    <w:rPr>
      <w:caps/>
      <w:spacing w:val="5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11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0119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01193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193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1933"/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cs-CZ"/>
    </w:rPr>
  </w:style>
  <w:style w:type="character" w:styleId="Zdraznnjemn">
    <w:name w:val="Subtle Emphasis"/>
    <w:uiPriority w:val="19"/>
    <w:qFormat/>
    <w:rsid w:val="00011933"/>
    <w:rPr>
      <w:i/>
      <w:iCs/>
    </w:rPr>
  </w:style>
  <w:style w:type="character" w:styleId="Zdraznnintenzivn">
    <w:name w:val="Intense Emphasis"/>
    <w:uiPriority w:val="21"/>
    <w:qFormat/>
    <w:rsid w:val="00011933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011933"/>
    <w:rPr>
      <w:rFonts w:ascii="Times New Roman" w:eastAsia="Times New Roman" w:hAnsi="Times New Roman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011933"/>
    <w:rPr>
      <w:rFonts w:ascii="Times New Roman" w:eastAsia="Times New Roman" w:hAnsi="Times New Roman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011933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1933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rsid w:val="0001193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01193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011933"/>
    <w:rPr>
      <w:color w:val="0000FF"/>
      <w:u w:val="single"/>
    </w:rPr>
  </w:style>
  <w:style w:type="character" w:customStyle="1" w:styleId="CharStyle3Exact">
    <w:name w:val="Char Style 3 Exact"/>
    <w:rsid w:val="0001193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Char Style 6"/>
    <w:link w:val="Style2"/>
    <w:rsid w:val="00011933"/>
    <w:rPr>
      <w:shd w:val="clear" w:color="auto" w:fill="FFFFFF"/>
    </w:rPr>
  </w:style>
  <w:style w:type="paragraph" w:customStyle="1" w:styleId="Style2">
    <w:name w:val="Style 2"/>
    <w:basedOn w:val="Normln"/>
    <w:link w:val="CharStyle6"/>
    <w:rsid w:val="00011933"/>
    <w:pPr>
      <w:widowControl w:val="0"/>
      <w:shd w:val="clear" w:color="auto" w:fill="FFFFFF"/>
      <w:spacing w:before="180" w:after="0" w:line="266" w:lineRule="exact"/>
    </w:pPr>
  </w:style>
  <w:style w:type="character" w:customStyle="1" w:styleId="CharStyle8">
    <w:name w:val="Char Style 8"/>
    <w:link w:val="Style7"/>
    <w:rsid w:val="00011933"/>
    <w:rPr>
      <w:b/>
      <w:bCs/>
      <w:shd w:val="clear" w:color="auto" w:fill="FFFFFF"/>
    </w:rPr>
  </w:style>
  <w:style w:type="paragraph" w:customStyle="1" w:styleId="Style7">
    <w:name w:val="Style 7"/>
    <w:basedOn w:val="Normln"/>
    <w:link w:val="CharStyle8"/>
    <w:rsid w:val="00011933"/>
    <w:pPr>
      <w:widowControl w:val="0"/>
      <w:shd w:val="clear" w:color="auto" w:fill="FFFFFF"/>
      <w:spacing w:before="280" w:after="280" w:line="542" w:lineRule="exact"/>
      <w:outlineLvl w:val="1"/>
    </w:pPr>
    <w:rPr>
      <w:b/>
      <w:bCs/>
    </w:rPr>
  </w:style>
  <w:style w:type="character" w:customStyle="1" w:styleId="CharStyle9">
    <w:name w:val="Char Style 9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CharStyle11">
    <w:name w:val="Char Style 11"/>
    <w:link w:val="Style10"/>
    <w:rsid w:val="00011933"/>
    <w:rPr>
      <w:b/>
      <w:bCs/>
      <w:shd w:val="clear" w:color="auto" w:fill="FFFFFF"/>
    </w:rPr>
  </w:style>
  <w:style w:type="paragraph" w:customStyle="1" w:styleId="Style10">
    <w:name w:val="Style 10"/>
    <w:basedOn w:val="Normln"/>
    <w:link w:val="CharStyle11"/>
    <w:rsid w:val="00011933"/>
    <w:pPr>
      <w:widowControl w:val="0"/>
      <w:shd w:val="clear" w:color="auto" w:fill="FFFFFF"/>
      <w:spacing w:before="280" w:after="0" w:line="274" w:lineRule="exact"/>
    </w:pPr>
    <w:rPr>
      <w:b/>
      <w:bCs/>
    </w:rPr>
  </w:style>
  <w:style w:type="character" w:customStyle="1" w:styleId="CharStyle12">
    <w:name w:val="Char Style 12"/>
    <w:rsid w:val="00011933"/>
  </w:style>
  <w:style w:type="character" w:customStyle="1" w:styleId="CharStyle13">
    <w:name w:val="Char Style 13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4">
    <w:name w:val="Char Style 14"/>
    <w:rsid w:val="000119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CharStyle15">
    <w:name w:val="Char Style 15"/>
    <w:rsid w:val="0001193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6">
    <w:name w:val="Char Style 16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7">
    <w:name w:val="Char Style 17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styleId="Normlnweb">
    <w:name w:val="Normal (Web)"/>
    <w:basedOn w:val="Normln"/>
    <w:uiPriority w:val="99"/>
    <w:unhideWhenUsed/>
    <w:qFormat/>
    <w:rsid w:val="00011933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1F584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sitskemuzeum.cz/dny-volneho-vstup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c.europa.eu/social/main.jsp?catId=11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m.cz/kontakty/usek-reditelky-muzea/marketing-a-pr/" TargetMode="External"/><Relationship Id="rId11" Type="http://schemas.openxmlformats.org/officeDocument/2006/relationships/hyperlink" Target="http://ec.europa.eu/social/main.jsp?catId=1139&amp;langId=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psv.cz/cs/8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o_UnCryptMailto('nbjmup+qfumjdlbAmjejdf.nfnpsjbm/da')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12</Pages>
  <Words>2922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Matějková Iva</dc:creator>
  <cp:lastModifiedBy>Matějková Iva</cp:lastModifiedBy>
  <cp:revision>7</cp:revision>
  <dcterms:created xsi:type="dcterms:W3CDTF">2022-04-22T06:08:00Z</dcterms:created>
  <dcterms:modified xsi:type="dcterms:W3CDTF">2022-04-22T10:54:00Z</dcterms:modified>
</cp:coreProperties>
</file>